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E6" w:rsidRDefault="001122E6" w:rsidP="001122E6">
      <w:pPr>
        <w:pStyle w:val="11"/>
        <w:tabs>
          <w:tab w:val="right" w:leader="dot" w:pos="8296"/>
        </w:tabs>
        <w:jc w:val="center"/>
        <w:rPr>
          <w:rFonts w:ascii="Times New Roman" w:eastAsia="黑体" w:hAnsi="Times New Roman"/>
          <w:bCs w:val="0"/>
          <w:caps w:val="0"/>
          <w:kern w:val="44"/>
          <w:sz w:val="32"/>
          <w:szCs w:val="32"/>
        </w:rPr>
      </w:pPr>
      <w:bookmarkStart w:id="0" w:name="_Toc15638256"/>
      <w:r>
        <w:rPr>
          <w:rFonts w:ascii="黑体" w:eastAsia="黑体" w:hAnsi="黑体" w:hint="eastAsia"/>
          <w:caps w:val="0"/>
          <w:kern w:val="44"/>
          <w:sz w:val="32"/>
          <w:szCs w:val="32"/>
        </w:rPr>
        <w:t>目录</w:t>
      </w:r>
    </w:p>
    <w:p w:rsidR="00CB341C" w:rsidRPr="00CB341C" w:rsidRDefault="001122E6">
      <w:pPr>
        <w:pStyle w:val="11"/>
        <w:tabs>
          <w:tab w:val="right" w:leader="dot" w:pos="8296"/>
        </w:tabs>
        <w:rPr>
          <w:rFonts w:ascii="Times New Roman" w:eastAsiaTheme="minorEastAsia" w:hAnsi="Times New Roman"/>
          <w:b w:val="0"/>
          <w:bCs w:val="0"/>
          <w:caps w:val="0"/>
          <w:noProof/>
          <w:sz w:val="24"/>
          <w:szCs w:val="24"/>
        </w:rPr>
      </w:pPr>
      <w:r w:rsidRPr="00CB341C">
        <w:rPr>
          <w:rFonts w:ascii="Times New Roman" w:eastAsiaTheme="minorEastAsia" w:hAnsi="Times New Roman"/>
          <w:b w:val="0"/>
          <w:kern w:val="44"/>
          <w:sz w:val="24"/>
          <w:szCs w:val="24"/>
        </w:rPr>
        <w:fldChar w:fldCharType="begin"/>
      </w:r>
      <w:r w:rsidRPr="00CB341C">
        <w:rPr>
          <w:rFonts w:ascii="Times New Roman" w:eastAsiaTheme="minorEastAsia" w:hAnsi="Times New Roman"/>
          <w:b w:val="0"/>
          <w:kern w:val="44"/>
          <w:sz w:val="24"/>
          <w:szCs w:val="24"/>
        </w:rPr>
        <w:instrText xml:space="preserve"> TOC \o "1-1" \h \z \u </w:instrText>
      </w:r>
      <w:r w:rsidRPr="00CB341C">
        <w:rPr>
          <w:rFonts w:ascii="Times New Roman" w:eastAsiaTheme="minorEastAsia" w:hAnsi="Times New Roman"/>
          <w:b w:val="0"/>
          <w:kern w:val="44"/>
          <w:sz w:val="24"/>
          <w:szCs w:val="24"/>
        </w:rPr>
        <w:fldChar w:fldCharType="separate"/>
      </w:r>
      <w:hyperlink w:anchor="_Toc113978725" w:history="1">
        <w:r w:rsidR="00CB341C" w:rsidRPr="00CB341C">
          <w:rPr>
            <w:rStyle w:val="aff"/>
            <w:rFonts w:ascii="Times New Roman" w:eastAsiaTheme="minorEastAsia" w:hAnsi="Times New Roman" w:hint="eastAsia"/>
            <w:b w:val="0"/>
            <w:noProof/>
            <w:kern w:val="44"/>
            <w:sz w:val="24"/>
            <w:szCs w:val="24"/>
          </w:rPr>
          <w:t>关于制订专业学位硕士研究生培养方案的指导意见</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_Toc113978725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26" w:history="1">
        <w:r w:rsidR="00CB341C" w:rsidRPr="00CB341C">
          <w:rPr>
            <w:rStyle w:val="aff"/>
            <w:rFonts w:ascii="Times New Roman" w:eastAsiaTheme="minorEastAsia" w:hAnsi="Times New Roman" w:hint="eastAsia"/>
            <w:b w:val="0"/>
            <w:noProof/>
            <w:kern w:val="44"/>
            <w:sz w:val="24"/>
            <w:szCs w:val="24"/>
          </w:rPr>
          <w:t>金融（领域代码：</w:t>
        </w:r>
        <w:r w:rsidR="00CB341C" w:rsidRPr="00CB341C">
          <w:rPr>
            <w:rStyle w:val="aff"/>
            <w:rFonts w:ascii="Times New Roman" w:eastAsiaTheme="minorEastAsia" w:hAnsi="Times New Roman" w:hint="eastAsia"/>
            <w:b w:val="0"/>
            <w:noProof/>
            <w:kern w:val="44"/>
            <w:sz w:val="24"/>
            <w:szCs w:val="24"/>
          </w:rPr>
          <w:t>0251</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_Toc113978726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9</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27" w:history="1">
        <w:r w:rsidR="00CB341C" w:rsidRPr="00CB341C">
          <w:rPr>
            <w:rStyle w:val="aff"/>
            <w:rFonts w:ascii="Times New Roman" w:eastAsiaTheme="minorEastAsia" w:hAnsi="Times New Roman" w:hint="eastAsia"/>
            <w:b w:val="0"/>
            <w:noProof/>
            <w:kern w:val="44"/>
            <w:sz w:val="24"/>
            <w:szCs w:val="24"/>
          </w:rPr>
          <w:t>应用统计（领域代码：</w:t>
        </w:r>
        <w:r w:rsidR="00CB341C" w:rsidRPr="00CB341C">
          <w:rPr>
            <w:rStyle w:val="aff"/>
            <w:rFonts w:ascii="Times New Roman" w:eastAsiaTheme="minorEastAsia" w:hAnsi="Times New Roman" w:hint="eastAsia"/>
            <w:b w:val="0"/>
            <w:noProof/>
            <w:kern w:val="44"/>
            <w:sz w:val="24"/>
            <w:szCs w:val="24"/>
          </w:rPr>
          <w:t>0252</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_Toc113978727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14</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28" w:history="1">
        <w:r w:rsidR="00CB341C" w:rsidRPr="00CB341C">
          <w:rPr>
            <w:rStyle w:val="aff"/>
            <w:rFonts w:ascii="Times New Roman" w:eastAsiaTheme="minorEastAsia" w:hAnsi="Times New Roman" w:hint="eastAsia"/>
            <w:b w:val="0"/>
            <w:noProof/>
            <w:kern w:val="44"/>
            <w:sz w:val="24"/>
            <w:szCs w:val="24"/>
          </w:rPr>
          <w:t>国际商务（领域代码：</w:t>
        </w:r>
        <w:r w:rsidR="00CB341C" w:rsidRPr="00CB341C">
          <w:rPr>
            <w:rStyle w:val="aff"/>
            <w:rFonts w:ascii="Times New Roman" w:eastAsiaTheme="minorEastAsia" w:hAnsi="Times New Roman" w:hint="eastAsia"/>
            <w:b w:val="0"/>
            <w:noProof/>
            <w:kern w:val="44"/>
            <w:sz w:val="24"/>
            <w:szCs w:val="24"/>
          </w:rPr>
          <w:t>0254</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_Toc113978728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19</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29" w:history="1">
        <w:r w:rsidR="00CB341C" w:rsidRPr="00CB341C">
          <w:rPr>
            <w:rStyle w:val="aff"/>
            <w:rFonts w:ascii="Times New Roman" w:eastAsiaTheme="minorEastAsia" w:hAnsi="Times New Roman" w:hint="eastAsia"/>
            <w:b w:val="0"/>
            <w:noProof/>
            <w:kern w:val="44"/>
            <w:sz w:val="24"/>
            <w:szCs w:val="24"/>
          </w:rPr>
          <w:t>资产评估（</w:t>
        </w:r>
        <w:r w:rsidR="00CB341C" w:rsidRPr="00CB341C">
          <w:rPr>
            <w:rStyle w:val="aff"/>
            <w:rFonts w:ascii="Times New Roman" w:eastAsiaTheme="minorEastAsia" w:hAnsi="Times New Roman" w:hint="eastAsia"/>
            <w:b w:val="0"/>
            <w:noProof/>
            <w:kern w:val="44"/>
            <w:sz w:val="24"/>
            <w:szCs w:val="24"/>
          </w:rPr>
          <w:t>MV</w:t>
        </w:r>
        <w:r w:rsidR="00CB341C" w:rsidRPr="00CB341C">
          <w:rPr>
            <w:rStyle w:val="aff"/>
            <w:rFonts w:ascii="Times New Roman" w:eastAsiaTheme="minorEastAsia" w:hAnsi="Times New Roman" w:hint="eastAsia"/>
            <w:b w:val="0"/>
            <w:noProof/>
            <w:kern w:val="44"/>
            <w:sz w:val="24"/>
            <w:szCs w:val="24"/>
          </w:rPr>
          <w:t>）（领域代码：</w:t>
        </w:r>
        <w:r w:rsidR="00CB341C" w:rsidRPr="00CB341C">
          <w:rPr>
            <w:rStyle w:val="aff"/>
            <w:rFonts w:ascii="Times New Roman" w:eastAsiaTheme="minorEastAsia" w:hAnsi="Times New Roman" w:hint="eastAsia"/>
            <w:b w:val="0"/>
            <w:noProof/>
            <w:kern w:val="44"/>
            <w:sz w:val="24"/>
            <w:szCs w:val="24"/>
          </w:rPr>
          <w:t>0256</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_Toc113978729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24</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0" w:history="1">
        <w:r w:rsidR="00CB341C" w:rsidRPr="00CB341C">
          <w:rPr>
            <w:rStyle w:val="aff"/>
            <w:rFonts w:ascii="Times New Roman" w:eastAsiaTheme="minorEastAsia" w:hAnsi="Times New Roman" w:hint="eastAsia"/>
            <w:b w:val="0"/>
            <w:noProof/>
            <w:kern w:val="44"/>
            <w:sz w:val="24"/>
            <w:szCs w:val="24"/>
          </w:rPr>
          <w:t>法律（非法学）（领域代码：</w:t>
        </w:r>
        <w:r w:rsidR="00CB341C" w:rsidRPr="00CB341C">
          <w:rPr>
            <w:rStyle w:val="aff"/>
            <w:rFonts w:ascii="Times New Roman" w:eastAsiaTheme="minorEastAsia" w:hAnsi="Times New Roman" w:hint="eastAsia"/>
            <w:b w:val="0"/>
            <w:noProof/>
            <w:kern w:val="44"/>
            <w:sz w:val="24"/>
            <w:szCs w:val="24"/>
          </w:rPr>
          <w:t>035101</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_Toc113978730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30</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1" w:history="1">
        <w:r w:rsidR="00CB341C" w:rsidRPr="00CB341C">
          <w:rPr>
            <w:rStyle w:val="aff"/>
            <w:rFonts w:ascii="Times New Roman" w:eastAsiaTheme="minorEastAsia" w:hAnsi="Times New Roman" w:hint="eastAsia"/>
            <w:b w:val="0"/>
            <w:noProof/>
            <w:kern w:val="44"/>
            <w:sz w:val="24"/>
            <w:szCs w:val="24"/>
          </w:rPr>
          <w:t>法律（法学）（领域代码：</w:t>
        </w:r>
        <w:r w:rsidR="00CB341C" w:rsidRPr="00CB341C">
          <w:rPr>
            <w:rStyle w:val="aff"/>
            <w:rFonts w:ascii="Times New Roman" w:eastAsiaTheme="minorEastAsia" w:hAnsi="Times New Roman" w:hint="eastAsia"/>
            <w:b w:val="0"/>
            <w:noProof/>
            <w:kern w:val="44"/>
            <w:sz w:val="24"/>
            <w:szCs w:val="24"/>
          </w:rPr>
          <w:t>035102</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_Toc113978731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36</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2" w:history="1">
        <w:r w:rsidR="00CB341C" w:rsidRPr="00CB341C">
          <w:rPr>
            <w:rStyle w:val="aff"/>
            <w:rFonts w:ascii="Times New Roman" w:eastAsiaTheme="minorEastAsia" w:hAnsi="Times New Roman" w:hint="eastAsia"/>
            <w:b w:val="0"/>
            <w:noProof/>
            <w:sz w:val="24"/>
            <w:szCs w:val="24"/>
          </w:rPr>
          <w:t>社会工作（领域代码：</w:t>
        </w:r>
        <w:r w:rsidR="00CB341C" w:rsidRPr="00CB341C">
          <w:rPr>
            <w:rStyle w:val="aff"/>
            <w:rFonts w:ascii="Times New Roman" w:eastAsiaTheme="minorEastAsia" w:hAnsi="Times New Roman" w:hint="eastAsia"/>
            <w:b w:val="0"/>
            <w:noProof/>
            <w:sz w:val="24"/>
            <w:szCs w:val="24"/>
          </w:rPr>
          <w:t>0352</w:t>
        </w:r>
        <w:r w:rsidR="00CB341C" w:rsidRPr="00CB341C">
          <w:rPr>
            <w:rStyle w:val="aff"/>
            <w:rFonts w:ascii="Times New Roman" w:eastAsiaTheme="minorEastAsia" w:hAnsi="Times New Roman" w:hint="eastAsia"/>
            <w:b w:val="0"/>
            <w:noProof/>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_Toc113978732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42</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3" w:history="1">
        <w:r w:rsidR="00CB341C" w:rsidRPr="00CB341C">
          <w:rPr>
            <w:rStyle w:val="aff"/>
            <w:rFonts w:ascii="Times New Roman" w:eastAsiaTheme="minorEastAsia" w:hAnsi="Times New Roman" w:hint="eastAsia"/>
            <w:b w:val="0"/>
            <w:noProof/>
            <w:kern w:val="44"/>
            <w:sz w:val="24"/>
            <w:szCs w:val="24"/>
          </w:rPr>
          <w:t>英语笔译（领域代码：</w:t>
        </w:r>
        <w:r w:rsidR="00CB341C" w:rsidRPr="00CB341C">
          <w:rPr>
            <w:rStyle w:val="aff"/>
            <w:rFonts w:ascii="Times New Roman" w:eastAsiaTheme="minorEastAsia" w:hAnsi="Times New Roman" w:hint="eastAsia"/>
            <w:b w:val="0"/>
            <w:noProof/>
            <w:kern w:val="44"/>
            <w:sz w:val="24"/>
            <w:szCs w:val="24"/>
          </w:rPr>
          <w:t>055101</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_Toc113978733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47</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4" w:history="1">
        <w:r w:rsidR="00CB341C" w:rsidRPr="00CB341C">
          <w:rPr>
            <w:rStyle w:val="aff"/>
            <w:rFonts w:ascii="Times New Roman" w:eastAsiaTheme="minorEastAsia" w:hAnsi="Times New Roman" w:hint="eastAsia"/>
            <w:b w:val="0"/>
            <w:noProof/>
            <w:kern w:val="44"/>
            <w:sz w:val="24"/>
            <w:szCs w:val="24"/>
          </w:rPr>
          <w:t>英语口译（领域代码：</w:t>
        </w:r>
        <w:r w:rsidR="00CB341C" w:rsidRPr="00CB341C">
          <w:rPr>
            <w:rStyle w:val="aff"/>
            <w:rFonts w:ascii="Times New Roman" w:eastAsiaTheme="minorEastAsia" w:hAnsi="Times New Roman" w:hint="eastAsia"/>
            <w:b w:val="0"/>
            <w:noProof/>
            <w:kern w:val="44"/>
            <w:sz w:val="24"/>
            <w:szCs w:val="24"/>
          </w:rPr>
          <w:t>055102</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_Toc113978734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52</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5" w:history="1">
        <w:r w:rsidR="00CB341C" w:rsidRPr="00CB341C">
          <w:rPr>
            <w:rStyle w:val="aff"/>
            <w:rFonts w:ascii="Times New Roman" w:eastAsiaTheme="minorEastAsia" w:hAnsi="Times New Roman" w:hint="eastAsia"/>
            <w:b w:val="0"/>
            <w:noProof/>
            <w:kern w:val="44"/>
            <w:sz w:val="24"/>
            <w:szCs w:val="24"/>
          </w:rPr>
          <w:t>新闻与传播（领域代码：</w:t>
        </w:r>
        <w:r w:rsidR="00CB341C" w:rsidRPr="00CB341C">
          <w:rPr>
            <w:rStyle w:val="aff"/>
            <w:rFonts w:ascii="Times New Roman" w:eastAsiaTheme="minorEastAsia" w:hAnsi="Times New Roman" w:hint="eastAsia"/>
            <w:b w:val="0"/>
            <w:noProof/>
            <w:kern w:val="44"/>
            <w:sz w:val="24"/>
            <w:szCs w:val="24"/>
          </w:rPr>
          <w:t>0552</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_Toc113978735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57</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6" w:history="1">
        <w:r w:rsidR="00CB341C" w:rsidRPr="00CB341C">
          <w:rPr>
            <w:rStyle w:val="aff"/>
            <w:rFonts w:ascii="Times New Roman" w:eastAsiaTheme="minorEastAsia" w:hAnsi="Times New Roman" w:hint="eastAsia"/>
            <w:b w:val="0"/>
            <w:noProof/>
            <w:kern w:val="44"/>
            <w:sz w:val="24"/>
            <w:szCs w:val="24"/>
          </w:rPr>
          <w:t>建筑学（领域代码：</w:t>
        </w:r>
        <w:r w:rsidR="00CB341C" w:rsidRPr="00CB341C">
          <w:rPr>
            <w:rStyle w:val="aff"/>
            <w:rFonts w:ascii="Times New Roman" w:eastAsiaTheme="minorEastAsia" w:hAnsi="Times New Roman" w:hint="eastAsia"/>
            <w:b w:val="0"/>
            <w:noProof/>
            <w:kern w:val="44"/>
            <w:sz w:val="24"/>
            <w:szCs w:val="24"/>
          </w:rPr>
          <w:t>0851</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_Toc113978736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62</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7" w:history="1">
        <w:r w:rsidR="00CB341C" w:rsidRPr="00CB341C">
          <w:rPr>
            <w:rStyle w:val="aff"/>
            <w:rFonts w:ascii="Times New Roman" w:eastAsiaTheme="minorEastAsia" w:hAnsi="Times New Roman" w:hint="eastAsia"/>
            <w:b w:val="0"/>
            <w:noProof/>
            <w:kern w:val="44"/>
            <w:sz w:val="24"/>
            <w:szCs w:val="24"/>
          </w:rPr>
          <w:t>电子信息（领域代码：</w:t>
        </w:r>
        <w:r w:rsidR="00CB341C" w:rsidRPr="00CB341C">
          <w:rPr>
            <w:rStyle w:val="aff"/>
            <w:rFonts w:ascii="Times New Roman" w:eastAsiaTheme="minorEastAsia" w:hAnsi="Times New Roman" w:hint="eastAsia"/>
            <w:b w:val="0"/>
            <w:noProof/>
            <w:kern w:val="44"/>
            <w:sz w:val="24"/>
            <w:szCs w:val="24"/>
          </w:rPr>
          <w:t>0854</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_Toc113978737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67</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8" w:history="1">
        <w:r w:rsidR="00CB341C" w:rsidRPr="00CB341C">
          <w:rPr>
            <w:rStyle w:val="aff"/>
            <w:rFonts w:ascii="Times New Roman" w:eastAsiaTheme="minorEastAsia" w:hAnsi="Times New Roman" w:hint="eastAsia"/>
            <w:b w:val="0"/>
            <w:noProof/>
            <w:kern w:val="44"/>
            <w:sz w:val="24"/>
            <w:szCs w:val="24"/>
          </w:rPr>
          <w:t>电子信息（控制工程）（领域代码：</w:t>
        </w:r>
        <w:r w:rsidR="00CB341C" w:rsidRPr="00CB341C">
          <w:rPr>
            <w:rStyle w:val="aff"/>
            <w:rFonts w:ascii="Times New Roman" w:eastAsiaTheme="minorEastAsia" w:hAnsi="Times New Roman" w:hint="eastAsia"/>
            <w:b w:val="0"/>
            <w:noProof/>
            <w:kern w:val="44"/>
            <w:sz w:val="24"/>
            <w:szCs w:val="24"/>
          </w:rPr>
          <w:t>0854</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_Toc113978738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73</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39" w:history="1">
        <w:r w:rsidR="00CB341C" w:rsidRPr="00CB341C">
          <w:rPr>
            <w:rStyle w:val="aff"/>
            <w:rFonts w:ascii="Times New Roman" w:eastAsiaTheme="minorEastAsia" w:hAnsi="Times New Roman" w:hint="eastAsia"/>
            <w:b w:val="0"/>
            <w:noProof/>
            <w:kern w:val="44"/>
            <w:sz w:val="24"/>
            <w:szCs w:val="24"/>
          </w:rPr>
          <w:t>电子信息（计算机技术、软件工程）（领域代码：</w:t>
        </w:r>
        <w:r w:rsidR="00CB341C" w:rsidRPr="00CB341C">
          <w:rPr>
            <w:rStyle w:val="aff"/>
            <w:rFonts w:ascii="Times New Roman" w:eastAsiaTheme="minorEastAsia" w:hAnsi="Times New Roman" w:hint="eastAsia"/>
            <w:b w:val="0"/>
            <w:noProof/>
            <w:kern w:val="44"/>
            <w:sz w:val="24"/>
            <w:szCs w:val="24"/>
          </w:rPr>
          <w:t>0854</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_Toc113978739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79</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0" w:history="1">
        <w:r w:rsidR="00CB341C" w:rsidRPr="00CB341C">
          <w:rPr>
            <w:rStyle w:val="aff"/>
            <w:rFonts w:ascii="Times New Roman" w:eastAsiaTheme="minorEastAsia" w:hAnsi="Times New Roman" w:hint="eastAsia"/>
            <w:b w:val="0"/>
            <w:noProof/>
            <w:kern w:val="44"/>
            <w:sz w:val="24"/>
            <w:szCs w:val="24"/>
          </w:rPr>
          <w:t>电子信息（生物医学工程）（领域代码：</w:t>
        </w:r>
        <w:r w:rsidR="00CB341C" w:rsidRPr="00CB341C">
          <w:rPr>
            <w:rStyle w:val="aff"/>
            <w:rFonts w:ascii="Times New Roman" w:eastAsiaTheme="minorEastAsia" w:hAnsi="Times New Roman" w:hint="eastAsia"/>
            <w:b w:val="0"/>
            <w:noProof/>
            <w:kern w:val="44"/>
            <w:sz w:val="24"/>
            <w:szCs w:val="24"/>
          </w:rPr>
          <w:t>0854</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_Toc113978740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86</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1" w:history="1">
        <w:r w:rsidR="00CB341C" w:rsidRPr="00CB341C">
          <w:rPr>
            <w:rStyle w:val="aff"/>
            <w:rFonts w:ascii="Times New Roman" w:eastAsiaTheme="minorEastAsia" w:hAnsi="Times New Roman" w:hint="eastAsia"/>
            <w:b w:val="0"/>
            <w:noProof/>
            <w:kern w:val="44"/>
            <w:sz w:val="24"/>
            <w:szCs w:val="24"/>
          </w:rPr>
          <w:t>机械（机械工程）（</w:t>
        </w:r>
        <w:r w:rsidR="00CB341C" w:rsidRPr="00CB341C">
          <w:rPr>
            <w:rStyle w:val="aff"/>
            <w:rFonts w:ascii="Times New Roman" w:eastAsiaTheme="minorEastAsia" w:hAnsi="Times New Roman" w:hint="eastAsia"/>
            <w:b w:val="0"/>
            <w:noProof/>
            <w:kern w:val="44"/>
            <w:sz w:val="24"/>
            <w:szCs w:val="24"/>
          </w:rPr>
          <w:t>I</w:t>
        </w:r>
        <w:r w:rsidR="00CB341C" w:rsidRPr="00CB341C">
          <w:rPr>
            <w:rStyle w:val="aff"/>
            <w:rFonts w:ascii="Times New Roman" w:eastAsiaTheme="minorEastAsia" w:hAnsi="Times New Roman" w:hint="eastAsia"/>
            <w:b w:val="0"/>
            <w:noProof/>
            <w:kern w:val="44"/>
            <w:sz w:val="24"/>
            <w:szCs w:val="24"/>
          </w:rPr>
          <w:t>）（机电学院）（领域代码：</w:t>
        </w:r>
        <w:r w:rsidR="00CB341C" w:rsidRPr="00CB341C">
          <w:rPr>
            <w:rStyle w:val="aff"/>
            <w:rFonts w:ascii="Times New Roman" w:eastAsiaTheme="minorEastAsia" w:hAnsi="Times New Roman" w:hint="eastAsia"/>
            <w:b w:val="0"/>
            <w:noProof/>
            <w:kern w:val="44"/>
            <w:sz w:val="24"/>
            <w:szCs w:val="24"/>
          </w:rPr>
          <w:t>0855</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_Toc113978741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92</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2" w:history="1">
        <w:r w:rsidR="00CB341C" w:rsidRPr="00CB341C">
          <w:rPr>
            <w:rStyle w:val="aff"/>
            <w:rFonts w:ascii="Times New Roman" w:eastAsiaTheme="minorEastAsia" w:hAnsi="Times New Roman" w:hint="eastAsia"/>
            <w:b w:val="0"/>
            <w:noProof/>
            <w:kern w:val="44"/>
            <w:sz w:val="24"/>
            <w:szCs w:val="24"/>
          </w:rPr>
          <w:t>机械（机械工程）（</w:t>
        </w:r>
        <w:r w:rsidR="00CB341C" w:rsidRPr="00CB341C">
          <w:rPr>
            <w:rStyle w:val="aff"/>
            <w:rFonts w:ascii="Times New Roman" w:eastAsiaTheme="minorEastAsia" w:hAnsi="Times New Roman" w:hint="eastAsia"/>
            <w:b w:val="0"/>
            <w:noProof/>
            <w:kern w:val="44"/>
            <w:sz w:val="24"/>
            <w:szCs w:val="24"/>
          </w:rPr>
          <w:t>II</w:t>
        </w:r>
        <w:r w:rsidR="00CB341C" w:rsidRPr="00CB341C">
          <w:rPr>
            <w:rStyle w:val="aff"/>
            <w:rFonts w:ascii="Times New Roman" w:eastAsiaTheme="minorEastAsia" w:hAnsi="Times New Roman" w:hint="eastAsia"/>
            <w:b w:val="0"/>
            <w:noProof/>
            <w:kern w:val="44"/>
            <w:sz w:val="24"/>
            <w:szCs w:val="24"/>
          </w:rPr>
          <w:t>）（交通物流学院）（领域代码：</w:t>
        </w:r>
        <w:r w:rsidR="00CB341C" w:rsidRPr="00CB341C">
          <w:rPr>
            <w:rStyle w:val="aff"/>
            <w:rFonts w:ascii="Times New Roman" w:eastAsiaTheme="minorEastAsia" w:hAnsi="Times New Roman" w:hint="eastAsia"/>
            <w:b w:val="0"/>
            <w:noProof/>
            <w:kern w:val="44"/>
            <w:sz w:val="24"/>
            <w:szCs w:val="24"/>
          </w:rPr>
          <w:t>0855</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_Toc113978742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99</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3" w:history="1">
        <w:r w:rsidR="00CB341C" w:rsidRPr="00CB341C">
          <w:rPr>
            <w:rStyle w:val="aff"/>
            <w:rFonts w:ascii="Times New Roman" w:eastAsiaTheme="minorEastAsia" w:hAnsi="Times New Roman" w:hint="eastAsia"/>
            <w:b w:val="0"/>
            <w:noProof/>
            <w:kern w:val="44"/>
            <w:sz w:val="24"/>
            <w:szCs w:val="24"/>
          </w:rPr>
          <w:t>机械（船舶与海洋工程）（领域代码：</w:t>
        </w:r>
        <w:r w:rsidR="00CB341C" w:rsidRPr="00CB341C">
          <w:rPr>
            <w:rStyle w:val="aff"/>
            <w:rFonts w:ascii="Times New Roman" w:eastAsiaTheme="minorEastAsia" w:hAnsi="Times New Roman" w:hint="eastAsia"/>
            <w:b w:val="0"/>
            <w:noProof/>
            <w:kern w:val="44"/>
            <w:sz w:val="24"/>
            <w:szCs w:val="24"/>
          </w:rPr>
          <w:t>0855</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_Toc113978743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105</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4" w:history="1">
        <w:r w:rsidR="00CB341C" w:rsidRPr="00CB341C">
          <w:rPr>
            <w:rStyle w:val="aff"/>
            <w:rFonts w:ascii="Times New Roman" w:eastAsiaTheme="minorEastAsia" w:hAnsi="Times New Roman" w:hint="eastAsia"/>
            <w:b w:val="0"/>
            <w:noProof/>
            <w:kern w:val="44"/>
            <w:sz w:val="24"/>
            <w:szCs w:val="24"/>
          </w:rPr>
          <w:t>机械（车辆工程）（领域代码：</w:t>
        </w:r>
        <w:r w:rsidR="00CB341C" w:rsidRPr="00CB341C">
          <w:rPr>
            <w:rStyle w:val="aff"/>
            <w:rFonts w:ascii="Times New Roman" w:eastAsiaTheme="minorEastAsia" w:hAnsi="Times New Roman" w:hint="eastAsia"/>
            <w:b w:val="0"/>
            <w:noProof/>
            <w:kern w:val="44"/>
            <w:sz w:val="24"/>
            <w:szCs w:val="24"/>
          </w:rPr>
          <w:t>0855</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_Toc113978744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113</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5" w:history="1">
        <w:r w:rsidR="00CB341C" w:rsidRPr="00CB341C">
          <w:rPr>
            <w:rStyle w:val="aff"/>
            <w:rFonts w:ascii="Times New Roman" w:eastAsiaTheme="minorEastAsia" w:hAnsi="Times New Roman" w:hint="eastAsia"/>
            <w:b w:val="0"/>
            <w:noProof/>
            <w:kern w:val="44"/>
            <w:sz w:val="24"/>
            <w:szCs w:val="24"/>
          </w:rPr>
          <w:t>机械（工业设计工程）（领域代码：</w:t>
        </w:r>
        <w:r w:rsidR="00CB341C" w:rsidRPr="00CB341C">
          <w:rPr>
            <w:rStyle w:val="aff"/>
            <w:rFonts w:ascii="Times New Roman" w:eastAsiaTheme="minorEastAsia" w:hAnsi="Times New Roman" w:hint="eastAsia"/>
            <w:b w:val="0"/>
            <w:noProof/>
            <w:kern w:val="44"/>
            <w:sz w:val="24"/>
            <w:szCs w:val="24"/>
          </w:rPr>
          <w:t>0855</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_Toc113978745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119</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6" w:history="1">
        <w:r w:rsidR="00CB341C" w:rsidRPr="00CB341C">
          <w:rPr>
            <w:rStyle w:val="aff"/>
            <w:rFonts w:ascii="Times New Roman" w:eastAsiaTheme="minorEastAsia" w:hAnsi="Times New Roman" w:hint="eastAsia"/>
            <w:b w:val="0"/>
            <w:noProof/>
            <w:kern w:val="44"/>
            <w:sz w:val="24"/>
            <w:szCs w:val="24"/>
          </w:rPr>
          <w:t>材料与化工（材料工程）（领域代码：</w:t>
        </w:r>
        <w:r w:rsidR="00CB341C" w:rsidRPr="00CB341C">
          <w:rPr>
            <w:rStyle w:val="aff"/>
            <w:rFonts w:ascii="Times New Roman" w:eastAsiaTheme="minorEastAsia" w:hAnsi="Times New Roman" w:hint="eastAsia"/>
            <w:b w:val="0"/>
            <w:noProof/>
            <w:kern w:val="44"/>
            <w:sz w:val="24"/>
            <w:szCs w:val="24"/>
          </w:rPr>
          <w:t>0856</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_Toc113978746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124</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7" w:history="1">
        <w:r w:rsidR="00CB341C" w:rsidRPr="00CB341C">
          <w:rPr>
            <w:rStyle w:val="aff"/>
            <w:rFonts w:ascii="Times New Roman" w:eastAsiaTheme="minorEastAsia" w:hAnsi="Times New Roman" w:hint="eastAsia"/>
            <w:b w:val="0"/>
            <w:noProof/>
            <w:kern w:val="44"/>
            <w:sz w:val="24"/>
            <w:szCs w:val="24"/>
          </w:rPr>
          <w:t>材料与化工（化学工程）（领域代码：</w:t>
        </w:r>
        <w:r w:rsidR="00CB341C" w:rsidRPr="00CB341C">
          <w:rPr>
            <w:rStyle w:val="aff"/>
            <w:rFonts w:ascii="Times New Roman" w:eastAsiaTheme="minorEastAsia" w:hAnsi="Times New Roman" w:hint="eastAsia"/>
            <w:b w:val="0"/>
            <w:noProof/>
            <w:kern w:val="44"/>
            <w:sz w:val="24"/>
            <w:szCs w:val="24"/>
          </w:rPr>
          <w:t>0856</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_Toc113978747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132</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8" w:history="1">
        <w:r w:rsidR="00CB341C" w:rsidRPr="00CB341C">
          <w:rPr>
            <w:rStyle w:val="aff"/>
            <w:rFonts w:ascii="Times New Roman" w:eastAsiaTheme="minorEastAsia" w:hAnsi="Times New Roman" w:hint="eastAsia"/>
            <w:b w:val="0"/>
            <w:noProof/>
            <w:kern w:val="44"/>
            <w:sz w:val="24"/>
            <w:szCs w:val="24"/>
          </w:rPr>
          <w:t>资源与环境（矿业工程、环境工程）（领域代码：</w:t>
        </w:r>
        <w:r w:rsidR="00CB341C" w:rsidRPr="00CB341C">
          <w:rPr>
            <w:rStyle w:val="aff"/>
            <w:rFonts w:ascii="Times New Roman" w:eastAsiaTheme="minorEastAsia" w:hAnsi="Times New Roman" w:hint="eastAsia"/>
            <w:b w:val="0"/>
            <w:noProof/>
            <w:kern w:val="44"/>
            <w:sz w:val="24"/>
            <w:szCs w:val="24"/>
          </w:rPr>
          <w:t>0857</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_Toc113978748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137</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49" w:history="1">
        <w:r w:rsidR="00CB341C" w:rsidRPr="00CB341C">
          <w:rPr>
            <w:rStyle w:val="aff"/>
            <w:rFonts w:ascii="Times New Roman" w:eastAsiaTheme="minorEastAsia" w:hAnsi="Times New Roman" w:hint="eastAsia"/>
            <w:b w:val="0"/>
            <w:noProof/>
            <w:kern w:val="44"/>
            <w:sz w:val="24"/>
            <w:szCs w:val="24"/>
          </w:rPr>
          <w:t>资源与环境（安全工程）（领域代码：</w:t>
        </w:r>
        <w:r w:rsidR="00CB341C" w:rsidRPr="00CB341C">
          <w:rPr>
            <w:rStyle w:val="aff"/>
            <w:rFonts w:ascii="Times New Roman" w:eastAsiaTheme="minorEastAsia" w:hAnsi="Times New Roman" w:hint="eastAsia"/>
            <w:b w:val="0"/>
            <w:noProof/>
            <w:kern w:val="44"/>
            <w:sz w:val="24"/>
            <w:szCs w:val="24"/>
          </w:rPr>
          <w:t>0857</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_Toc113978749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147</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0" w:history="1">
        <w:r w:rsidR="00CB341C" w:rsidRPr="00CB341C">
          <w:rPr>
            <w:rStyle w:val="aff"/>
            <w:rFonts w:ascii="Times New Roman" w:eastAsiaTheme="minorEastAsia" w:hAnsi="Times New Roman" w:hint="eastAsia"/>
            <w:b w:val="0"/>
            <w:noProof/>
            <w:kern w:val="44"/>
            <w:sz w:val="24"/>
            <w:szCs w:val="24"/>
          </w:rPr>
          <w:t>能源动力（动力工程）（</w:t>
        </w:r>
        <w:r w:rsidR="00CB341C" w:rsidRPr="00CB341C">
          <w:rPr>
            <w:rStyle w:val="aff"/>
            <w:rFonts w:ascii="Times New Roman" w:eastAsiaTheme="minorEastAsia" w:hAnsi="Times New Roman" w:hint="eastAsia"/>
            <w:b w:val="0"/>
            <w:noProof/>
            <w:kern w:val="44"/>
            <w:sz w:val="24"/>
            <w:szCs w:val="24"/>
          </w:rPr>
          <w:t>I</w:t>
        </w:r>
        <w:r w:rsidR="00CB341C" w:rsidRPr="00CB341C">
          <w:rPr>
            <w:rStyle w:val="aff"/>
            <w:rFonts w:ascii="Times New Roman" w:eastAsiaTheme="minorEastAsia" w:hAnsi="Times New Roman" w:hint="eastAsia"/>
            <w:b w:val="0"/>
            <w:noProof/>
            <w:kern w:val="44"/>
            <w:sz w:val="24"/>
            <w:szCs w:val="24"/>
          </w:rPr>
          <w:t>）（船海能动学院）（领域代码：</w:t>
        </w:r>
        <w:r w:rsidR="00CB341C" w:rsidRPr="00CB341C">
          <w:rPr>
            <w:rStyle w:val="aff"/>
            <w:rFonts w:ascii="Times New Roman" w:eastAsiaTheme="minorEastAsia" w:hAnsi="Times New Roman" w:hint="eastAsia"/>
            <w:b w:val="0"/>
            <w:noProof/>
            <w:kern w:val="44"/>
            <w:sz w:val="24"/>
            <w:szCs w:val="24"/>
          </w:rPr>
          <w:t>0858</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_Toc113978750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153</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1" w:history="1">
        <w:r w:rsidR="00CB341C" w:rsidRPr="00CB341C">
          <w:rPr>
            <w:rStyle w:val="aff"/>
            <w:rFonts w:ascii="Times New Roman" w:eastAsiaTheme="minorEastAsia" w:hAnsi="Times New Roman" w:hint="eastAsia"/>
            <w:b w:val="0"/>
            <w:noProof/>
            <w:kern w:val="44"/>
            <w:sz w:val="24"/>
            <w:szCs w:val="24"/>
          </w:rPr>
          <w:t>能源动力（动力工程）（</w:t>
        </w:r>
        <w:r w:rsidR="00CB341C" w:rsidRPr="00CB341C">
          <w:rPr>
            <w:rStyle w:val="aff"/>
            <w:rFonts w:ascii="Times New Roman" w:eastAsiaTheme="minorEastAsia" w:hAnsi="Times New Roman" w:hint="eastAsia"/>
            <w:b w:val="0"/>
            <w:noProof/>
            <w:kern w:val="44"/>
            <w:sz w:val="24"/>
            <w:szCs w:val="24"/>
          </w:rPr>
          <w:t>II</w:t>
        </w:r>
        <w:r w:rsidR="00CB341C" w:rsidRPr="00CB341C">
          <w:rPr>
            <w:rStyle w:val="aff"/>
            <w:rFonts w:ascii="Times New Roman" w:eastAsiaTheme="minorEastAsia" w:hAnsi="Times New Roman" w:hint="eastAsia"/>
            <w:b w:val="0"/>
            <w:noProof/>
            <w:kern w:val="44"/>
            <w:sz w:val="24"/>
            <w:szCs w:val="24"/>
          </w:rPr>
          <w:t>）（汽车学院）（领域代码：</w:t>
        </w:r>
        <w:r w:rsidR="00CB341C" w:rsidRPr="00CB341C">
          <w:rPr>
            <w:rStyle w:val="aff"/>
            <w:rFonts w:ascii="Times New Roman" w:eastAsiaTheme="minorEastAsia" w:hAnsi="Times New Roman" w:hint="eastAsia"/>
            <w:b w:val="0"/>
            <w:noProof/>
            <w:kern w:val="44"/>
            <w:sz w:val="24"/>
            <w:szCs w:val="24"/>
          </w:rPr>
          <w:t>0858</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_Toc113978751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159</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2" w:history="1">
        <w:r w:rsidR="00CB341C" w:rsidRPr="00CB341C">
          <w:rPr>
            <w:rStyle w:val="aff"/>
            <w:rFonts w:ascii="Times New Roman" w:eastAsiaTheme="minorEastAsia" w:hAnsi="Times New Roman" w:hint="eastAsia"/>
            <w:b w:val="0"/>
            <w:noProof/>
            <w:kern w:val="44"/>
            <w:sz w:val="24"/>
            <w:szCs w:val="24"/>
          </w:rPr>
          <w:t>能源动力（电气工程）（领域代码：</w:t>
        </w:r>
        <w:r w:rsidR="00CB341C" w:rsidRPr="00CB341C">
          <w:rPr>
            <w:rStyle w:val="aff"/>
            <w:rFonts w:ascii="Times New Roman" w:eastAsiaTheme="minorEastAsia" w:hAnsi="Times New Roman" w:hint="eastAsia"/>
            <w:b w:val="0"/>
            <w:noProof/>
            <w:kern w:val="44"/>
            <w:sz w:val="24"/>
            <w:szCs w:val="24"/>
          </w:rPr>
          <w:t>0858</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_Toc113978752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165</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3" w:history="1">
        <w:r w:rsidR="00CB341C" w:rsidRPr="00CB341C">
          <w:rPr>
            <w:rStyle w:val="aff"/>
            <w:rFonts w:ascii="Times New Roman" w:eastAsiaTheme="minorEastAsia" w:hAnsi="Times New Roman" w:hint="eastAsia"/>
            <w:b w:val="0"/>
            <w:noProof/>
            <w:kern w:val="44"/>
            <w:sz w:val="24"/>
            <w:szCs w:val="24"/>
          </w:rPr>
          <w:t>土木水利（领域代码：</w:t>
        </w:r>
        <w:r w:rsidR="00CB341C" w:rsidRPr="00CB341C">
          <w:rPr>
            <w:rStyle w:val="aff"/>
            <w:rFonts w:ascii="Times New Roman" w:eastAsiaTheme="minorEastAsia" w:hAnsi="Times New Roman" w:hint="eastAsia"/>
            <w:b w:val="0"/>
            <w:noProof/>
            <w:kern w:val="44"/>
            <w:sz w:val="24"/>
            <w:szCs w:val="24"/>
          </w:rPr>
          <w:t>0859</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_Toc113978753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171</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4" w:history="1">
        <w:r w:rsidR="00CB341C" w:rsidRPr="00CB341C">
          <w:rPr>
            <w:rStyle w:val="aff"/>
            <w:rFonts w:ascii="Times New Roman" w:eastAsiaTheme="minorEastAsia" w:hAnsi="Times New Roman" w:hint="eastAsia"/>
            <w:b w:val="0"/>
            <w:noProof/>
            <w:kern w:val="44"/>
            <w:sz w:val="24"/>
            <w:szCs w:val="24"/>
          </w:rPr>
          <w:t>土木水利（水利工程）（领域代码：</w:t>
        </w:r>
        <w:r w:rsidR="00CB341C" w:rsidRPr="00CB341C">
          <w:rPr>
            <w:rStyle w:val="aff"/>
            <w:rFonts w:ascii="Times New Roman" w:eastAsiaTheme="minorEastAsia" w:hAnsi="Times New Roman" w:hint="eastAsia"/>
            <w:b w:val="0"/>
            <w:noProof/>
            <w:kern w:val="44"/>
            <w:sz w:val="24"/>
            <w:szCs w:val="24"/>
          </w:rPr>
          <w:t>0859</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_Toc113978754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182</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5" w:history="1">
        <w:r w:rsidR="00CB341C" w:rsidRPr="00CB341C">
          <w:rPr>
            <w:rStyle w:val="aff"/>
            <w:rFonts w:ascii="Times New Roman" w:eastAsiaTheme="minorEastAsia" w:hAnsi="Times New Roman" w:hint="eastAsia"/>
            <w:b w:val="0"/>
            <w:noProof/>
            <w:kern w:val="44"/>
            <w:sz w:val="24"/>
            <w:szCs w:val="24"/>
          </w:rPr>
          <w:t>土木水利（桥梁与隧道工程）（领域代码：</w:t>
        </w:r>
        <w:r w:rsidR="00CB341C" w:rsidRPr="00CB341C">
          <w:rPr>
            <w:rStyle w:val="aff"/>
            <w:rFonts w:ascii="Times New Roman" w:eastAsiaTheme="minorEastAsia" w:hAnsi="Times New Roman" w:hint="eastAsia"/>
            <w:b w:val="0"/>
            <w:noProof/>
            <w:kern w:val="44"/>
            <w:sz w:val="24"/>
            <w:szCs w:val="24"/>
          </w:rPr>
          <w:t>0859</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_Toc113978755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188</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6" w:history="1">
        <w:r w:rsidR="00CB341C" w:rsidRPr="00CB341C">
          <w:rPr>
            <w:rStyle w:val="aff"/>
            <w:rFonts w:ascii="Times New Roman" w:eastAsiaTheme="minorEastAsia" w:hAnsi="Times New Roman" w:hint="eastAsia"/>
            <w:b w:val="0"/>
            <w:noProof/>
            <w:kern w:val="44"/>
            <w:sz w:val="24"/>
            <w:szCs w:val="24"/>
            <w:lang w:val="zh-CN"/>
          </w:rPr>
          <w:t>交通运输（领域代码：</w:t>
        </w:r>
        <w:r w:rsidR="00CB341C" w:rsidRPr="00CB341C">
          <w:rPr>
            <w:rStyle w:val="aff"/>
            <w:rFonts w:ascii="Times New Roman" w:eastAsiaTheme="minorEastAsia" w:hAnsi="Times New Roman" w:hint="eastAsia"/>
            <w:b w:val="0"/>
            <w:noProof/>
            <w:kern w:val="44"/>
            <w:sz w:val="24"/>
            <w:szCs w:val="24"/>
            <w:lang w:val="zh-CN"/>
          </w:rPr>
          <w:t>0861</w:t>
        </w:r>
        <w:r w:rsidR="00CB341C" w:rsidRPr="00CB341C">
          <w:rPr>
            <w:rStyle w:val="aff"/>
            <w:rFonts w:ascii="Times New Roman" w:eastAsiaTheme="minorEastAsia" w:hAnsi="Times New Roman" w:hint="eastAsia"/>
            <w:b w:val="0"/>
            <w:noProof/>
            <w:kern w:val="44"/>
            <w:sz w:val="24"/>
            <w:szCs w:val="24"/>
            <w:lang w:val="zh-CN"/>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_Toc113978756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194</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7" w:history="1">
        <w:r w:rsidR="00CB341C" w:rsidRPr="00CB341C">
          <w:rPr>
            <w:rStyle w:val="aff"/>
            <w:rFonts w:ascii="Times New Roman" w:eastAsiaTheme="minorEastAsia" w:hAnsi="Times New Roman" w:hint="eastAsia"/>
            <w:b w:val="0"/>
            <w:noProof/>
            <w:kern w:val="44"/>
            <w:sz w:val="24"/>
            <w:szCs w:val="24"/>
            <w:lang w:val="zh-CN"/>
          </w:rPr>
          <w:t>药学（领域代码：</w:t>
        </w:r>
        <w:r w:rsidR="00CB341C" w:rsidRPr="00CB341C">
          <w:rPr>
            <w:rStyle w:val="aff"/>
            <w:rFonts w:ascii="Times New Roman" w:eastAsiaTheme="minorEastAsia" w:hAnsi="Times New Roman" w:hint="eastAsia"/>
            <w:b w:val="0"/>
            <w:noProof/>
            <w:kern w:val="44"/>
            <w:sz w:val="24"/>
            <w:szCs w:val="24"/>
            <w:lang w:val="zh-CN"/>
          </w:rPr>
          <w:t>1055</w:t>
        </w:r>
        <w:r w:rsidR="00CB341C" w:rsidRPr="00CB341C">
          <w:rPr>
            <w:rStyle w:val="aff"/>
            <w:rFonts w:ascii="Times New Roman" w:eastAsiaTheme="minorEastAsia" w:hAnsi="Times New Roman" w:hint="eastAsia"/>
            <w:b w:val="0"/>
            <w:noProof/>
            <w:kern w:val="44"/>
            <w:sz w:val="24"/>
            <w:szCs w:val="24"/>
            <w:lang w:val="zh-CN"/>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_Toc113978757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203</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8" w:history="1">
        <w:r w:rsidR="00CB341C" w:rsidRPr="00CB341C">
          <w:rPr>
            <w:rStyle w:val="aff"/>
            <w:rFonts w:ascii="Times New Roman" w:eastAsiaTheme="minorEastAsia" w:hAnsi="Times New Roman" w:hint="eastAsia"/>
            <w:b w:val="0"/>
            <w:noProof/>
            <w:kern w:val="44"/>
            <w:sz w:val="24"/>
            <w:szCs w:val="24"/>
          </w:rPr>
          <w:t>工商管理硕士（领域代码：</w:t>
        </w:r>
        <w:r w:rsidR="00CB341C" w:rsidRPr="00CB341C">
          <w:rPr>
            <w:rStyle w:val="aff"/>
            <w:rFonts w:ascii="Times New Roman" w:eastAsiaTheme="minorEastAsia" w:hAnsi="Times New Roman" w:hint="eastAsia"/>
            <w:b w:val="0"/>
            <w:noProof/>
            <w:kern w:val="44"/>
            <w:sz w:val="24"/>
            <w:szCs w:val="24"/>
          </w:rPr>
          <w:t>1251</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_Toc113978758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208</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59" w:history="1">
        <w:r w:rsidR="00CB341C" w:rsidRPr="00CB341C">
          <w:rPr>
            <w:rStyle w:val="aff"/>
            <w:rFonts w:ascii="Times New Roman" w:eastAsiaTheme="minorEastAsia" w:hAnsi="Times New Roman" w:hint="eastAsia"/>
            <w:b w:val="0"/>
            <w:noProof/>
            <w:kern w:val="44"/>
            <w:sz w:val="24"/>
            <w:szCs w:val="24"/>
          </w:rPr>
          <w:t>公共管理硕士（</w:t>
        </w:r>
        <w:r w:rsidR="00CB341C" w:rsidRPr="00CB341C">
          <w:rPr>
            <w:rStyle w:val="aff"/>
            <w:rFonts w:ascii="Times New Roman" w:eastAsiaTheme="minorEastAsia" w:hAnsi="Times New Roman" w:hint="eastAsia"/>
            <w:b w:val="0"/>
            <w:noProof/>
            <w:kern w:val="44"/>
            <w:sz w:val="24"/>
            <w:szCs w:val="24"/>
          </w:rPr>
          <w:t>MPA</w:t>
        </w:r>
        <w:r w:rsidR="00CB341C" w:rsidRPr="00CB341C">
          <w:rPr>
            <w:rStyle w:val="aff"/>
            <w:rFonts w:ascii="Times New Roman" w:eastAsiaTheme="minorEastAsia" w:hAnsi="Times New Roman" w:hint="eastAsia"/>
            <w:b w:val="0"/>
            <w:noProof/>
            <w:kern w:val="44"/>
            <w:sz w:val="24"/>
            <w:szCs w:val="24"/>
          </w:rPr>
          <w:t>）（</w:t>
        </w:r>
        <w:r w:rsidR="00CB341C" w:rsidRPr="00CB341C">
          <w:rPr>
            <w:rStyle w:val="aff"/>
            <w:rFonts w:ascii="Times New Roman" w:eastAsiaTheme="minorEastAsia" w:hAnsi="Times New Roman" w:hint="eastAsia"/>
            <w:b w:val="0"/>
            <w:noProof/>
            <w:kern w:val="44"/>
            <w:sz w:val="24"/>
            <w:szCs w:val="24"/>
          </w:rPr>
          <w:t>I</w:t>
        </w:r>
        <w:r w:rsidR="00CB341C" w:rsidRPr="00CB341C">
          <w:rPr>
            <w:rStyle w:val="aff"/>
            <w:rFonts w:ascii="Times New Roman" w:eastAsiaTheme="minorEastAsia" w:hAnsi="Times New Roman" w:hint="eastAsia"/>
            <w:b w:val="0"/>
            <w:noProof/>
            <w:kern w:val="44"/>
            <w:sz w:val="24"/>
            <w:szCs w:val="24"/>
          </w:rPr>
          <w:t>）（经济学院）（领域代码：</w:t>
        </w:r>
        <w:r w:rsidR="00CB341C" w:rsidRPr="00CB341C">
          <w:rPr>
            <w:rStyle w:val="aff"/>
            <w:rFonts w:ascii="Times New Roman" w:eastAsiaTheme="minorEastAsia" w:hAnsi="Times New Roman" w:hint="eastAsia"/>
            <w:b w:val="0"/>
            <w:noProof/>
            <w:kern w:val="44"/>
            <w:sz w:val="24"/>
            <w:szCs w:val="24"/>
          </w:rPr>
          <w:t>1252</w:t>
        </w:r>
        <w:r w:rsidR="00CB341C" w:rsidRPr="00CB341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_Toc113978759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214</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0" w:history="1">
        <w:r w:rsidR="00BF204C" w:rsidRPr="00BF204C">
          <w:rPr>
            <w:rStyle w:val="aff"/>
            <w:rFonts w:ascii="Times New Roman" w:eastAsiaTheme="minorEastAsia" w:hAnsi="Times New Roman" w:hint="eastAsia"/>
            <w:b w:val="0"/>
            <w:noProof/>
            <w:kern w:val="44"/>
            <w:sz w:val="24"/>
            <w:szCs w:val="24"/>
          </w:rPr>
          <w:t>公共管理硕士（</w:t>
        </w:r>
        <w:r w:rsidR="00BF204C" w:rsidRPr="00BF204C">
          <w:rPr>
            <w:rStyle w:val="aff"/>
            <w:rFonts w:ascii="Times New Roman" w:eastAsiaTheme="minorEastAsia" w:hAnsi="Times New Roman" w:hint="eastAsia"/>
            <w:b w:val="0"/>
            <w:noProof/>
            <w:kern w:val="44"/>
            <w:sz w:val="24"/>
            <w:szCs w:val="24"/>
          </w:rPr>
          <w:t>MPA</w:t>
        </w:r>
        <w:r w:rsidR="00BF204C" w:rsidRPr="00BF204C">
          <w:rPr>
            <w:rStyle w:val="aff"/>
            <w:rFonts w:ascii="Times New Roman" w:eastAsiaTheme="minorEastAsia" w:hAnsi="Times New Roman" w:hint="eastAsia"/>
            <w:b w:val="0"/>
            <w:noProof/>
            <w:kern w:val="44"/>
            <w:sz w:val="24"/>
            <w:szCs w:val="24"/>
          </w:rPr>
          <w:t>）（</w:t>
        </w:r>
        <w:r w:rsidR="00BF204C" w:rsidRPr="00BF204C">
          <w:rPr>
            <w:rStyle w:val="aff"/>
            <w:rFonts w:ascii="Times New Roman" w:eastAsiaTheme="minorEastAsia" w:hAnsi="Times New Roman" w:hint="eastAsia"/>
            <w:b w:val="0"/>
            <w:noProof/>
            <w:kern w:val="44"/>
            <w:sz w:val="24"/>
            <w:szCs w:val="24"/>
          </w:rPr>
          <w:t>II</w:t>
        </w:r>
        <w:r w:rsidR="00BF204C" w:rsidRPr="00BF204C">
          <w:rPr>
            <w:rStyle w:val="aff"/>
            <w:rFonts w:ascii="Times New Roman" w:eastAsiaTheme="minorEastAsia" w:hAnsi="Times New Roman" w:hint="eastAsia"/>
            <w:b w:val="0"/>
            <w:noProof/>
            <w:kern w:val="44"/>
            <w:sz w:val="24"/>
            <w:szCs w:val="24"/>
          </w:rPr>
          <w:t>）（马克思主义学院）（领域代码：</w:t>
        </w:r>
        <w:r w:rsidR="00BF204C" w:rsidRPr="00BF204C">
          <w:rPr>
            <w:rStyle w:val="aff"/>
            <w:rFonts w:ascii="Times New Roman" w:eastAsiaTheme="minorEastAsia" w:hAnsi="Times New Roman" w:hint="eastAsia"/>
            <w:b w:val="0"/>
            <w:noProof/>
            <w:kern w:val="44"/>
            <w:sz w:val="24"/>
            <w:szCs w:val="24"/>
          </w:rPr>
          <w:t>1252</w:t>
        </w:r>
        <w:r w:rsidR="00BF204C" w:rsidRPr="00BF204C">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_Toc113978760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221</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1" w:history="1">
        <w:r w:rsidR="00D83415" w:rsidRPr="00D83415">
          <w:rPr>
            <w:rStyle w:val="aff"/>
            <w:rFonts w:ascii="Times New Roman" w:eastAsiaTheme="minorEastAsia" w:hAnsi="Times New Roman" w:hint="eastAsia"/>
            <w:b w:val="0"/>
            <w:noProof/>
            <w:kern w:val="44"/>
            <w:sz w:val="24"/>
            <w:szCs w:val="24"/>
          </w:rPr>
          <w:t>公共管理硕士（</w:t>
        </w:r>
        <w:r w:rsidR="00D83415" w:rsidRPr="00D83415">
          <w:rPr>
            <w:rStyle w:val="aff"/>
            <w:rFonts w:ascii="Times New Roman" w:eastAsiaTheme="minorEastAsia" w:hAnsi="Times New Roman" w:hint="eastAsia"/>
            <w:b w:val="0"/>
            <w:noProof/>
            <w:kern w:val="44"/>
            <w:sz w:val="24"/>
            <w:szCs w:val="24"/>
          </w:rPr>
          <w:t>MPA</w:t>
        </w:r>
        <w:r w:rsidR="00D83415" w:rsidRPr="00D83415">
          <w:rPr>
            <w:rStyle w:val="aff"/>
            <w:rFonts w:ascii="Times New Roman" w:eastAsiaTheme="minorEastAsia" w:hAnsi="Times New Roman" w:hint="eastAsia"/>
            <w:b w:val="0"/>
            <w:noProof/>
            <w:kern w:val="44"/>
            <w:sz w:val="24"/>
            <w:szCs w:val="24"/>
          </w:rPr>
          <w:t>）（</w:t>
        </w:r>
        <w:r w:rsidR="00D83415" w:rsidRPr="00D83415">
          <w:rPr>
            <w:rStyle w:val="aff"/>
            <w:rFonts w:ascii="Times New Roman" w:eastAsiaTheme="minorEastAsia" w:hAnsi="Times New Roman" w:hint="eastAsia"/>
            <w:b w:val="0"/>
            <w:noProof/>
            <w:kern w:val="44"/>
            <w:sz w:val="24"/>
            <w:szCs w:val="24"/>
          </w:rPr>
          <w:t>III</w:t>
        </w:r>
        <w:r w:rsidR="00D83415" w:rsidRPr="00D83415">
          <w:rPr>
            <w:rStyle w:val="aff"/>
            <w:rFonts w:ascii="Times New Roman" w:eastAsiaTheme="minorEastAsia" w:hAnsi="Times New Roman" w:hint="eastAsia"/>
            <w:b w:val="0"/>
            <w:noProof/>
            <w:kern w:val="44"/>
            <w:sz w:val="24"/>
            <w:szCs w:val="24"/>
          </w:rPr>
          <w:t>）（法学社会学院）（领域代码：</w:t>
        </w:r>
        <w:r w:rsidR="00D83415" w:rsidRPr="00D83415">
          <w:rPr>
            <w:rStyle w:val="aff"/>
            <w:rFonts w:ascii="Times New Roman" w:eastAsiaTheme="minorEastAsia" w:hAnsi="Times New Roman" w:hint="eastAsia"/>
            <w:b w:val="0"/>
            <w:noProof/>
            <w:kern w:val="44"/>
            <w:sz w:val="24"/>
            <w:szCs w:val="24"/>
          </w:rPr>
          <w:t>1252</w:t>
        </w:r>
        <w:r w:rsidR="00D83415" w:rsidRPr="00D83415">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_Toc113978761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227</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2" w:history="1">
        <w:r w:rsidR="00D83415" w:rsidRPr="00D83415">
          <w:rPr>
            <w:rStyle w:val="aff"/>
            <w:rFonts w:ascii="Times New Roman" w:eastAsiaTheme="minorEastAsia" w:hAnsi="Times New Roman" w:hint="eastAsia"/>
            <w:b w:val="0"/>
            <w:noProof/>
            <w:kern w:val="44"/>
            <w:sz w:val="24"/>
            <w:szCs w:val="24"/>
          </w:rPr>
          <w:t>公共管理硕士（</w:t>
        </w:r>
        <w:r w:rsidR="00D83415" w:rsidRPr="00D83415">
          <w:rPr>
            <w:rStyle w:val="aff"/>
            <w:rFonts w:ascii="Times New Roman" w:eastAsiaTheme="minorEastAsia" w:hAnsi="Times New Roman" w:hint="eastAsia"/>
            <w:b w:val="0"/>
            <w:noProof/>
            <w:kern w:val="44"/>
            <w:sz w:val="24"/>
            <w:szCs w:val="24"/>
          </w:rPr>
          <w:t>MPA</w:t>
        </w:r>
        <w:r w:rsidR="00D83415" w:rsidRPr="00D83415">
          <w:rPr>
            <w:rStyle w:val="aff"/>
            <w:rFonts w:ascii="Times New Roman" w:eastAsiaTheme="minorEastAsia" w:hAnsi="Times New Roman" w:hint="eastAsia"/>
            <w:b w:val="0"/>
            <w:noProof/>
            <w:kern w:val="44"/>
            <w:sz w:val="24"/>
            <w:szCs w:val="24"/>
          </w:rPr>
          <w:t>）（</w:t>
        </w:r>
        <w:r w:rsidR="00D83415" w:rsidRPr="00D83415">
          <w:rPr>
            <w:rStyle w:val="aff"/>
            <w:rFonts w:ascii="Times New Roman" w:eastAsiaTheme="minorEastAsia" w:hAnsi="Times New Roman" w:hint="eastAsia"/>
            <w:b w:val="0"/>
            <w:noProof/>
            <w:kern w:val="44"/>
            <w:sz w:val="24"/>
            <w:szCs w:val="24"/>
          </w:rPr>
          <w:t>IV</w:t>
        </w:r>
        <w:r w:rsidR="00D83415" w:rsidRPr="00D83415">
          <w:rPr>
            <w:rStyle w:val="aff"/>
            <w:rFonts w:ascii="Times New Roman" w:eastAsiaTheme="minorEastAsia" w:hAnsi="Times New Roman" w:hint="eastAsia"/>
            <w:b w:val="0"/>
            <w:noProof/>
            <w:kern w:val="44"/>
            <w:sz w:val="24"/>
            <w:szCs w:val="24"/>
          </w:rPr>
          <w:t>）（安全应急学院）（领域代码：</w:t>
        </w:r>
        <w:r w:rsidR="00D83415" w:rsidRPr="00D83415">
          <w:rPr>
            <w:rStyle w:val="aff"/>
            <w:rFonts w:ascii="Times New Roman" w:eastAsiaTheme="minorEastAsia" w:hAnsi="Times New Roman" w:hint="eastAsia"/>
            <w:b w:val="0"/>
            <w:noProof/>
            <w:kern w:val="44"/>
            <w:sz w:val="24"/>
            <w:szCs w:val="24"/>
          </w:rPr>
          <w:t>1252</w:t>
        </w:r>
        <w:r w:rsidR="00D83415" w:rsidRPr="00D83415">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_Toc113978762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233</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3" w:history="1">
        <w:r w:rsidR="00D83415" w:rsidRPr="00D83415">
          <w:rPr>
            <w:rStyle w:val="aff"/>
            <w:rFonts w:ascii="Times New Roman" w:eastAsiaTheme="minorEastAsia" w:hAnsi="Times New Roman" w:hint="eastAsia"/>
            <w:b w:val="0"/>
            <w:noProof/>
            <w:kern w:val="44"/>
            <w:sz w:val="24"/>
            <w:szCs w:val="24"/>
          </w:rPr>
          <w:t>会计硕士（领域代码：</w:t>
        </w:r>
        <w:r w:rsidR="00D83415" w:rsidRPr="00D83415">
          <w:rPr>
            <w:rStyle w:val="aff"/>
            <w:rFonts w:ascii="Times New Roman" w:eastAsiaTheme="minorEastAsia" w:hAnsi="Times New Roman" w:hint="eastAsia"/>
            <w:b w:val="0"/>
            <w:noProof/>
            <w:kern w:val="44"/>
            <w:sz w:val="24"/>
            <w:szCs w:val="24"/>
          </w:rPr>
          <w:t>1253</w:t>
        </w:r>
        <w:r w:rsidR="00D83415" w:rsidRPr="00D83415">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_Toc113978763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240</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4" w:history="1">
        <w:r w:rsidR="00D83415" w:rsidRPr="00D83415">
          <w:rPr>
            <w:rStyle w:val="aff"/>
            <w:rFonts w:ascii="Times New Roman" w:eastAsiaTheme="minorEastAsia" w:hAnsi="Times New Roman" w:hint="eastAsia"/>
            <w:b w:val="0"/>
            <w:noProof/>
            <w:kern w:val="44"/>
            <w:sz w:val="24"/>
            <w:szCs w:val="24"/>
          </w:rPr>
          <w:t>工程管理硕士（领域代码：</w:t>
        </w:r>
        <w:r w:rsidR="00D83415" w:rsidRPr="00D83415">
          <w:rPr>
            <w:rStyle w:val="aff"/>
            <w:rFonts w:ascii="Times New Roman" w:eastAsiaTheme="minorEastAsia" w:hAnsi="Times New Roman" w:hint="eastAsia"/>
            <w:b w:val="0"/>
            <w:noProof/>
            <w:kern w:val="44"/>
            <w:sz w:val="24"/>
            <w:szCs w:val="24"/>
          </w:rPr>
          <w:t>1256</w:t>
        </w:r>
        <w:r w:rsidR="00D83415" w:rsidRPr="00D83415">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_Toc113978764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246</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5" w:history="1">
        <w:r w:rsidR="00E76E11" w:rsidRPr="00E76E11">
          <w:rPr>
            <w:rStyle w:val="aff"/>
            <w:rFonts w:ascii="Times New Roman" w:eastAsiaTheme="minorEastAsia" w:hAnsi="Times New Roman" w:hint="eastAsia"/>
            <w:b w:val="0"/>
            <w:noProof/>
            <w:kern w:val="44"/>
            <w:sz w:val="24"/>
            <w:szCs w:val="24"/>
          </w:rPr>
          <w:t>工业工程与管理（</w:t>
        </w:r>
        <w:r w:rsidR="00E76E11" w:rsidRPr="00E76E11">
          <w:rPr>
            <w:rStyle w:val="aff"/>
            <w:rFonts w:ascii="Times New Roman" w:eastAsiaTheme="minorEastAsia" w:hAnsi="Times New Roman" w:hint="eastAsia"/>
            <w:b w:val="0"/>
            <w:noProof/>
            <w:kern w:val="44"/>
            <w:sz w:val="24"/>
            <w:szCs w:val="24"/>
          </w:rPr>
          <w:t>I</w:t>
        </w:r>
        <w:r w:rsidR="00E76E11" w:rsidRPr="00E76E11">
          <w:rPr>
            <w:rStyle w:val="aff"/>
            <w:rFonts w:ascii="Times New Roman" w:eastAsiaTheme="minorEastAsia" w:hAnsi="Times New Roman" w:hint="eastAsia"/>
            <w:b w:val="0"/>
            <w:noProof/>
            <w:kern w:val="44"/>
            <w:sz w:val="24"/>
            <w:szCs w:val="24"/>
          </w:rPr>
          <w:t>）（机电学院）（领域代码：</w:t>
        </w:r>
        <w:r w:rsidR="00E76E11" w:rsidRPr="00E76E11">
          <w:rPr>
            <w:rStyle w:val="aff"/>
            <w:rFonts w:ascii="Times New Roman" w:eastAsiaTheme="minorEastAsia" w:hAnsi="Times New Roman" w:hint="eastAsia"/>
            <w:b w:val="0"/>
            <w:noProof/>
            <w:kern w:val="44"/>
            <w:sz w:val="24"/>
            <w:szCs w:val="24"/>
          </w:rPr>
          <w:t>125603</w:t>
        </w:r>
        <w:r w:rsidR="00E76E11" w:rsidRPr="00E76E11">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_Toc113978765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252</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6" w:history="1">
        <w:r w:rsidR="00E76E11" w:rsidRPr="00E76E11">
          <w:rPr>
            <w:rStyle w:val="aff"/>
            <w:rFonts w:ascii="Times New Roman" w:eastAsiaTheme="minorEastAsia" w:hAnsi="Times New Roman" w:hint="eastAsia"/>
            <w:b w:val="0"/>
            <w:noProof/>
            <w:kern w:val="44"/>
            <w:sz w:val="24"/>
            <w:szCs w:val="24"/>
          </w:rPr>
          <w:t>工业工程与管理（</w:t>
        </w:r>
        <w:r w:rsidR="00E76E11" w:rsidRPr="00E76E11">
          <w:rPr>
            <w:rStyle w:val="aff"/>
            <w:rFonts w:ascii="Times New Roman" w:eastAsiaTheme="minorEastAsia" w:hAnsi="Times New Roman" w:hint="eastAsia"/>
            <w:b w:val="0"/>
            <w:noProof/>
            <w:kern w:val="44"/>
            <w:sz w:val="24"/>
            <w:szCs w:val="24"/>
          </w:rPr>
          <w:t>II</w:t>
        </w:r>
        <w:r w:rsidR="00E76E11" w:rsidRPr="00E76E11">
          <w:rPr>
            <w:rStyle w:val="aff"/>
            <w:rFonts w:ascii="Times New Roman" w:eastAsiaTheme="minorEastAsia" w:hAnsi="Times New Roman" w:hint="eastAsia"/>
            <w:b w:val="0"/>
            <w:noProof/>
            <w:kern w:val="44"/>
            <w:sz w:val="24"/>
            <w:szCs w:val="24"/>
          </w:rPr>
          <w:t>）（安全应急学院）（领域代码：</w:t>
        </w:r>
        <w:r w:rsidR="00E76E11" w:rsidRPr="00E76E11">
          <w:rPr>
            <w:rStyle w:val="aff"/>
            <w:rFonts w:ascii="Times New Roman" w:eastAsiaTheme="minorEastAsia" w:hAnsi="Times New Roman" w:hint="eastAsia"/>
            <w:b w:val="0"/>
            <w:noProof/>
            <w:kern w:val="44"/>
            <w:sz w:val="24"/>
            <w:szCs w:val="24"/>
          </w:rPr>
          <w:t>125603</w:t>
        </w:r>
        <w:r w:rsidR="00E76E11" w:rsidRPr="00E76E11">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_Toc113978766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257</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7" w:history="1">
        <w:r w:rsidR="00E76E11" w:rsidRPr="00E76E11">
          <w:rPr>
            <w:rStyle w:val="aff"/>
            <w:rFonts w:ascii="Times New Roman" w:eastAsiaTheme="minorEastAsia" w:hAnsi="Times New Roman" w:hint="eastAsia"/>
            <w:b w:val="0"/>
            <w:noProof/>
            <w:kern w:val="44"/>
            <w:sz w:val="24"/>
            <w:szCs w:val="24"/>
            <w:lang w:val="zh-CN"/>
          </w:rPr>
          <w:t>物流工程与管理（领域代码：</w:t>
        </w:r>
        <w:r w:rsidR="00E76E11" w:rsidRPr="00E76E11">
          <w:rPr>
            <w:rStyle w:val="aff"/>
            <w:rFonts w:ascii="Times New Roman" w:eastAsiaTheme="minorEastAsia" w:hAnsi="Times New Roman" w:hint="eastAsia"/>
            <w:b w:val="0"/>
            <w:noProof/>
            <w:kern w:val="44"/>
            <w:sz w:val="24"/>
            <w:szCs w:val="24"/>
            <w:lang w:val="zh-CN"/>
          </w:rPr>
          <w:t>125604</w:t>
        </w:r>
        <w:r w:rsidR="00E76E11" w:rsidRPr="00E76E11">
          <w:rPr>
            <w:rStyle w:val="aff"/>
            <w:rFonts w:ascii="Times New Roman" w:eastAsiaTheme="minorEastAsia" w:hAnsi="Times New Roman" w:hint="eastAsia"/>
            <w:b w:val="0"/>
            <w:noProof/>
            <w:kern w:val="44"/>
            <w:sz w:val="24"/>
            <w:szCs w:val="24"/>
            <w:lang w:val="zh-CN"/>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_Toc113978767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262</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8" w:history="1">
        <w:r w:rsidR="00E76E11" w:rsidRPr="00E76E11">
          <w:rPr>
            <w:rStyle w:val="aff"/>
            <w:rFonts w:ascii="Times New Roman" w:eastAsiaTheme="minorEastAsia" w:hAnsi="Times New Roman" w:hint="eastAsia"/>
            <w:b w:val="0"/>
            <w:noProof/>
            <w:kern w:val="44"/>
            <w:sz w:val="24"/>
            <w:szCs w:val="24"/>
          </w:rPr>
          <w:t>美术（领域代码：</w:t>
        </w:r>
        <w:r w:rsidR="00E76E11" w:rsidRPr="00E76E11">
          <w:rPr>
            <w:rStyle w:val="aff"/>
            <w:rFonts w:ascii="Times New Roman" w:eastAsiaTheme="minorEastAsia" w:hAnsi="Times New Roman" w:hint="eastAsia"/>
            <w:b w:val="0"/>
            <w:noProof/>
            <w:kern w:val="44"/>
            <w:sz w:val="24"/>
            <w:szCs w:val="24"/>
          </w:rPr>
          <w:t>135107</w:t>
        </w:r>
        <w:r w:rsidR="00E76E11" w:rsidRPr="00E76E11">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_Toc113978768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267</w:t>
        </w:r>
        <w:r w:rsidR="00CB341C" w:rsidRPr="00CB341C">
          <w:rPr>
            <w:rFonts w:ascii="Times New Roman" w:eastAsiaTheme="minorEastAsia" w:hAnsi="Times New Roman"/>
            <w:b w:val="0"/>
            <w:noProof/>
            <w:webHidden/>
            <w:sz w:val="24"/>
            <w:szCs w:val="24"/>
          </w:rPr>
          <w:fldChar w:fldCharType="end"/>
        </w:r>
      </w:hyperlink>
    </w:p>
    <w:p w:rsidR="00CB341C" w:rsidRPr="00CB341C" w:rsidRDefault="004D0C96">
      <w:pPr>
        <w:pStyle w:val="11"/>
        <w:tabs>
          <w:tab w:val="right" w:leader="dot" w:pos="8296"/>
        </w:tabs>
        <w:rPr>
          <w:rFonts w:ascii="Times New Roman" w:eastAsiaTheme="minorEastAsia" w:hAnsi="Times New Roman"/>
          <w:b w:val="0"/>
          <w:bCs w:val="0"/>
          <w:caps w:val="0"/>
          <w:noProof/>
          <w:sz w:val="24"/>
          <w:szCs w:val="24"/>
        </w:rPr>
      </w:pPr>
      <w:hyperlink w:anchor="_Toc113978769" w:history="1">
        <w:r w:rsidR="00E76E11" w:rsidRPr="00E76E11">
          <w:rPr>
            <w:rStyle w:val="aff"/>
            <w:rFonts w:ascii="Times New Roman" w:eastAsiaTheme="minorEastAsia" w:hAnsi="Times New Roman" w:hint="eastAsia"/>
            <w:b w:val="0"/>
            <w:noProof/>
            <w:kern w:val="44"/>
            <w:sz w:val="24"/>
            <w:szCs w:val="24"/>
          </w:rPr>
          <w:t>艺术设计（领域代码：</w:t>
        </w:r>
        <w:r w:rsidR="00E76E11" w:rsidRPr="00E76E11">
          <w:rPr>
            <w:rStyle w:val="aff"/>
            <w:rFonts w:ascii="Times New Roman" w:eastAsiaTheme="minorEastAsia" w:hAnsi="Times New Roman" w:hint="eastAsia"/>
            <w:b w:val="0"/>
            <w:noProof/>
            <w:kern w:val="44"/>
            <w:sz w:val="24"/>
            <w:szCs w:val="24"/>
          </w:rPr>
          <w:t>135108</w:t>
        </w:r>
        <w:r w:rsidR="00E76E11" w:rsidRPr="00E76E11">
          <w:rPr>
            <w:rStyle w:val="aff"/>
            <w:rFonts w:ascii="Times New Roman" w:eastAsiaTheme="minorEastAsia" w:hAnsi="Times New Roman" w:hint="eastAsia"/>
            <w:b w:val="0"/>
            <w:noProof/>
            <w:kern w:val="44"/>
            <w:sz w:val="24"/>
            <w:szCs w:val="24"/>
          </w:rPr>
          <w:t>）</w:t>
        </w:r>
        <w:r w:rsidR="00CB341C" w:rsidRPr="00CB341C">
          <w:rPr>
            <w:rFonts w:ascii="Times New Roman" w:eastAsiaTheme="minorEastAsia" w:hAnsi="Times New Roman"/>
            <w:b w:val="0"/>
            <w:noProof/>
            <w:webHidden/>
            <w:sz w:val="24"/>
            <w:szCs w:val="24"/>
          </w:rPr>
          <w:tab/>
        </w:r>
        <w:r w:rsidR="00CB341C" w:rsidRPr="00CB341C">
          <w:rPr>
            <w:rFonts w:ascii="Times New Roman" w:eastAsiaTheme="minorEastAsia" w:hAnsi="Times New Roman"/>
            <w:b w:val="0"/>
            <w:noProof/>
            <w:webHidden/>
            <w:sz w:val="24"/>
            <w:szCs w:val="24"/>
          </w:rPr>
          <w:fldChar w:fldCharType="begin"/>
        </w:r>
        <w:r w:rsidR="00CB341C" w:rsidRPr="00CB341C">
          <w:rPr>
            <w:rFonts w:ascii="Times New Roman" w:eastAsiaTheme="minorEastAsia" w:hAnsi="Times New Roman"/>
            <w:b w:val="0"/>
            <w:noProof/>
            <w:webHidden/>
            <w:sz w:val="24"/>
            <w:szCs w:val="24"/>
          </w:rPr>
          <w:instrText xml:space="preserve"> PAGEREF _Toc113978769 \h </w:instrText>
        </w:r>
        <w:r w:rsidR="00CB341C" w:rsidRPr="00CB341C">
          <w:rPr>
            <w:rFonts w:ascii="Times New Roman" w:eastAsiaTheme="minorEastAsia" w:hAnsi="Times New Roman"/>
            <w:b w:val="0"/>
            <w:noProof/>
            <w:webHidden/>
            <w:sz w:val="24"/>
            <w:szCs w:val="24"/>
          </w:rPr>
        </w:r>
        <w:r w:rsidR="00CB341C" w:rsidRPr="00CB341C">
          <w:rPr>
            <w:rFonts w:ascii="Times New Roman" w:eastAsiaTheme="minorEastAsia" w:hAnsi="Times New Roman"/>
            <w:b w:val="0"/>
            <w:noProof/>
            <w:webHidden/>
            <w:sz w:val="24"/>
            <w:szCs w:val="24"/>
          </w:rPr>
          <w:fldChar w:fldCharType="separate"/>
        </w:r>
        <w:r w:rsidR="00D85960">
          <w:rPr>
            <w:rFonts w:ascii="Times New Roman" w:eastAsiaTheme="minorEastAsia" w:hAnsi="Times New Roman"/>
            <w:b w:val="0"/>
            <w:noProof/>
            <w:webHidden/>
            <w:sz w:val="24"/>
            <w:szCs w:val="24"/>
          </w:rPr>
          <w:t>273</w:t>
        </w:r>
        <w:r w:rsidR="00CB341C" w:rsidRPr="00CB341C">
          <w:rPr>
            <w:rFonts w:ascii="Times New Roman" w:eastAsiaTheme="minorEastAsia" w:hAnsi="Times New Roman"/>
            <w:b w:val="0"/>
            <w:noProof/>
            <w:webHidden/>
            <w:sz w:val="24"/>
            <w:szCs w:val="24"/>
          </w:rPr>
          <w:fldChar w:fldCharType="end"/>
        </w:r>
      </w:hyperlink>
    </w:p>
    <w:p w:rsidR="004C2DF1" w:rsidRDefault="001122E6" w:rsidP="001122E6">
      <w:pPr>
        <w:keepNext/>
        <w:keepLines/>
        <w:spacing w:beforeLines="100" w:before="312" w:afterLines="100" w:after="312"/>
        <w:jc w:val="center"/>
        <w:outlineLvl w:val="0"/>
        <w:rPr>
          <w:rFonts w:ascii="Times New Roman" w:eastAsia="黑体" w:hAnsi="Times New Roman" w:cs="Times New Roman"/>
          <w:b/>
          <w:kern w:val="44"/>
          <w:sz w:val="32"/>
          <w:szCs w:val="32"/>
        </w:rPr>
        <w:sectPr w:rsidR="004C2DF1">
          <w:pgSz w:w="11906" w:h="16838"/>
          <w:pgMar w:top="1440" w:right="1800" w:bottom="1440" w:left="1800" w:header="851" w:footer="992" w:gutter="0"/>
          <w:pgNumType w:start="1"/>
          <w:cols w:space="425"/>
          <w:docGrid w:type="lines" w:linePitch="312"/>
        </w:sectPr>
      </w:pPr>
      <w:r w:rsidRPr="00CB341C">
        <w:rPr>
          <w:rFonts w:ascii="Times New Roman" w:hAnsi="Times New Roman" w:cs="Times New Roman"/>
          <w:bCs/>
          <w:kern w:val="44"/>
          <w:sz w:val="24"/>
          <w:szCs w:val="24"/>
        </w:rPr>
        <w:fldChar w:fldCharType="end"/>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1" w:name="_Toc112876217"/>
      <w:bookmarkStart w:id="2" w:name="_Toc113978725"/>
      <w:r>
        <w:rPr>
          <w:rFonts w:ascii="Times New Roman" w:eastAsia="黑体" w:hAnsi="Times New Roman" w:cs="Times New Roman"/>
          <w:b/>
          <w:kern w:val="44"/>
          <w:sz w:val="32"/>
          <w:szCs w:val="32"/>
        </w:rPr>
        <w:lastRenderedPageBreak/>
        <w:t>关于制订专业学位硕士研究生培养方案的指导意见</w:t>
      </w:r>
      <w:bookmarkEnd w:id="0"/>
      <w:bookmarkEnd w:id="1"/>
      <w:bookmarkEnd w:id="2"/>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为进一步</w:t>
      </w:r>
      <w:r>
        <w:rPr>
          <w:rFonts w:ascii="Times New Roman" w:eastAsia="宋体" w:hAnsi="Times New Roman" w:cs="Times New Roman" w:hint="eastAsia"/>
          <w:sz w:val="24"/>
          <w:szCs w:val="24"/>
        </w:rPr>
        <w:t>规范我校研究生培养过程管理，保证并不断提高</w:t>
      </w:r>
      <w:r>
        <w:rPr>
          <w:rFonts w:ascii="Times New Roman" w:eastAsia="宋体" w:hAnsi="Times New Roman" w:cs="Times New Roman"/>
          <w:sz w:val="24"/>
          <w:szCs w:val="24"/>
        </w:rPr>
        <w:t>我校研究生培养质量，根据</w:t>
      </w:r>
      <w:r>
        <w:rPr>
          <w:rFonts w:ascii="Times New Roman" w:eastAsia="宋体" w:hAnsi="Times New Roman" w:cs="Times New Roman" w:hint="eastAsia"/>
          <w:sz w:val="24"/>
          <w:szCs w:val="24"/>
        </w:rPr>
        <w:t>《武汉理工大学研究生培养管理规定》、国家对研究生教育的新精神</w:t>
      </w:r>
      <w:r>
        <w:rPr>
          <w:rFonts w:ascii="Times New Roman" w:eastAsia="宋体" w:hAnsi="Times New Roman" w:cs="Times New Roman"/>
          <w:sz w:val="24"/>
          <w:szCs w:val="24"/>
        </w:rPr>
        <w:t>及各专业学位教学指导委员会的有关要求，结合</w:t>
      </w:r>
      <w:r>
        <w:rPr>
          <w:rFonts w:ascii="Times New Roman" w:eastAsia="宋体" w:hAnsi="Times New Roman" w:cs="Times New Roman" w:hint="eastAsia"/>
          <w:sz w:val="24"/>
          <w:szCs w:val="24"/>
        </w:rPr>
        <w:t>学校</w:t>
      </w:r>
      <w:r>
        <w:rPr>
          <w:rFonts w:ascii="Times New Roman" w:eastAsia="宋体" w:hAnsi="Times New Roman" w:cs="Times New Roman"/>
          <w:sz w:val="24"/>
          <w:szCs w:val="24"/>
        </w:rPr>
        <w:t>专业学位</w:t>
      </w:r>
      <w:r>
        <w:rPr>
          <w:rFonts w:ascii="Times New Roman" w:eastAsia="宋体" w:hAnsi="Times New Roman" w:cs="Times New Roman" w:hint="eastAsia"/>
          <w:sz w:val="24"/>
          <w:szCs w:val="24"/>
        </w:rPr>
        <w:t>硕士</w:t>
      </w:r>
      <w:r>
        <w:rPr>
          <w:rFonts w:ascii="Times New Roman" w:eastAsia="宋体" w:hAnsi="Times New Roman" w:cs="Times New Roman"/>
          <w:sz w:val="24"/>
          <w:szCs w:val="24"/>
        </w:rPr>
        <w:t>研究生培养</w:t>
      </w:r>
      <w:r>
        <w:rPr>
          <w:rFonts w:ascii="Times New Roman" w:eastAsia="宋体" w:hAnsi="Times New Roman" w:cs="Times New Roman" w:hint="eastAsia"/>
          <w:sz w:val="24"/>
          <w:szCs w:val="24"/>
        </w:rPr>
        <w:t>实际</w:t>
      </w:r>
      <w:r>
        <w:rPr>
          <w:rFonts w:ascii="Times New Roman" w:eastAsia="宋体" w:hAnsi="Times New Roman" w:cs="Times New Roman"/>
          <w:sz w:val="24"/>
          <w:szCs w:val="24"/>
        </w:rPr>
        <w:t>，</w:t>
      </w:r>
      <w:r>
        <w:rPr>
          <w:rFonts w:ascii="Times New Roman" w:eastAsia="宋体" w:hAnsi="Times New Roman" w:cs="Times New Roman" w:hint="eastAsia"/>
          <w:sz w:val="24"/>
          <w:szCs w:val="24"/>
        </w:rPr>
        <w:t>经</w:t>
      </w:r>
      <w:r>
        <w:rPr>
          <w:rFonts w:ascii="Times New Roman" w:eastAsia="宋体" w:hAnsi="Times New Roman" w:cs="Times New Roman"/>
          <w:sz w:val="24"/>
          <w:szCs w:val="24"/>
        </w:rPr>
        <w:t>学校</w:t>
      </w:r>
      <w:r>
        <w:rPr>
          <w:rFonts w:ascii="Times New Roman" w:eastAsia="宋体" w:hAnsi="Times New Roman" w:cs="Times New Roman" w:hint="eastAsia"/>
          <w:sz w:val="24"/>
          <w:szCs w:val="24"/>
        </w:rPr>
        <w:t>研究</w:t>
      </w:r>
      <w:r>
        <w:rPr>
          <w:rFonts w:ascii="Times New Roman" w:eastAsia="宋体" w:hAnsi="Times New Roman" w:cs="Times New Roman"/>
          <w:sz w:val="24"/>
          <w:szCs w:val="24"/>
        </w:rPr>
        <w:t>决定对我校各</w:t>
      </w:r>
      <w:r>
        <w:rPr>
          <w:rFonts w:ascii="Times New Roman" w:eastAsia="宋体" w:hAnsi="Times New Roman" w:cs="Times New Roman" w:hint="eastAsia"/>
          <w:sz w:val="24"/>
          <w:szCs w:val="24"/>
        </w:rPr>
        <w:t>专业领域</w:t>
      </w:r>
      <w:r>
        <w:rPr>
          <w:rFonts w:ascii="Times New Roman" w:eastAsia="宋体" w:hAnsi="Times New Roman" w:cs="Times New Roman"/>
          <w:sz w:val="24"/>
          <w:szCs w:val="24"/>
        </w:rPr>
        <w:t>专业学位</w:t>
      </w:r>
      <w:r>
        <w:rPr>
          <w:rFonts w:ascii="Times New Roman" w:eastAsia="宋体" w:hAnsi="Times New Roman" w:cs="Times New Roman" w:hint="eastAsia"/>
          <w:sz w:val="24"/>
          <w:szCs w:val="24"/>
        </w:rPr>
        <w:t>硕士</w:t>
      </w:r>
      <w:r>
        <w:rPr>
          <w:rFonts w:ascii="Times New Roman" w:eastAsia="宋体" w:hAnsi="Times New Roman" w:cs="Times New Roman"/>
          <w:sz w:val="24"/>
          <w:szCs w:val="24"/>
        </w:rPr>
        <w:t>研究生培养方案进行</w:t>
      </w:r>
      <w:r>
        <w:rPr>
          <w:rFonts w:ascii="Times New Roman" w:eastAsia="宋体" w:hAnsi="Times New Roman" w:cs="Times New Roman" w:hint="eastAsia"/>
          <w:sz w:val="24"/>
          <w:szCs w:val="24"/>
        </w:rPr>
        <w:t>制订</w:t>
      </w:r>
      <w:r>
        <w:rPr>
          <w:rFonts w:ascii="Times New Roman" w:eastAsia="宋体" w:hAnsi="Times New Roman" w:cs="Times New Roman"/>
          <w:sz w:val="24"/>
          <w:szCs w:val="24"/>
        </w:rPr>
        <w:t>修订，现就</w:t>
      </w:r>
      <w:r>
        <w:rPr>
          <w:rFonts w:ascii="Times New Roman" w:eastAsia="宋体" w:hAnsi="Times New Roman" w:cs="Times New Roman" w:hint="eastAsia"/>
          <w:sz w:val="24"/>
          <w:szCs w:val="24"/>
        </w:rPr>
        <w:t>制</w:t>
      </w:r>
      <w:r>
        <w:rPr>
          <w:rFonts w:ascii="Times New Roman" w:eastAsia="宋体" w:hAnsi="Times New Roman" w:cs="Times New Roman"/>
          <w:sz w:val="24"/>
          <w:szCs w:val="24"/>
        </w:rPr>
        <w:t>订专业学位</w:t>
      </w:r>
      <w:r>
        <w:rPr>
          <w:rFonts w:ascii="Times New Roman" w:eastAsia="宋体" w:hAnsi="Times New Roman" w:cs="Times New Roman" w:hint="eastAsia"/>
          <w:sz w:val="24"/>
          <w:szCs w:val="24"/>
        </w:rPr>
        <w:t>硕士</w:t>
      </w:r>
      <w:r>
        <w:rPr>
          <w:rFonts w:ascii="Times New Roman" w:eastAsia="宋体" w:hAnsi="Times New Roman" w:cs="Times New Roman"/>
          <w:sz w:val="24"/>
          <w:szCs w:val="24"/>
        </w:rPr>
        <w:t>研究生培养方案提出以下</w:t>
      </w:r>
      <w:r>
        <w:rPr>
          <w:rFonts w:ascii="Times New Roman" w:eastAsia="宋体" w:hAnsi="Times New Roman" w:cs="Times New Roman" w:hint="eastAsia"/>
          <w:sz w:val="24"/>
          <w:szCs w:val="24"/>
        </w:rPr>
        <w:t>指导意见</w:t>
      </w:r>
      <w:r>
        <w:rPr>
          <w:rFonts w:ascii="Times New Roman" w:eastAsia="宋体" w:hAnsi="Times New Roman" w:cs="Times New Roman"/>
          <w:sz w:val="24"/>
          <w:szCs w:val="24"/>
        </w:rPr>
        <w:t>。</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bookmarkStart w:id="3" w:name="_Toc456781510"/>
      <w:bookmarkStart w:id="4" w:name="_Toc455393209"/>
      <w:bookmarkStart w:id="5" w:name="_Toc455392292"/>
      <w:bookmarkStart w:id="6" w:name="_Toc455392553"/>
      <w:r>
        <w:rPr>
          <w:rFonts w:ascii="Times New Roman" w:eastAsia="宋体" w:hAnsi="Times New Roman" w:cs="Times New Roman"/>
          <w:b/>
          <w:bCs/>
          <w:kern w:val="0"/>
          <w:sz w:val="24"/>
          <w:szCs w:val="32"/>
        </w:rPr>
        <w:t>一、制订</w:t>
      </w:r>
      <w:r>
        <w:rPr>
          <w:rFonts w:ascii="Times New Roman" w:eastAsia="宋体" w:hAnsi="Times New Roman" w:cs="Times New Roman" w:hint="eastAsia"/>
          <w:b/>
          <w:bCs/>
          <w:kern w:val="0"/>
          <w:sz w:val="24"/>
          <w:szCs w:val="32"/>
        </w:rPr>
        <w:t>修订</w:t>
      </w:r>
      <w:r>
        <w:rPr>
          <w:rFonts w:ascii="Times New Roman" w:eastAsia="宋体" w:hAnsi="Times New Roman" w:cs="Times New Roman"/>
          <w:b/>
          <w:bCs/>
          <w:kern w:val="0"/>
          <w:sz w:val="24"/>
          <w:szCs w:val="32"/>
        </w:rPr>
        <w:t>培养方案的基本原则</w:t>
      </w:r>
      <w:bookmarkEnd w:id="3"/>
      <w:bookmarkEnd w:id="4"/>
      <w:bookmarkEnd w:id="5"/>
      <w:bookmarkEnd w:id="6"/>
    </w:p>
    <w:p w:rsidR="004C2DF1" w:rsidRDefault="00845A5E">
      <w:pPr>
        <w:spacing w:line="400" w:lineRule="exact"/>
        <w:ind w:firstLineChars="200" w:firstLine="480"/>
        <w:rPr>
          <w:rFonts w:ascii="Times New Roman" w:eastAsia="宋体" w:hAnsi="Times New Roman" w:cs="Times New Roman"/>
          <w:sz w:val="24"/>
          <w:szCs w:val="24"/>
        </w:rPr>
      </w:pPr>
      <w:bookmarkStart w:id="7" w:name="_Toc455392554"/>
      <w:bookmarkStart w:id="8" w:name="_Toc455393210"/>
      <w:bookmarkStart w:id="9" w:name="_Toc455392293"/>
      <w:bookmarkStart w:id="10" w:name="_Toc456781511"/>
      <w:r>
        <w:rPr>
          <w:rFonts w:ascii="Times New Roman" w:eastAsia="宋体" w:hAnsi="Times New Roman" w:cs="Times New Roman" w:hint="eastAsia"/>
          <w:sz w:val="24"/>
          <w:szCs w:val="24"/>
        </w:rPr>
        <w:t>（一）落实政策原则</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根据国家对研究生教育的新政策新要求，认真总结本学科的研究生培养经验，进一步落实“五育并举”“课程思政”“破五唯”等国家相关政策要求，优化研究生培养方案。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（二）遵循规律原则</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专业学位是为国家经济建设和社会发展需要培养高层次应用型专门人才而设置的，具有明显的职业背景，其培养方案的制订要突出专业学位研究生教育的特色，遵循专业学位研究生教育的规律。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（三）需求导向原则</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专业学位研究生培养方案应以职业需求为导向，以实际应用为目标，以综合素养和应用知识与能力的提高为核心，紧密结合我国经济社会和科技发展需求，面向企业（行业）工程实际。突出实践能力、应用能力、适应能力和实践创新能力的培养，在培养目标、课程设置、培养模式、质量标准等方面，与学术学位研究生应有所不同。</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（四）统筹兼顾原则</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专业学位研究生培养方案既要着眼于培养具有一定工作经历的在职人员，满足他们在职提高、在岗学习的需要；也要着眼于培养应届硕士毕业生，满足他们适应社会发展、提高专业水平、增加就业竞争力的需要。</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（五）程序规范原则</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培养方案的制定修订应坚持多元主体参与，广泛征求师生意见，分学位委员会研究讨论，学校审核，保证程序规范。</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二、制订</w:t>
      </w:r>
      <w:r>
        <w:rPr>
          <w:rFonts w:ascii="Times New Roman" w:eastAsia="宋体" w:hAnsi="Times New Roman" w:cs="Times New Roman" w:hint="eastAsia"/>
          <w:b/>
          <w:bCs/>
          <w:kern w:val="0"/>
          <w:sz w:val="24"/>
          <w:szCs w:val="32"/>
        </w:rPr>
        <w:t>修订</w:t>
      </w:r>
      <w:r>
        <w:rPr>
          <w:rFonts w:ascii="Times New Roman" w:eastAsia="宋体" w:hAnsi="Times New Roman" w:cs="Times New Roman"/>
          <w:b/>
          <w:bCs/>
          <w:kern w:val="0"/>
          <w:sz w:val="24"/>
          <w:szCs w:val="32"/>
        </w:rPr>
        <w:t>培养方案的基本内容</w:t>
      </w:r>
      <w:bookmarkEnd w:id="7"/>
      <w:bookmarkEnd w:id="8"/>
      <w:bookmarkEnd w:id="9"/>
      <w:bookmarkEnd w:id="10"/>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培养方案是研究生培养工作的主要依据，一般应包括：培养目标、研究方向、学制</w:t>
      </w:r>
      <w:r>
        <w:rPr>
          <w:rFonts w:ascii="Times New Roman" w:eastAsia="宋体" w:hAnsi="Times New Roman" w:cs="Times New Roman" w:hint="eastAsia"/>
          <w:sz w:val="24"/>
          <w:szCs w:val="24"/>
        </w:rPr>
        <w:t>及</w:t>
      </w:r>
      <w:r>
        <w:rPr>
          <w:rFonts w:ascii="Times New Roman" w:eastAsia="宋体" w:hAnsi="Times New Roman" w:cs="Times New Roman"/>
          <w:sz w:val="24"/>
          <w:szCs w:val="24"/>
        </w:rPr>
        <w:t>学习年限</w:t>
      </w:r>
      <w:r>
        <w:rPr>
          <w:rFonts w:ascii="Times New Roman" w:eastAsia="宋体" w:hAnsi="Times New Roman" w:cs="Times New Roman" w:hint="eastAsia"/>
          <w:sz w:val="24"/>
          <w:szCs w:val="24"/>
        </w:rPr>
        <w:t>、课程体系</w:t>
      </w:r>
      <w:r>
        <w:rPr>
          <w:rFonts w:ascii="Times New Roman" w:eastAsia="宋体" w:hAnsi="Times New Roman" w:cs="Times New Roman"/>
          <w:sz w:val="24"/>
          <w:szCs w:val="24"/>
        </w:rPr>
        <w:t>及学分要求、必修环节、</w:t>
      </w:r>
      <w:r>
        <w:rPr>
          <w:rFonts w:ascii="Times New Roman" w:eastAsia="宋体" w:hAnsi="Times New Roman" w:cs="Times New Roman" w:hint="eastAsia"/>
          <w:sz w:val="24"/>
          <w:szCs w:val="24"/>
        </w:rPr>
        <w:t>科学研究与学位论文</w:t>
      </w:r>
      <w:r>
        <w:rPr>
          <w:rFonts w:ascii="Times New Roman" w:eastAsia="宋体" w:hAnsi="Times New Roman" w:cs="Times New Roman"/>
          <w:sz w:val="24"/>
          <w:szCs w:val="24"/>
        </w:rPr>
        <w:t>、培养方式与方法。培养方案应具有可操作性，便于考核、检查。</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（一）培养目标</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培养目标应根据国家对学位获得者的基本要求，结合本</w:t>
      </w:r>
      <w:r>
        <w:rPr>
          <w:rFonts w:ascii="Times New Roman" w:eastAsia="宋体" w:hAnsi="Times New Roman" w:cs="Times New Roman" w:hint="eastAsia"/>
          <w:sz w:val="24"/>
          <w:szCs w:val="24"/>
        </w:rPr>
        <w:t>专业领域</w:t>
      </w:r>
      <w:r>
        <w:rPr>
          <w:rFonts w:ascii="Times New Roman" w:eastAsia="宋体" w:hAnsi="Times New Roman" w:cs="Times New Roman"/>
          <w:sz w:val="24"/>
          <w:szCs w:val="24"/>
        </w:rPr>
        <w:t>的特点，阐明对本</w:t>
      </w:r>
      <w:r>
        <w:rPr>
          <w:rFonts w:ascii="Times New Roman" w:eastAsia="宋体" w:hAnsi="Times New Roman" w:cs="Times New Roman" w:hint="eastAsia"/>
          <w:sz w:val="24"/>
          <w:szCs w:val="24"/>
        </w:rPr>
        <w:t>专业领域</w:t>
      </w:r>
      <w:r>
        <w:rPr>
          <w:rFonts w:ascii="Times New Roman" w:eastAsia="宋体" w:hAnsi="Times New Roman" w:cs="Times New Roman"/>
          <w:sz w:val="24"/>
          <w:szCs w:val="24"/>
        </w:rPr>
        <w:t>硕士学位获得者在德、智、体</w:t>
      </w:r>
      <w:r>
        <w:rPr>
          <w:rFonts w:ascii="Times New Roman" w:eastAsia="宋体" w:hAnsi="Times New Roman" w:cs="Times New Roman" w:hint="eastAsia"/>
          <w:sz w:val="24"/>
          <w:szCs w:val="24"/>
        </w:rPr>
        <w:t>、</w:t>
      </w:r>
      <w:r>
        <w:rPr>
          <w:rFonts w:ascii="Times New Roman" w:eastAsia="宋体" w:hAnsi="Times New Roman" w:cs="Times New Roman"/>
          <w:sz w:val="24"/>
          <w:szCs w:val="24"/>
        </w:rPr>
        <w:t>美</w:t>
      </w:r>
      <w:r>
        <w:rPr>
          <w:rFonts w:ascii="Times New Roman" w:eastAsia="宋体" w:hAnsi="Times New Roman" w:cs="Times New Roman" w:hint="eastAsia"/>
          <w:sz w:val="24"/>
          <w:szCs w:val="24"/>
        </w:rPr>
        <w:t>、</w:t>
      </w:r>
      <w:r>
        <w:rPr>
          <w:rFonts w:ascii="Times New Roman" w:eastAsia="宋体" w:hAnsi="Times New Roman" w:cs="Times New Roman"/>
          <w:sz w:val="24"/>
          <w:szCs w:val="24"/>
        </w:rPr>
        <w:t>劳等方面的要求。基本要求是：</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拥护中国共产党的领导，热爱祖国，遵纪守法，具有服务国家和人民的高度社会责任感、良好的职业道德和创业精神、科学严谨和求真务实的学习态度和工作作风，身心健康。</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掌握所从事行业领域坚实的基础理论和宽广的专业知识，熟悉行业领域的相关规范，具有较强的解决实际问题的能力，能够承担专业技术或管理工作，具有良好的职业素养。</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掌握一门外国语，能熟练地进行专业阅读和写作。</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（四）具有健康的体质与良好的心理素质。</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各专业领域应根据上述基本要求，参考各专业学位教学指导委员会意见，结合自身特点，在培养目标中提出更具体的要求。</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（二）研究方向</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专业学位硕士研究生根据所属专业领域，</w:t>
      </w:r>
      <w:r>
        <w:rPr>
          <w:rFonts w:ascii="Times New Roman" w:eastAsia="宋体" w:hAnsi="Times New Roman" w:cs="Times New Roman"/>
          <w:sz w:val="24"/>
          <w:szCs w:val="24"/>
        </w:rPr>
        <w:t>结合学科特色确定相应的研究方向，一般不超过</w:t>
      </w:r>
      <w:r>
        <w:rPr>
          <w:rFonts w:ascii="Times New Roman" w:eastAsia="宋体" w:hAnsi="Times New Roman" w:cs="Times New Roman"/>
          <w:sz w:val="24"/>
          <w:szCs w:val="24"/>
        </w:rPr>
        <w:t>4</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w:t>
      </w:r>
      <w:r>
        <w:rPr>
          <w:rFonts w:ascii="Times New Roman" w:eastAsia="宋体" w:hAnsi="Times New Roman" w:cs="Times New Roman"/>
          <w:sz w:val="24"/>
          <w:szCs w:val="24"/>
        </w:rPr>
        <w:t>研究方向的设置应适合对专业领域人才培养的需要，不宜过细过窄。</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（三）学制及学习年限</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工商管理硕士、公共管理硕士、会计硕士、工程管理硕士等</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类全日制专业学位硕士研究生学制为</w:t>
      </w:r>
      <w:r>
        <w:rPr>
          <w:rFonts w:ascii="Times New Roman" w:eastAsia="宋体" w:hAnsi="Times New Roman" w:cs="Times New Roman" w:hint="eastAsia"/>
          <w:sz w:val="24"/>
          <w:szCs w:val="24"/>
        </w:rPr>
        <w:t>2.5</w:t>
      </w:r>
      <w:r>
        <w:rPr>
          <w:rFonts w:ascii="Times New Roman" w:eastAsia="宋体" w:hAnsi="Times New Roman" w:cs="Times New Roman" w:hint="eastAsia"/>
          <w:sz w:val="24"/>
          <w:szCs w:val="24"/>
        </w:rPr>
        <w:t>年，学习年限一般为</w:t>
      </w:r>
      <w:r>
        <w:rPr>
          <w:rFonts w:ascii="Times New Roman" w:eastAsia="宋体" w:hAnsi="Times New Roman" w:cs="Times New Roman" w:hint="eastAsia"/>
          <w:sz w:val="24"/>
          <w:szCs w:val="24"/>
        </w:rPr>
        <w:t>2</w:t>
      </w:r>
      <w:r>
        <w:rPr>
          <w:rFonts w:ascii="Times New Roman" w:eastAsia="宋体" w:hAnsi="Times New Roman" w:cs="Times New Roman"/>
          <w:sz w:val="24"/>
          <w:szCs w:val="24"/>
        </w:rPr>
        <w:t>.5</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年。其他全日制专业学位硕士研究生学制</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年，学习年限一般为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非全日制专业学位硕士研究生学习年限可适当延长，一般为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年。</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休学创业的研究生，最长学习年限为</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年。</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（四）课程体系及学分要求</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课程设置的基本要求</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w:t>
      </w:r>
      <w:r>
        <w:rPr>
          <w:rFonts w:ascii="Times New Roman" w:eastAsia="宋体" w:hAnsi="Times New Roman" w:cs="Times New Roman" w:hint="eastAsia"/>
          <w:sz w:val="24"/>
          <w:szCs w:val="24"/>
        </w:rPr>
        <w:t>课程设置</w:t>
      </w:r>
      <w:r>
        <w:rPr>
          <w:rFonts w:ascii="Times New Roman" w:eastAsia="宋体" w:hAnsi="Times New Roman" w:cs="Times New Roman"/>
          <w:sz w:val="24"/>
          <w:szCs w:val="24"/>
        </w:rPr>
        <w:t>应</w:t>
      </w:r>
      <w:r>
        <w:rPr>
          <w:rFonts w:ascii="Times New Roman" w:eastAsia="宋体" w:hAnsi="Times New Roman" w:cs="Times New Roman" w:hint="eastAsia"/>
          <w:kern w:val="0"/>
          <w:sz w:val="24"/>
          <w:szCs w:val="24"/>
        </w:rPr>
        <w:t>参考教育部《专业学位研究生核心课程指南》要求，</w:t>
      </w:r>
      <w:r>
        <w:rPr>
          <w:rFonts w:ascii="Times New Roman" w:eastAsia="宋体" w:hAnsi="Times New Roman" w:cs="Times New Roman" w:hint="eastAsia"/>
          <w:sz w:val="24"/>
          <w:szCs w:val="24"/>
        </w:rPr>
        <w:t>课程</w:t>
      </w:r>
      <w:r>
        <w:rPr>
          <w:rFonts w:ascii="Times New Roman" w:eastAsia="宋体" w:hAnsi="Times New Roman" w:cs="Times New Roman"/>
          <w:sz w:val="24"/>
          <w:szCs w:val="24"/>
        </w:rPr>
        <w:t>内容要强调理论性与应用性课程的有机结合，突出案例分析和实践研究；教学过程要重视团队学习、案例分析、现场研究、模拟训练等方法；要注重培养学生研究实践问题的意识和能力。</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课程体系及学分分布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专业学位硕士研究生工程领域总学分</w:t>
      </w:r>
      <w:r>
        <w:rPr>
          <w:rFonts w:ascii="Times New Roman" w:eastAsia="宋体" w:hAnsi="Times New Roman" w:cs="Times New Roman"/>
          <w:sz w:val="24"/>
          <w:szCs w:val="24"/>
        </w:rPr>
        <w:t>≥35</w:t>
      </w:r>
      <w:r>
        <w:rPr>
          <w:rFonts w:ascii="Times New Roman" w:eastAsia="宋体" w:hAnsi="Times New Roman" w:cs="Times New Roman"/>
          <w:sz w:val="24"/>
          <w:szCs w:val="24"/>
        </w:rPr>
        <w:t>学分，其他领域总学分</w:t>
      </w:r>
      <w:r>
        <w:rPr>
          <w:rFonts w:ascii="Times New Roman" w:eastAsia="宋体" w:hAnsi="Times New Roman" w:cs="Times New Roman"/>
          <w:sz w:val="24"/>
          <w:szCs w:val="24"/>
        </w:rPr>
        <w:t>≥39</w:t>
      </w:r>
      <w:r>
        <w:rPr>
          <w:rFonts w:ascii="Times New Roman" w:eastAsia="宋体" w:hAnsi="Times New Roman" w:cs="Times New Roman"/>
          <w:sz w:val="24"/>
          <w:szCs w:val="24"/>
        </w:rPr>
        <w:t>学分。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4"/>
        <w:gridCol w:w="1001"/>
        <w:gridCol w:w="1581"/>
        <w:gridCol w:w="529"/>
        <w:gridCol w:w="547"/>
        <w:gridCol w:w="636"/>
        <w:gridCol w:w="1336"/>
        <w:gridCol w:w="1276"/>
      </w:tblGrid>
      <w:tr w:rsidR="004C2DF1" w:rsidTr="00AF4526">
        <w:trPr>
          <w:trHeight w:val="705"/>
          <w:tblHeader/>
          <w:jc w:val="center"/>
        </w:trPr>
        <w:tc>
          <w:tcPr>
            <w:tcW w:w="127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lastRenderedPageBreak/>
              <w:t>课程</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类别</w:t>
            </w:r>
          </w:p>
        </w:tc>
        <w:tc>
          <w:tcPr>
            <w:tcW w:w="117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hint="eastAsia"/>
                <w:b/>
                <w:bCs/>
                <w:sz w:val="22"/>
              </w:rPr>
              <w:t>课程</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hint="eastAsia"/>
                <w:b/>
                <w:bCs/>
                <w:sz w:val="22"/>
              </w:rPr>
              <w:t>类型</w:t>
            </w:r>
          </w:p>
        </w:tc>
        <w:tc>
          <w:tcPr>
            <w:tcW w:w="100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课程编号</w:t>
            </w:r>
          </w:p>
        </w:tc>
        <w:tc>
          <w:tcPr>
            <w:tcW w:w="1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课程名称</w:t>
            </w:r>
          </w:p>
        </w:tc>
        <w:tc>
          <w:tcPr>
            <w:tcW w:w="52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学时</w:t>
            </w:r>
          </w:p>
        </w:tc>
        <w:tc>
          <w:tcPr>
            <w:tcW w:w="54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学分</w:t>
            </w:r>
          </w:p>
        </w:tc>
        <w:tc>
          <w:tcPr>
            <w:tcW w:w="63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开课学期</w:t>
            </w:r>
          </w:p>
        </w:tc>
        <w:tc>
          <w:tcPr>
            <w:tcW w:w="133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开课单位</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备注</w:t>
            </w:r>
          </w:p>
        </w:tc>
      </w:tr>
      <w:tr w:rsidR="004C2DF1" w:rsidTr="00AF4526">
        <w:trPr>
          <w:trHeight w:val="300"/>
          <w:jc w:val="center"/>
        </w:trPr>
        <w:tc>
          <w:tcPr>
            <w:tcW w:w="1271"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公共</w:t>
            </w:r>
          </w:p>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学位课</w:t>
            </w:r>
          </w:p>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（工程领域</w:t>
            </w:r>
            <w:r>
              <w:rPr>
                <w:rFonts w:ascii="Times New Roman" w:eastAsia="宋体" w:hAnsi="Times New Roman" w:cs="Times New Roman"/>
                <w:sz w:val="22"/>
              </w:rPr>
              <w:t>9</w:t>
            </w:r>
            <w:r>
              <w:rPr>
                <w:rFonts w:ascii="Times New Roman" w:eastAsia="宋体" w:hAnsi="Times New Roman" w:cs="Times New Roman"/>
                <w:sz w:val="22"/>
              </w:rPr>
              <w:t>学分，其他领域</w:t>
            </w:r>
            <w:r>
              <w:rPr>
                <w:rFonts w:ascii="Times New Roman" w:eastAsia="宋体" w:hAnsi="Times New Roman" w:cs="Times New Roman"/>
                <w:sz w:val="22"/>
              </w:rPr>
              <w:t>6</w:t>
            </w:r>
            <w:r>
              <w:rPr>
                <w:rFonts w:ascii="Times New Roman" w:eastAsia="宋体" w:hAnsi="Times New Roman" w:cs="Times New Roman"/>
                <w:sz w:val="22"/>
              </w:rPr>
              <w:t>学分）</w:t>
            </w:r>
          </w:p>
        </w:tc>
        <w:tc>
          <w:tcPr>
            <w:tcW w:w="1174" w:type="dxa"/>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外语</w:t>
            </w:r>
          </w:p>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sz w:val="22"/>
              </w:rPr>
              <w:t>3</w:t>
            </w:r>
            <w:r>
              <w:rPr>
                <w:rFonts w:ascii="Times New Roman" w:eastAsia="宋体" w:hAnsi="Times New Roman" w:cs="Times New Roman"/>
                <w:sz w:val="22"/>
              </w:rPr>
              <w:t>学分）</w:t>
            </w:r>
          </w:p>
        </w:tc>
        <w:tc>
          <w:tcPr>
            <w:tcW w:w="100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01841002</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-006</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第一外国语（英、日、法、德、俄语）</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54</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3</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1</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外国语学院</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必修</w:t>
            </w:r>
          </w:p>
        </w:tc>
      </w:tr>
      <w:tr w:rsidR="004C2DF1" w:rsidTr="00AF4526">
        <w:trPr>
          <w:trHeight w:val="300"/>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思政</w:t>
            </w:r>
          </w:p>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w:t>
            </w:r>
            <w:r>
              <w:rPr>
                <w:rFonts w:ascii="Times New Roman" w:eastAsia="宋体" w:hAnsi="Times New Roman" w:cs="Times New Roman" w:hint="eastAsia"/>
                <w:sz w:val="22"/>
              </w:rPr>
              <w:t>3</w:t>
            </w:r>
            <w:r>
              <w:rPr>
                <w:rFonts w:ascii="Times New Roman" w:eastAsia="宋体" w:hAnsi="Times New Roman" w:cs="Times New Roman" w:hint="eastAsia"/>
                <w:sz w:val="22"/>
              </w:rPr>
              <w:t>学分）</w:t>
            </w:r>
          </w:p>
        </w:tc>
        <w:tc>
          <w:tcPr>
            <w:tcW w:w="100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02141103</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新时代中国特色社会主义理论与实践</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36</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马克思主义学院</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必修</w:t>
            </w:r>
          </w:p>
        </w:tc>
      </w:tr>
      <w:tr w:rsidR="004C2DF1" w:rsidTr="00AF4526">
        <w:trPr>
          <w:trHeight w:val="300"/>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tcMar>
              <w:top w:w="57" w:type="dxa"/>
              <w:left w:w="57" w:type="dxa"/>
              <w:bottom w:w="57" w:type="dxa"/>
              <w:right w:w="57" w:type="dxa"/>
            </w:tcMar>
            <w:vAlign w:val="center"/>
          </w:tcPr>
          <w:p w:rsidR="004C2DF1" w:rsidRDefault="004C2DF1">
            <w:pPr>
              <w:ind w:leftChars="-50" w:left="-105" w:rightChars="-50" w:right="-105" w:firstLine="420"/>
              <w:jc w:val="center"/>
              <w:rPr>
                <w:rFonts w:ascii="Times New Roman" w:eastAsia="宋体" w:hAnsi="Times New Roman" w:cs="Times New Roman"/>
                <w:sz w:val="22"/>
              </w:rPr>
            </w:pPr>
          </w:p>
        </w:tc>
        <w:tc>
          <w:tcPr>
            <w:tcW w:w="100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02141102</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自然辩证法概论</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18</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1</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1</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马克思主义学院</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工程领域</w:t>
            </w:r>
          </w:p>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必修</w:t>
            </w:r>
          </w:p>
        </w:tc>
      </w:tr>
      <w:tr w:rsidR="004C2DF1" w:rsidTr="00AF4526">
        <w:trPr>
          <w:trHeight w:val="300"/>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tcMar>
              <w:top w:w="57" w:type="dxa"/>
              <w:left w:w="57" w:type="dxa"/>
              <w:bottom w:w="57" w:type="dxa"/>
              <w:right w:w="57" w:type="dxa"/>
            </w:tcMar>
            <w:vAlign w:val="center"/>
          </w:tcPr>
          <w:p w:rsidR="004C2DF1" w:rsidRDefault="004C2DF1">
            <w:pPr>
              <w:ind w:leftChars="-50" w:left="-105" w:rightChars="-50" w:right="-105" w:firstLine="420"/>
              <w:jc w:val="center"/>
              <w:rPr>
                <w:rFonts w:ascii="Times New Roman" w:eastAsia="宋体" w:hAnsi="Times New Roman" w:cs="Times New Roman"/>
                <w:sz w:val="22"/>
              </w:rPr>
            </w:pPr>
          </w:p>
        </w:tc>
        <w:tc>
          <w:tcPr>
            <w:tcW w:w="1001"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等线" w:hAnsi="Times New Roman" w:cs="Times New Roman"/>
                <w:sz w:val="22"/>
              </w:rPr>
              <w:t>02141106</w:t>
            </w:r>
          </w:p>
        </w:tc>
        <w:tc>
          <w:tcPr>
            <w:tcW w:w="1581"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马克思主义与社会科学方法论</w:t>
            </w:r>
          </w:p>
        </w:tc>
        <w:tc>
          <w:tcPr>
            <w:tcW w:w="529"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等线" w:hAnsi="Times New Roman" w:cs="Times New Roman"/>
                <w:sz w:val="22"/>
              </w:rPr>
              <w:t>18</w:t>
            </w:r>
          </w:p>
        </w:tc>
        <w:tc>
          <w:tcPr>
            <w:tcW w:w="54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等线" w:hAnsi="Times New Roman" w:cs="Times New Roman"/>
                <w:sz w:val="22"/>
              </w:rPr>
              <w:t>1</w:t>
            </w:r>
          </w:p>
        </w:tc>
        <w:tc>
          <w:tcPr>
            <w:tcW w:w="63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等线" w:hAnsi="Times New Roman" w:cs="Times New Roman"/>
                <w:sz w:val="22"/>
              </w:rPr>
              <w:t>1</w:t>
            </w:r>
          </w:p>
        </w:tc>
        <w:tc>
          <w:tcPr>
            <w:tcW w:w="133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马克思主义学院</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非工程领域</w:t>
            </w:r>
          </w:p>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必修</w:t>
            </w:r>
          </w:p>
        </w:tc>
      </w:tr>
      <w:tr w:rsidR="004C2DF1" w:rsidTr="00AF4526">
        <w:trPr>
          <w:trHeight w:val="300"/>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tcMar>
              <w:top w:w="57" w:type="dxa"/>
              <w:left w:w="57" w:type="dxa"/>
              <w:bottom w:w="57" w:type="dxa"/>
              <w:right w:w="57" w:type="dxa"/>
            </w:tcMar>
            <w:vAlign w:val="center"/>
          </w:tcPr>
          <w:p w:rsidR="004C2DF1" w:rsidRDefault="004C2DF1">
            <w:pPr>
              <w:ind w:leftChars="-50" w:left="-105" w:rightChars="-50" w:right="-105" w:firstLine="420"/>
              <w:jc w:val="center"/>
              <w:rPr>
                <w:rFonts w:ascii="Times New Roman" w:eastAsia="宋体" w:hAnsi="Times New Roman" w:cs="Times New Roman"/>
                <w:sz w:val="22"/>
              </w:rPr>
            </w:pPr>
          </w:p>
        </w:tc>
        <w:tc>
          <w:tcPr>
            <w:tcW w:w="1001"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hint="eastAsia"/>
                <w:sz w:val="22"/>
              </w:rPr>
              <w:t>02141107</w:t>
            </w:r>
          </w:p>
        </w:tc>
        <w:tc>
          <w:tcPr>
            <w:tcW w:w="1581"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马克思主义文艺理论</w:t>
            </w:r>
          </w:p>
        </w:tc>
        <w:tc>
          <w:tcPr>
            <w:tcW w:w="529"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54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63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33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马克思主义学院</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艺术领域</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必修</w:t>
            </w:r>
          </w:p>
        </w:tc>
      </w:tr>
      <w:tr w:rsidR="004C2DF1" w:rsidTr="00AF4526">
        <w:trPr>
          <w:trHeight w:val="419"/>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val="restart"/>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数学</w:t>
            </w:r>
          </w:p>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sz w:val="22"/>
              </w:rPr>
              <w:t>2</w:t>
            </w:r>
            <w:r>
              <w:rPr>
                <w:rFonts w:ascii="Times New Roman" w:eastAsia="宋体" w:hAnsi="Times New Roman" w:cs="Times New Roman"/>
                <w:sz w:val="22"/>
              </w:rPr>
              <w:t>学分）</w:t>
            </w:r>
          </w:p>
        </w:tc>
        <w:tc>
          <w:tcPr>
            <w:tcW w:w="100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01441018</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数学物理方法</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36</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1</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理学院</w:t>
            </w:r>
          </w:p>
        </w:tc>
        <w:tc>
          <w:tcPr>
            <w:tcW w:w="1276"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rPr>
              <w:t>工程领域类按专业至少选择一门纳入课程体系</w:t>
            </w:r>
          </w:p>
        </w:tc>
      </w:tr>
      <w:tr w:rsidR="004C2DF1" w:rsidTr="00AF4526">
        <w:trPr>
          <w:trHeight w:val="300"/>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tcMar>
              <w:top w:w="57" w:type="dxa"/>
              <w:left w:w="57" w:type="dxa"/>
              <w:bottom w:w="57" w:type="dxa"/>
              <w:right w:w="57" w:type="dxa"/>
            </w:tcMar>
            <w:vAlign w:val="center"/>
          </w:tcPr>
          <w:p w:rsidR="004C2DF1" w:rsidRDefault="004C2DF1">
            <w:pPr>
              <w:ind w:leftChars="-50" w:left="-105" w:rightChars="-50" w:right="-105" w:firstLine="420"/>
              <w:jc w:val="center"/>
              <w:rPr>
                <w:rFonts w:ascii="Times New Roman" w:eastAsia="宋体" w:hAnsi="Times New Roman" w:cs="Times New Roman"/>
                <w:sz w:val="22"/>
              </w:rPr>
            </w:pPr>
          </w:p>
        </w:tc>
        <w:tc>
          <w:tcPr>
            <w:tcW w:w="100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01441019</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矩阵分析</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36</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1</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理学院</w:t>
            </w:r>
          </w:p>
        </w:tc>
        <w:tc>
          <w:tcPr>
            <w:tcW w:w="1276"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r>
      <w:tr w:rsidR="004C2DF1" w:rsidTr="00AF4526">
        <w:trPr>
          <w:trHeight w:val="300"/>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tcMar>
              <w:top w:w="57" w:type="dxa"/>
              <w:left w:w="57" w:type="dxa"/>
              <w:bottom w:w="57" w:type="dxa"/>
              <w:right w:w="57" w:type="dxa"/>
            </w:tcMar>
            <w:vAlign w:val="center"/>
          </w:tcPr>
          <w:p w:rsidR="004C2DF1" w:rsidRDefault="004C2DF1">
            <w:pPr>
              <w:ind w:leftChars="-50" w:left="-105" w:rightChars="-50" w:right="-105" w:firstLine="420"/>
              <w:jc w:val="center"/>
              <w:rPr>
                <w:rFonts w:ascii="Times New Roman" w:eastAsia="宋体" w:hAnsi="Times New Roman" w:cs="Times New Roman"/>
                <w:sz w:val="22"/>
              </w:rPr>
            </w:pPr>
          </w:p>
        </w:tc>
        <w:tc>
          <w:tcPr>
            <w:tcW w:w="100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rPr>
              <w:t>01441020</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统计计算</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36</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1</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理学院</w:t>
            </w:r>
          </w:p>
        </w:tc>
        <w:tc>
          <w:tcPr>
            <w:tcW w:w="1276"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r>
      <w:tr w:rsidR="004C2DF1" w:rsidTr="00AF4526">
        <w:trPr>
          <w:trHeight w:val="300"/>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tcMar>
              <w:top w:w="57" w:type="dxa"/>
              <w:left w:w="57" w:type="dxa"/>
              <w:bottom w:w="57" w:type="dxa"/>
              <w:right w:w="57" w:type="dxa"/>
            </w:tcMar>
            <w:vAlign w:val="center"/>
          </w:tcPr>
          <w:p w:rsidR="004C2DF1" w:rsidRDefault="004C2DF1">
            <w:pPr>
              <w:ind w:leftChars="-50" w:left="-105" w:rightChars="-50" w:right="-105" w:firstLine="420"/>
              <w:jc w:val="center"/>
              <w:rPr>
                <w:rFonts w:ascii="Times New Roman" w:eastAsia="宋体" w:hAnsi="Times New Roman" w:cs="Times New Roman"/>
                <w:sz w:val="22"/>
              </w:rPr>
            </w:pPr>
          </w:p>
        </w:tc>
        <w:tc>
          <w:tcPr>
            <w:tcW w:w="100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rPr>
              <w:t>01441021</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随机过程及应用</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36</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理学院</w:t>
            </w:r>
          </w:p>
        </w:tc>
        <w:tc>
          <w:tcPr>
            <w:tcW w:w="1276"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r>
      <w:tr w:rsidR="004C2DF1" w:rsidTr="00AF4526">
        <w:trPr>
          <w:trHeight w:val="300"/>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tcMar>
              <w:top w:w="57" w:type="dxa"/>
              <w:left w:w="57" w:type="dxa"/>
              <w:bottom w:w="57" w:type="dxa"/>
              <w:right w:w="57" w:type="dxa"/>
            </w:tcMar>
            <w:vAlign w:val="center"/>
          </w:tcPr>
          <w:p w:rsidR="004C2DF1" w:rsidRDefault="004C2DF1">
            <w:pPr>
              <w:ind w:leftChars="-50" w:left="-105" w:rightChars="-50" w:right="-105" w:firstLine="420"/>
              <w:jc w:val="center"/>
              <w:rPr>
                <w:rFonts w:ascii="Times New Roman" w:eastAsia="宋体" w:hAnsi="Times New Roman" w:cs="Times New Roman"/>
                <w:sz w:val="22"/>
              </w:rPr>
            </w:pPr>
          </w:p>
        </w:tc>
        <w:tc>
          <w:tcPr>
            <w:tcW w:w="100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rPr>
              <w:t>01441022</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数值计算</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36</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理学院</w:t>
            </w:r>
          </w:p>
        </w:tc>
        <w:tc>
          <w:tcPr>
            <w:tcW w:w="1276"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r>
      <w:tr w:rsidR="004C2DF1" w:rsidTr="00AF4526">
        <w:trPr>
          <w:trHeight w:val="529"/>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vMerge/>
            <w:tcMar>
              <w:top w:w="57" w:type="dxa"/>
              <w:left w:w="57" w:type="dxa"/>
              <w:bottom w:w="57" w:type="dxa"/>
              <w:right w:w="57" w:type="dxa"/>
            </w:tcMar>
            <w:vAlign w:val="center"/>
          </w:tcPr>
          <w:p w:rsidR="004C2DF1" w:rsidRDefault="004C2DF1">
            <w:pPr>
              <w:ind w:leftChars="-50" w:left="-105" w:rightChars="-50" w:right="-105" w:firstLine="420"/>
              <w:jc w:val="center"/>
              <w:rPr>
                <w:rFonts w:ascii="Times New Roman" w:eastAsia="宋体" w:hAnsi="Times New Roman" w:cs="Times New Roman"/>
                <w:sz w:val="22"/>
              </w:rPr>
            </w:pPr>
          </w:p>
        </w:tc>
        <w:tc>
          <w:tcPr>
            <w:tcW w:w="100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rPr>
              <w:t>01441023</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数学建模</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36</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2</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理学院</w:t>
            </w:r>
          </w:p>
        </w:tc>
        <w:tc>
          <w:tcPr>
            <w:tcW w:w="1276"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r>
      <w:tr w:rsidR="004C2DF1" w:rsidTr="00AF4526">
        <w:trPr>
          <w:trHeight w:val="529"/>
          <w:jc w:val="center"/>
        </w:trPr>
        <w:tc>
          <w:tcPr>
            <w:tcW w:w="1271" w:type="dxa"/>
            <w:vMerge/>
            <w:tcMar>
              <w:top w:w="57" w:type="dxa"/>
              <w:left w:w="57" w:type="dxa"/>
              <w:bottom w:w="57" w:type="dxa"/>
              <w:right w:w="57" w:type="dxa"/>
            </w:tcMar>
            <w:vAlign w:val="center"/>
          </w:tcPr>
          <w:p w:rsidR="004C2DF1" w:rsidRDefault="004C2DF1">
            <w:pPr>
              <w:ind w:firstLine="420"/>
              <w:jc w:val="center"/>
              <w:rPr>
                <w:rFonts w:ascii="Times New Roman" w:eastAsia="宋体" w:hAnsi="Times New Roman" w:cs="Times New Roman"/>
                <w:sz w:val="22"/>
              </w:rPr>
            </w:pPr>
          </w:p>
        </w:tc>
        <w:tc>
          <w:tcPr>
            <w:tcW w:w="1174" w:type="dxa"/>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工程</w:t>
            </w:r>
          </w:p>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伦理</w:t>
            </w:r>
          </w:p>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sz w:val="22"/>
              </w:rPr>
              <w:t>1</w:t>
            </w:r>
            <w:r>
              <w:rPr>
                <w:rFonts w:ascii="Times New Roman" w:eastAsia="宋体" w:hAnsi="Times New Roman" w:cs="Times New Roman"/>
                <w:sz w:val="22"/>
              </w:rPr>
              <w:t>学分）</w:t>
            </w:r>
          </w:p>
        </w:tc>
        <w:tc>
          <w:tcPr>
            <w:tcW w:w="100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02141105</w:t>
            </w:r>
          </w:p>
        </w:tc>
        <w:tc>
          <w:tcPr>
            <w:tcW w:w="1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工程伦理</w:t>
            </w:r>
            <w:r>
              <w:rPr>
                <w:rFonts w:ascii="Times New Roman" w:eastAsia="宋体" w:hAnsi="Times New Roman" w:cs="Times New Roman" w:hint="eastAsia"/>
                <w:bCs/>
                <w:kern w:val="0"/>
                <w:sz w:val="22"/>
              </w:rPr>
              <w:t>学</w:t>
            </w:r>
          </w:p>
        </w:tc>
        <w:tc>
          <w:tcPr>
            <w:tcW w:w="5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18</w:t>
            </w:r>
          </w:p>
        </w:tc>
        <w:tc>
          <w:tcPr>
            <w:tcW w:w="5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6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33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马克思主义学院</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工程领域类</w:t>
            </w:r>
          </w:p>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rPr>
              <w:t>必修</w:t>
            </w:r>
          </w:p>
        </w:tc>
      </w:tr>
      <w:tr w:rsidR="004C2DF1" w:rsidTr="00AF4526">
        <w:trPr>
          <w:trHeight w:val="674"/>
          <w:jc w:val="center"/>
        </w:trPr>
        <w:tc>
          <w:tcPr>
            <w:tcW w:w="127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专业</w:t>
            </w:r>
          </w:p>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学位课</w:t>
            </w:r>
          </w:p>
        </w:tc>
        <w:tc>
          <w:tcPr>
            <w:tcW w:w="2175" w:type="dxa"/>
            <w:gridSpan w:val="2"/>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工程领域</w:t>
            </w:r>
            <w:r>
              <w:rPr>
                <w:rFonts w:ascii="Times New Roman" w:eastAsia="宋体" w:hAnsi="Times New Roman" w:cs="Times New Roman"/>
                <w:sz w:val="22"/>
              </w:rPr>
              <w:t>≥10</w:t>
            </w:r>
            <w:r>
              <w:rPr>
                <w:rFonts w:ascii="Times New Roman" w:eastAsia="宋体" w:hAnsi="Times New Roman" w:cs="Times New Roman"/>
                <w:sz w:val="22"/>
              </w:rPr>
              <w:t>学分，其他领域</w:t>
            </w:r>
            <w:r>
              <w:rPr>
                <w:rFonts w:ascii="Times New Roman" w:eastAsia="宋体" w:hAnsi="Times New Roman" w:cs="Times New Roman"/>
                <w:sz w:val="22"/>
              </w:rPr>
              <w:t>≥16</w:t>
            </w:r>
            <w:r>
              <w:rPr>
                <w:rFonts w:ascii="Times New Roman" w:eastAsia="宋体" w:hAnsi="Times New Roman" w:cs="Times New Roman"/>
                <w:sz w:val="22"/>
              </w:rPr>
              <w:t>学分</w:t>
            </w:r>
          </w:p>
        </w:tc>
        <w:tc>
          <w:tcPr>
            <w:tcW w:w="5905" w:type="dxa"/>
            <w:gridSpan w:val="6"/>
            <w:tcMar>
              <w:top w:w="57" w:type="dxa"/>
              <w:left w:w="57" w:type="dxa"/>
              <w:bottom w:w="57" w:type="dxa"/>
              <w:right w:w="57" w:type="dxa"/>
            </w:tcMar>
            <w:vAlign w:val="center"/>
          </w:tcPr>
          <w:p w:rsidR="004C2DF1" w:rsidRDefault="00845A5E">
            <w:pPr>
              <w:rPr>
                <w:rFonts w:ascii="Times New Roman" w:eastAsia="宋体" w:hAnsi="Times New Roman" w:cs="Times New Roman"/>
                <w:sz w:val="22"/>
              </w:rPr>
            </w:pPr>
            <w:r>
              <w:rPr>
                <w:rFonts w:ascii="Times New Roman" w:eastAsia="宋体" w:hAnsi="Times New Roman" w:cs="Times New Roman"/>
                <w:sz w:val="22"/>
              </w:rPr>
              <w:t>专业学位课中必须开设一门实验课程或研究方法类课程。</w:t>
            </w:r>
          </w:p>
        </w:tc>
      </w:tr>
      <w:tr w:rsidR="004C2DF1" w:rsidTr="00AF4526">
        <w:trPr>
          <w:trHeight w:val="674"/>
          <w:jc w:val="center"/>
        </w:trPr>
        <w:tc>
          <w:tcPr>
            <w:tcW w:w="127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选修课</w:t>
            </w:r>
          </w:p>
        </w:tc>
        <w:tc>
          <w:tcPr>
            <w:tcW w:w="2175" w:type="dxa"/>
            <w:gridSpan w:val="2"/>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工程领域</w:t>
            </w:r>
            <w:r>
              <w:rPr>
                <w:rFonts w:ascii="Times New Roman" w:eastAsia="宋体" w:hAnsi="Times New Roman" w:cs="Times New Roman"/>
                <w:sz w:val="22"/>
              </w:rPr>
              <w:t>≥9</w:t>
            </w:r>
            <w:r>
              <w:rPr>
                <w:rFonts w:ascii="Times New Roman" w:eastAsia="宋体" w:hAnsi="Times New Roman" w:cs="Times New Roman"/>
                <w:sz w:val="22"/>
              </w:rPr>
              <w:t>学分，其他领域</w:t>
            </w:r>
            <w:r>
              <w:rPr>
                <w:rFonts w:ascii="Times New Roman" w:eastAsia="宋体" w:hAnsi="Times New Roman" w:cs="Times New Roman"/>
                <w:sz w:val="22"/>
              </w:rPr>
              <w:t>≥10</w:t>
            </w:r>
            <w:r>
              <w:rPr>
                <w:rFonts w:ascii="Times New Roman" w:eastAsia="宋体" w:hAnsi="Times New Roman" w:cs="Times New Roman"/>
                <w:sz w:val="22"/>
              </w:rPr>
              <w:t>学分</w:t>
            </w:r>
          </w:p>
        </w:tc>
        <w:tc>
          <w:tcPr>
            <w:tcW w:w="5905" w:type="dxa"/>
            <w:gridSpan w:val="6"/>
            <w:tcMar>
              <w:top w:w="57" w:type="dxa"/>
              <w:left w:w="57" w:type="dxa"/>
              <w:bottom w:w="57" w:type="dxa"/>
              <w:right w:w="57" w:type="dxa"/>
            </w:tcMar>
            <w:vAlign w:val="center"/>
          </w:tcPr>
          <w:p w:rsidR="004C2DF1" w:rsidRDefault="00845A5E">
            <w:pPr>
              <w:rPr>
                <w:rFonts w:ascii="Times New Roman" w:eastAsia="宋体" w:hAnsi="Times New Roman" w:cs="Times New Roman"/>
                <w:sz w:val="22"/>
              </w:rPr>
            </w:pPr>
            <w:r>
              <w:rPr>
                <w:rFonts w:ascii="Times New Roman" w:eastAsia="宋体" w:hAnsi="Times New Roman" w:cs="Times New Roman"/>
                <w:sz w:val="22"/>
              </w:rPr>
              <w:t>选修课应设置一门专业外语作为必选课，</w:t>
            </w:r>
            <w:r>
              <w:rPr>
                <w:rFonts w:ascii="Times New Roman" w:eastAsia="宋体" w:hAnsi="Times New Roman" w:cs="Times New Roman"/>
                <w:sz w:val="22"/>
              </w:rPr>
              <w:t>1</w:t>
            </w:r>
            <w:r>
              <w:rPr>
                <w:rFonts w:ascii="Times New Roman" w:eastAsia="宋体" w:hAnsi="Times New Roman" w:cs="Times New Roman"/>
                <w:sz w:val="22"/>
              </w:rPr>
              <w:t>学分；</w:t>
            </w:r>
          </w:p>
          <w:p w:rsidR="004C2DF1" w:rsidRDefault="00845A5E">
            <w:pPr>
              <w:rPr>
                <w:rFonts w:ascii="Times New Roman" w:eastAsia="宋体" w:hAnsi="Times New Roman" w:cs="Times New Roman"/>
                <w:sz w:val="22"/>
              </w:rPr>
            </w:pPr>
            <w:r>
              <w:rPr>
                <w:rFonts w:ascii="Times New Roman" w:eastAsia="宋体" w:hAnsi="Times New Roman" w:cs="Times New Roman"/>
                <w:sz w:val="22"/>
              </w:rPr>
              <w:t>专业选修课可在全校范围内任选</w:t>
            </w:r>
            <w:r>
              <w:rPr>
                <w:rFonts w:ascii="Times New Roman" w:eastAsia="宋体" w:hAnsi="Times New Roman" w:cs="Times New Roman"/>
                <w:sz w:val="22"/>
              </w:rPr>
              <w:t>1-2</w:t>
            </w:r>
            <w:r>
              <w:rPr>
                <w:rFonts w:ascii="Times New Roman" w:eastAsia="宋体" w:hAnsi="Times New Roman" w:cs="Times New Roman"/>
                <w:sz w:val="22"/>
              </w:rPr>
              <w:t>学分；</w:t>
            </w:r>
          </w:p>
          <w:p w:rsidR="004C2DF1" w:rsidRDefault="00845A5E">
            <w:pPr>
              <w:rPr>
                <w:rFonts w:ascii="Times New Roman" w:eastAsia="宋体" w:hAnsi="Times New Roman" w:cs="Times New Roman"/>
                <w:sz w:val="22"/>
              </w:rPr>
            </w:pPr>
            <w:r>
              <w:rPr>
                <w:rFonts w:ascii="Times New Roman" w:eastAsia="宋体" w:hAnsi="Times New Roman" w:cs="Times New Roman"/>
                <w:sz w:val="22"/>
              </w:rPr>
              <w:t>专业选修课可与政府、企业、事业单位等合作，开设一些提高学生实践工作能力的课程，还可开设一些与职业资格认证相关的课程。</w:t>
            </w:r>
          </w:p>
          <w:p w:rsidR="004C2DF1" w:rsidRDefault="00845A5E">
            <w:pPr>
              <w:rPr>
                <w:rFonts w:ascii="Times New Roman" w:eastAsia="宋体" w:hAnsi="Times New Roman" w:cs="Times New Roman"/>
                <w:sz w:val="22"/>
              </w:rPr>
            </w:pPr>
            <w:r>
              <w:rPr>
                <w:rFonts w:ascii="Times New Roman" w:eastAsia="宋体" w:hAnsi="Times New Roman" w:cs="Times New Roman"/>
                <w:sz w:val="22"/>
              </w:rPr>
              <w:t>至少一门跨学科选修课作为必选课，</w:t>
            </w:r>
            <w:r>
              <w:rPr>
                <w:rFonts w:ascii="Times New Roman" w:eastAsia="宋体" w:hAnsi="Times New Roman" w:cs="Times New Roman"/>
                <w:sz w:val="22"/>
              </w:rPr>
              <w:t>1</w:t>
            </w:r>
            <w:r>
              <w:rPr>
                <w:rFonts w:ascii="Times New Roman" w:eastAsia="宋体" w:hAnsi="Times New Roman" w:cs="Times New Roman"/>
                <w:sz w:val="22"/>
              </w:rPr>
              <w:t>学分；</w:t>
            </w:r>
          </w:p>
        </w:tc>
      </w:tr>
      <w:tr w:rsidR="004C2DF1" w:rsidTr="00AF4526">
        <w:trPr>
          <w:trHeight w:val="674"/>
          <w:jc w:val="center"/>
        </w:trPr>
        <w:tc>
          <w:tcPr>
            <w:tcW w:w="127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必修</w:t>
            </w:r>
          </w:p>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环节</w:t>
            </w:r>
          </w:p>
        </w:tc>
        <w:tc>
          <w:tcPr>
            <w:tcW w:w="2175" w:type="dxa"/>
            <w:gridSpan w:val="2"/>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7</w:t>
            </w:r>
            <w:r>
              <w:rPr>
                <w:rFonts w:ascii="Times New Roman" w:eastAsia="宋体" w:hAnsi="Times New Roman" w:cs="Times New Roman"/>
                <w:sz w:val="22"/>
              </w:rPr>
              <w:t>学分</w:t>
            </w:r>
          </w:p>
        </w:tc>
        <w:tc>
          <w:tcPr>
            <w:tcW w:w="5905" w:type="dxa"/>
            <w:gridSpan w:val="6"/>
            <w:tcMar>
              <w:top w:w="57" w:type="dxa"/>
              <w:left w:w="57" w:type="dxa"/>
              <w:bottom w:w="57" w:type="dxa"/>
              <w:right w:w="57" w:type="dxa"/>
            </w:tcMar>
            <w:vAlign w:val="center"/>
          </w:tcPr>
          <w:p w:rsidR="004C2DF1" w:rsidRDefault="00845A5E">
            <w:pPr>
              <w:rPr>
                <w:rFonts w:ascii="Times New Roman" w:eastAsia="宋体" w:hAnsi="Times New Roman" w:cs="Times New Roman"/>
                <w:sz w:val="22"/>
              </w:rPr>
            </w:pPr>
            <w:r>
              <w:rPr>
                <w:rFonts w:ascii="Times New Roman" w:eastAsia="宋体" w:hAnsi="Times New Roman" w:cs="Times New Roman"/>
                <w:sz w:val="22"/>
              </w:rPr>
              <w:t>专业实践</w:t>
            </w:r>
            <w:r>
              <w:rPr>
                <w:rFonts w:ascii="Times New Roman" w:eastAsia="宋体" w:hAnsi="Times New Roman" w:cs="Times New Roman" w:hint="eastAsia"/>
                <w:sz w:val="22"/>
              </w:rPr>
              <w:t>6</w:t>
            </w:r>
            <w:r>
              <w:rPr>
                <w:rFonts w:ascii="Times New Roman" w:eastAsia="宋体" w:hAnsi="Times New Roman" w:cs="Times New Roman"/>
                <w:sz w:val="22"/>
              </w:rPr>
              <w:t>学分，选题报告及中期考核</w:t>
            </w:r>
            <w:r>
              <w:rPr>
                <w:rFonts w:ascii="Times New Roman" w:eastAsia="宋体" w:hAnsi="Times New Roman" w:cs="Times New Roman"/>
                <w:sz w:val="22"/>
              </w:rPr>
              <w:t>1</w:t>
            </w:r>
            <w:r>
              <w:rPr>
                <w:rFonts w:ascii="Times New Roman" w:eastAsia="宋体" w:hAnsi="Times New Roman" w:cs="Times New Roman"/>
                <w:sz w:val="22"/>
              </w:rPr>
              <w:t>学分。</w:t>
            </w:r>
          </w:p>
        </w:tc>
      </w:tr>
    </w:tbl>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上述专业</w:t>
      </w:r>
      <w:r>
        <w:rPr>
          <w:rFonts w:ascii="Times New Roman" w:eastAsia="宋体" w:hAnsi="Times New Roman" w:cs="Times New Roman" w:hint="eastAsia"/>
          <w:sz w:val="24"/>
          <w:szCs w:val="24"/>
        </w:rPr>
        <w:t>学位硕士</w:t>
      </w:r>
      <w:r>
        <w:rPr>
          <w:rFonts w:ascii="Times New Roman" w:eastAsia="宋体" w:hAnsi="Times New Roman" w:cs="Times New Roman"/>
          <w:sz w:val="24"/>
          <w:szCs w:val="24"/>
        </w:rPr>
        <w:t>学时学分</w:t>
      </w:r>
      <w:r>
        <w:rPr>
          <w:rFonts w:ascii="Times New Roman" w:eastAsia="宋体" w:hAnsi="Times New Roman" w:cs="Times New Roman" w:hint="eastAsia"/>
          <w:sz w:val="24"/>
          <w:szCs w:val="24"/>
        </w:rPr>
        <w:t>要求</w:t>
      </w:r>
      <w:r>
        <w:rPr>
          <w:rFonts w:ascii="Times New Roman" w:eastAsia="宋体" w:hAnsi="Times New Roman" w:cs="Times New Roman"/>
          <w:sz w:val="24"/>
          <w:szCs w:val="24"/>
        </w:rPr>
        <w:t>与相关专业</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教指委规定不一致的，以专业</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教指委制定的指导意见为准。</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跨学科选修课学时学分</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903"/>
        <w:gridCol w:w="1171"/>
        <w:gridCol w:w="2271"/>
        <w:gridCol w:w="581"/>
        <w:gridCol w:w="514"/>
        <w:gridCol w:w="763"/>
        <w:gridCol w:w="1557"/>
      </w:tblGrid>
      <w:tr w:rsidR="004C2DF1">
        <w:trPr>
          <w:cantSplit/>
          <w:trHeight w:val="20"/>
          <w:tblHeader/>
          <w:jc w:val="center"/>
        </w:trPr>
        <w:tc>
          <w:tcPr>
            <w:tcW w:w="888" w:type="dxa"/>
            <w:tcMar>
              <w:top w:w="68" w:type="dxa"/>
              <w:bottom w:w="68" w:type="dxa"/>
            </w:tcMar>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课程</w:t>
            </w:r>
          </w:p>
          <w:p w:rsidR="004C2DF1" w:rsidRDefault="00845A5E">
            <w:pPr>
              <w:jc w:val="center"/>
              <w:rPr>
                <w:rFonts w:ascii="Times New Roman" w:hAnsi="Times New Roman" w:cs="Times New Roman"/>
                <w:b/>
                <w:bCs/>
                <w:sz w:val="22"/>
              </w:rPr>
            </w:pPr>
            <w:r>
              <w:rPr>
                <w:rFonts w:ascii="Times New Roman" w:hAnsi="Times New Roman" w:cs="Times New Roman"/>
                <w:b/>
                <w:bCs/>
                <w:sz w:val="22"/>
              </w:rPr>
              <w:t>类别</w:t>
            </w:r>
          </w:p>
        </w:tc>
        <w:tc>
          <w:tcPr>
            <w:tcW w:w="903" w:type="dxa"/>
            <w:tcMar>
              <w:top w:w="68" w:type="dxa"/>
              <w:bottom w:w="68" w:type="dxa"/>
            </w:tcMar>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课程</w:t>
            </w:r>
          </w:p>
          <w:p w:rsidR="004C2DF1" w:rsidRDefault="00845A5E">
            <w:pPr>
              <w:jc w:val="center"/>
              <w:rPr>
                <w:rFonts w:ascii="Times New Roman" w:hAnsi="Times New Roman" w:cs="Times New Roman"/>
                <w:b/>
                <w:bCs/>
                <w:sz w:val="22"/>
              </w:rPr>
            </w:pPr>
            <w:r>
              <w:rPr>
                <w:rFonts w:ascii="Times New Roman" w:hAnsi="Times New Roman" w:cs="Times New Roman"/>
                <w:b/>
                <w:bCs/>
                <w:sz w:val="22"/>
              </w:rPr>
              <w:t>类型</w:t>
            </w:r>
          </w:p>
        </w:tc>
        <w:tc>
          <w:tcPr>
            <w:tcW w:w="1171" w:type="dxa"/>
            <w:tcMar>
              <w:top w:w="68" w:type="dxa"/>
              <w:bottom w:w="68" w:type="dxa"/>
            </w:tcMar>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课程</w:t>
            </w:r>
          </w:p>
          <w:p w:rsidR="004C2DF1" w:rsidRDefault="00845A5E">
            <w:pPr>
              <w:jc w:val="center"/>
              <w:rPr>
                <w:rFonts w:ascii="Times New Roman" w:hAnsi="Times New Roman" w:cs="Times New Roman"/>
                <w:b/>
                <w:bCs/>
                <w:sz w:val="22"/>
              </w:rPr>
            </w:pPr>
            <w:r>
              <w:rPr>
                <w:rFonts w:ascii="Times New Roman" w:hAnsi="Times New Roman" w:cs="Times New Roman"/>
                <w:b/>
                <w:bCs/>
                <w:sz w:val="22"/>
              </w:rPr>
              <w:t>编号</w:t>
            </w:r>
          </w:p>
        </w:tc>
        <w:tc>
          <w:tcPr>
            <w:tcW w:w="2271" w:type="dxa"/>
            <w:tcMar>
              <w:top w:w="68" w:type="dxa"/>
              <w:bottom w:w="68" w:type="dxa"/>
            </w:tcMar>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课程</w:t>
            </w:r>
          </w:p>
          <w:p w:rsidR="004C2DF1" w:rsidRDefault="00845A5E">
            <w:pPr>
              <w:jc w:val="center"/>
              <w:rPr>
                <w:rFonts w:ascii="Times New Roman" w:hAnsi="Times New Roman" w:cs="Times New Roman"/>
                <w:b/>
                <w:bCs/>
                <w:sz w:val="22"/>
              </w:rPr>
            </w:pPr>
            <w:r>
              <w:rPr>
                <w:rFonts w:ascii="Times New Roman" w:hAnsi="Times New Roman" w:cs="Times New Roman"/>
                <w:b/>
                <w:bCs/>
                <w:sz w:val="22"/>
              </w:rPr>
              <w:t>名称</w:t>
            </w:r>
          </w:p>
        </w:tc>
        <w:tc>
          <w:tcPr>
            <w:tcW w:w="581" w:type="dxa"/>
            <w:tcMar>
              <w:top w:w="68" w:type="dxa"/>
              <w:bottom w:w="68" w:type="dxa"/>
            </w:tcMar>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学时</w:t>
            </w:r>
          </w:p>
        </w:tc>
        <w:tc>
          <w:tcPr>
            <w:tcW w:w="514" w:type="dxa"/>
            <w:tcMar>
              <w:top w:w="68" w:type="dxa"/>
              <w:bottom w:w="68" w:type="dxa"/>
            </w:tcMar>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学分</w:t>
            </w:r>
          </w:p>
        </w:tc>
        <w:tc>
          <w:tcPr>
            <w:tcW w:w="763" w:type="dxa"/>
            <w:tcMar>
              <w:top w:w="68" w:type="dxa"/>
              <w:bottom w:w="68" w:type="dxa"/>
            </w:tcMar>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开课</w:t>
            </w:r>
          </w:p>
          <w:p w:rsidR="004C2DF1" w:rsidRDefault="00845A5E">
            <w:pPr>
              <w:jc w:val="center"/>
              <w:rPr>
                <w:rFonts w:ascii="Times New Roman" w:hAnsi="Times New Roman" w:cs="Times New Roman"/>
                <w:b/>
                <w:bCs/>
                <w:sz w:val="22"/>
              </w:rPr>
            </w:pPr>
            <w:r>
              <w:rPr>
                <w:rFonts w:ascii="Times New Roman" w:hAnsi="Times New Roman" w:cs="Times New Roman"/>
                <w:b/>
                <w:bCs/>
                <w:sz w:val="22"/>
              </w:rPr>
              <w:t>学期</w:t>
            </w:r>
          </w:p>
        </w:tc>
        <w:tc>
          <w:tcPr>
            <w:tcW w:w="1557" w:type="dxa"/>
            <w:tcMar>
              <w:top w:w="68" w:type="dxa"/>
              <w:bottom w:w="68" w:type="dxa"/>
            </w:tcMar>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开课</w:t>
            </w:r>
          </w:p>
          <w:p w:rsidR="004C2DF1" w:rsidRDefault="00845A5E">
            <w:pPr>
              <w:jc w:val="center"/>
              <w:rPr>
                <w:rFonts w:ascii="Times New Roman" w:hAnsi="Times New Roman" w:cs="Times New Roman"/>
                <w:b/>
                <w:bCs/>
                <w:sz w:val="22"/>
              </w:rPr>
            </w:pPr>
            <w:r>
              <w:rPr>
                <w:rFonts w:ascii="Times New Roman" w:hAnsi="Times New Roman" w:cs="Times New Roman"/>
                <w:b/>
                <w:bCs/>
                <w:sz w:val="22"/>
              </w:rPr>
              <w:t>单位</w:t>
            </w:r>
          </w:p>
        </w:tc>
      </w:tr>
      <w:tr w:rsidR="004C2DF1">
        <w:trPr>
          <w:cantSplit/>
          <w:trHeight w:val="20"/>
          <w:jc w:val="center"/>
        </w:trPr>
        <w:tc>
          <w:tcPr>
            <w:tcW w:w="888" w:type="dxa"/>
            <w:vMerge w:val="restart"/>
            <w:tcMar>
              <w:top w:w="68" w:type="dxa"/>
              <w:bottom w:w="68" w:type="dxa"/>
            </w:tcMar>
            <w:vAlign w:val="center"/>
          </w:tcPr>
          <w:p w:rsidR="004C2DF1" w:rsidRDefault="00845A5E">
            <w:pPr>
              <w:widowControl/>
              <w:jc w:val="center"/>
              <w:textAlignment w:val="center"/>
              <w:rPr>
                <w:rFonts w:ascii="Times New Roman" w:hAnsi="Times New Roman" w:cs="Times New Roman"/>
                <w:kern w:val="0"/>
                <w:sz w:val="22"/>
              </w:rPr>
            </w:pPr>
            <w:r>
              <w:rPr>
                <w:rFonts w:ascii="Times New Roman" w:hAnsi="Times New Roman" w:cs="Times New Roman"/>
                <w:kern w:val="0"/>
                <w:sz w:val="22"/>
              </w:rPr>
              <w:t>跨学科选修课</w:t>
            </w:r>
          </w:p>
          <w:p w:rsidR="004C2DF1" w:rsidRDefault="00845A5E">
            <w:pPr>
              <w:jc w:val="center"/>
              <w:textAlignment w:val="center"/>
              <w:rPr>
                <w:rFonts w:ascii="Times New Roman" w:hAnsi="Times New Roman" w:cs="Times New Roman"/>
                <w:kern w:val="0"/>
                <w:sz w:val="22"/>
              </w:rPr>
            </w:pPr>
            <w:r>
              <w:rPr>
                <w:rFonts w:ascii="Times New Roman" w:hAnsi="Times New Roman" w:cs="Times New Roman"/>
                <w:sz w:val="22"/>
              </w:rPr>
              <w:t>（</w:t>
            </w:r>
            <w:r>
              <w:rPr>
                <w:rFonts w:ascii="Times New Roman" w:hAnsi="Times New Roman" w:cs="Times New Roman"/>
                <w:sz w:val="22"/>
              </w:rPr>
              <w:t>1</w:t>
            </w:r>
            <w:r>
              <w:rPr>
                <w:rFonts w:ascii="Times New Roman" w:hAnsi="Times New Roman" w:cs="Times New Roman"/>
                <w:sz w:val="22"/>
              </w:rPr>
              <w:t>学分）</w:t>
            </w:r>
          </w:p>
        </w:tc>
        <w:tc>
          <w:tcPr>
            <w:tcW w:w="903" w:type="dxa"/>
            <w:vMerge w:val="restart"/>
            <w:tcMar>
              <w:top w:w="68" w:type="dxa"/>
              <w:bottom w:w="68"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学术</w:t>
            </w:r>
          </w:p>
          <w:p w:rsidR="004C2DF1" w:rsidRDefault="00845A5E">
            <w:pPr>
              <w:jc w:val="center"/>
              <w:rPr>
                <w:rFonts w:ascii="Times New Roman" w:hAnsi="Times New Roman" w:cs="Times New Roman"/>
                <w:bCs/>
                <w:sz w:val="22"/>
              </w:rPr>
            </w:pPr>
            <w:r>
              <w:rPr>
                <w:rFonts w:ascii="Times New Roman" w:hAnsi="Times New Roman" w:cs="Times New Roman"/>
                <w:bCs/>
                <w:sz w:val="22"/>
              </w:rPr>
              <w:t>前沿</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00183002</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材料基因工程理论与前沿</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36</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2</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材料学院</w:t>
            </w:r>
          </w:p>
        </w:tc>
      </w:tr>
      <w:tr w:rsidR="004C2DF1">
        <w:trPr>
          <w:cantSplit/>
          <w:trHeight w:val="20"/>
          <w:jc w:val="center"/>
        </w:trPr>
        <w:tc>
          <w:tcPr>
            <w:tcW w:w="888" w:type="dxa"/>
            <w:vMerge/>
            <w:tcMar>
              <w:top w:w="68" w:type="dxa"/>
              <w:bottom w:w="68" w:type="dxa"/>
            </w:tcMar>
            <w:vAlign w:val="center"/>
          </w:tcPr>
          <w:p w:rsidR="004C2DF1" w:rsidRDefault="004C2DF1">
            <w:pPr>
              <w:jc w:val="center"/>
              <w:textAlignment w:val="center"/>
              <w:rPr>
                <w:rFonts w:ascii="Times New Roman" w:hAnsi="Times New Roman" w:cs="Times New Roman"/>
                <w:kern w:val="0"/>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00183003</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材料信息学与人工智能</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36</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2</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材料学院</w:t>
            </w:r>
          </w:p>
        </w:tc>
      </w:tr>
      <w:tr w:rsidR="004C2DF1">
        <w:trPr>
          <w:cantSplit/>
          <w:trHeight w:val="20"/>
          <w:jc w:val="center"/>
        </w:trPr>
        <w:tc>
          <w:tcPr>
            <w:tcW w:w="888" w:type="dxa"/>
            <w:vMerge/>
            <w:tcMar>
              <w:top w:w="68" w:type="dxa"/>
              <w:bottom w:w="68" w:type="dxa"/>
            </w:tcMar>
            <w:vAlign w:val="center"/>
          </w:tcPr>
          <w:p w:rsidR="004C2DF1" w:rsidRDefault="004C2DF1">
            <w:pPr>
              <w:widowControl/>
              <w:jc w:val="center"/>
              <w:textAlignment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00423002</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人工智能前沿</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00223004</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人工智能及其交通应用</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01162011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现代电气工程前沿</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自动化院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01623001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战略新兴产业</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经济学院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val="restart"/>
            <w:tcMar>
              <w:top w:w="68" w:type="dxa"/>
              <w:bottom w:w="68"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研究</w:t>
            </w:r>
          </w:p>
          <w:p w:rsidR="004C2DF1" w:rsidRDefault="00845A5E">
            <w:pPr>
              <w:jc w:val="center"/>
              <w:rPr>
                <w:rFonts w:ascii="Times New Roman" w:hAnsi="Times New Roman" w:cs="Times New Roman"/>
                <w:bCs/>
                <w:sz w:val="22"/>
              </w:rPr>
            </w:pPr>
            <w:r>
              <w:rPr>
                <w:rFonts w:ascii="Times New Roman" w:hAnsi="Times New Roman" w:cs="Times New Roman"/>
                <w:bCs/>
                <w:sz w:val="22"/>
              </w:rPr>
              <w:t>方法</w:t>
            </w:r>
          </w:p>
          <w:p w:rsidR="004C2DF1" w:rsidRDefault="00845A5E">
            <w:pPr>
              <w:jc w:val="center"/>
              <w:rPr>
                <w:rFonts w:ascii="Times New Roman" w:hAnsi="Times New Roman" w:cs="Times New Roman"/>
                <w:bCs/>
                <w:sz w:val="22"/>
              </w:rPr>
            </w:pPr>
            <w:r>
              <w:rPr>
                <w:rFonts w:ascii="Times New Roman" w:hAnsi="Times New Roman" w:cs="Times New Roman"/>
                <w:bCs/>
                <w:sz w:val="22"/>
              </w:rPr>
              <w:t>与规范</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02423001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信息检索与利用</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sz w:val="22"/>
              </w:rPr>
              <w:t>、</w:t>
            </w:r>
            <w:r>
              <w:rPr>
                <w:rFonts w:ascii="Times New Roman"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图书馆</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02423003</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知识产权与创新</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图书馆</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00223003</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科技期刊概要与科技论文写作</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00323006</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社会科学的实证研究方法</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管理学院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val="restart"/>
            <w:tcMar>
              <w:top w:w="68" w:type="dxa"/>
              <w:bottom w:w="68"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人文</w:t>
            </w:r>
          </w:p>
          <w:p w:rsidR="004C2DF1" w:rsidRDefault="00845A5E">
            <w:pPr>
              <w:jc w:val="center"/>
              <w:rPr>
                <w:rFonts w:ascii="Times New Roman" w:hAnsi="Times New Roman" w:cs="Times New Roman"/>
                <w:bCs/>
                <w:sz w:val="22"/>
              </w:rPr>
            </w:pPr>
            <w:r>
              <w:rPr>
                <w:rFonts w:ascii="Times New Roman" w:hAnsi="Times New Roman" w:cs="Times New Roman"/>
                <w:bCs/>
                <w:sz w:val="22"/>
              </w:rPr>
              <w:t>社科</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01763001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歌唱与表演艺术</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艺设学院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01763002</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戏剧鉴赏</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艺设学院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01823005</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中国古典戏剧英译</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外国语学院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02423002</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陶瓷艺术与科学</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图书馆</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02123005</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西方文化经典导读</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马克思学院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02123006</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中国传统文化与哲学思想</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马克思学院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68"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02223003</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瑜伽与健康管理</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36</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2</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2</w:t>
            </w:r>
          </w:p>
        </w:tc>
        <w:tc>
          <w:tcPr>
            <w:tcW w:w="1557" w:type="dxa"/>
            <w:tcMar>
              <w:top w:w="68" w:type="dxa"/>
              <w:bottom w:w="68" w:type="dxa"/>
            </w:tcMar>
            <w:vAlign w:val="center"/>
          </w:tcPr>
          <w:p w:rsidR="004C2DF1" w:rsidRDefault="00880518">
            <w:pPr>
              <w:jc w:val="center"/>
              <w:rPr>
                <w:rFonts w:ascii="Times New Roman" w:hAnsi="Times New Roman" w:cs="Times New Roman"/>
                <w:sz w:val="22"/>
              </w:rPr>
            </w:pPr>
            <w:r>
              <w:rPr>
                <w:rFonts w:ascii="Times New Roman" w:hAnsi="Times New Roman" w:cs="Times New Roman"/>
                <w:sz w:val="22"/>
              </w:rPr>
              <w:t>体育学院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tcMar>
              <w:top w:w="68" w:type="dxa"/>
              <w:bottom w:w="85"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文化</w:t>
            </w:r>
          </w:p>
          <w:p w:rsidR="004C2DF1" w:rsidRDefault="00845A5E">
            <w:pPr>
              <w:jc w:val="center"/>
              <w:rPr>
                <w:rFonts w:ascii="Times New Roman" w:hAnsi="Times New Roman" w:cs="Times New Roman"/>
                <w:bCs/>
                <w:sz w:val="22"/>
              </w:rPr>
            </w:pPr>
            <w:r>
              <w:rPr>
                <w:rFonts w:ascii="Times New Roman" w:hAnsi="Times New Roman" w:cs="Times New Roman"/>
                <w:bCs/>
                <w:sz w:val="22"/>
              </w:rPr>
              <w:t>传播</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02223001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太极拳文化与功法习练（留学生）</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sz w:val="22"/>
              </w:rPr>
              <w:t>、</w:t>
            </w:r>
            <w:r>
              <w:rPr>
                <w:rFonts w:ascii="Times New Roman" w:hAnsi="Times New Roman" w:cs="Times New Roman"/>
                <w:sz w:val="22"/>
              </w:rPr>
              <w:t>2</w:t>
            </w:r>
          </w:p>
        </w:tc>
        <w:tc>
          <w:tcPr>
            <w:tcW w:w="1557" w:type="dxa"/>
            <w:tcMar>
              <w:top w:w="68" w:type="dxa"/>
              <w:bottom w:w="68" w:type="dxa"/>
            </w:tcMar>
            <w:vAlign w:val="center"/>
          </w:tcPr>
          <w:p w:rsidR="004C2DF1" w:rsidRDefault="00880518">
            <w:pPr>
              <w:jc w:val="center"/>
              <w:rPr>
                <w:rFonts w:ascii="Times New Roman" w:hAnsi="Times New Roman" w:cs="Times New Roman"/>
                <w:sz w:val="22"/>
              </w:rPr>
            </w:pPr>
            <w:r>
              <w:rPr>
                <w:rFonts w:ascii="Times New Roman" w:hAnsi="Times New Roman" w:cs="Times New Roman"/>
                <w:sz w:val="22"/>
              </w:rPr>
              <w:t>体育学院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tcMar>
              <w:top w:w="68" w:type="dxa"/>
              <w:bottom w:w="85"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国际</w:t>
            </w:r>
          </w:p>
          <w:p w:rsidR="004C2DF1" w:rsidRDefault="00845A5E">
            <w:pPr>
              <w:jc w:val="center"/>
              <w:rPr>
                <w:rFonts w:ascii="Times New Roman" w:hAnsi="Times New Roman" w:cs="Times New Roman"/>
                <w:bCs/>
                <w:sz w:val="22"/>
              </w:rPr>
            </w:pPr>
            <w:r>
              <w:rPr>
                <w:rFonts w:ascii="Times New Roman" w:hAnsi="Times New Roman" w:cs="Times New Roman"/>
                <w:bCs/>
                <w:sz w:val="22"/>
              </w:rPr>
              <w:t>交流</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01823001-004</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第二外国语（日、德、法、俄）</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72</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4</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外国语学院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val="restart"/>
            <w:tcMar>
              <w:top w:w="68" w:type="dxa"/>
              <w:bottom w:w="85"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职业</w:t>
            </w:r>
          </w:p>
          <w:p w:rsidR="004C2DF1" w:rsidRDefault="00845A5E">
            <w:pPr>
              <w:jc w:val="center"/>
              <w:rPr>
                <w:rFonts w:ascii="Times New Roman" w:hAnsi="Times New Roman" w:cs="Times New Roman"/>
                <w:bCs/>
                <w:sz w:val="22"/>
              </w:rPr>
            </w:pPr>
            <w:r>
              <w:rPr>
                <w:rFonts w:ascii="Times New Roman" w:hAnsi="Times New Roman" w:cs="Times New Roman"/>
                <w:bCs/>
                <w:sz w:val="22"/>
              </w:rPr>
              <w:lastRenderedPageBreak/>
              <w:t>素质</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lastRenderedPageBreak/>
              <w:t>02123002</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婚恋</w:t>
            </w:r>
            <w:r>
              <w:rPr>
                <w:rFonts w:ascii="Times New Roman" w:hAnsi="Times New Roman" w:cs="Times New Roman"/>
                <w:sz w:val="22"/>
              </w:rPr>
              <w:t>·</w:t>
            </w:r>
            <w:r>
              <w:rPr>
                <w:rFonts w:ascii="Times New Roman" w:hAnsi="Times New Roman" w:cs="Times New Roman"/>
                <w:sz w:val="22"/>
              </w:rPr>
              <w:t>职场</w:t>
            </w:r>
            <w:r>
              <w:rPr>
                <w:rFonts w:ascii="Times New Roman" w:hAnsi="Times New Roman" w:cs="Times New Roman"/>
                <w:sz w:val="22"/>
              </w:rPr>
              <w:t>·</w:t>
            </w:r>
            <w:r>
              <w:rPr>
                <w:rFonts w:ascii="Times New Roman" w:hAnsi="Times New Roman" w:cs="Times New Roman"/>
                <w:sz w:val="22"/>
              </w:rPr>
              <w:t>人格</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马克思学院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02123001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研究生的压力与情绪管理</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马克思学院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00663001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和谐人际与沟通艺术</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土建学院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02523002</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职业选择与职场适应</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学工部</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01162080</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职业定位与生涯规划</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自动化学院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val="restart"/>
            <w:tcMar>
              <w:top w:w="68" w:type="dxa"/>
              <w:bottom w:w="85"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新工科</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00183001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固态电池</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36</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2</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材料学院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01063001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hint="eastAsia"/>
                <w:sz w:val="22"/>
              </w:rPr>
              <w:t>机器学习与计算机视觉</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hint="eastAsia"/>
                <w:sz w:val="22"/>
              </w:rPr>
              <w:t>计算机智能学院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00423003</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先进制造技术及工程应用概论</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00723001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汽车产品周期虚拟开发技术</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汽车学院</w:t>
            </w:r>
          </w:p>
        </w:tc>
      </w:tr>
      <w:tr w:rsidR="004C2DF1">
        <w:trPr>
          <w:cantSplit/>
          <w:trHeight w:val="384"/>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01122024</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共融机器人技术</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24117D">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自动化院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金融投资分析</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经济学院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00163001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生物医学研究伦理学</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材料学院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00643001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海洋建筑新材料</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土建学院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val="restart"/>
            <w:tcMar>
              <w:top w:w="68" w:type="dxa"/>
              <w:bottom w:w="85"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大数据</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00323005</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大数据与商务分析</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管理学院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01162020</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数据可视化</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C244F1">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自动化院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val="restart"/>
            <w:tcMar>
              <w:top w:w="68" w:type="dxa"/>
              <w:bottom w:w="85"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创新</w:t>
            </w:r>
          </w:p>
          <w:p w:rsidR="004C2DF1" w:rsidRDefault="00845A5E">
            <w:pPr>
              <w:jc w:val="center"/>
              <w:rPr>
                <w:rFonts w:ascii="Times New Roman" w:hAnsi="Times New Roman" w:cs="Times New Roman"/>
                <w:bCs/>
                <w:sz w:val="22"/>
              </w:rPr>
            </w:pPr>
            <w:r>
              <w:rPr>
                <w:rFonts w:ascii="Times New Roman" w:hAnsi="Times New Roman" w:cs="Times New Roman"/>
                <w:bCs/>
                <w:sz w:val="22"/>
              </w:rPr>
              <w:t>创业</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07223001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创业实务及案例分析</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创业学院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07223002</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创办新企业</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创业学院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00323001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创新管理</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管理学院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01923001</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专利申请与专利信息运用</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szCs w:val="21"/>
              </w:rPr>
              <w:t>法学社会学院</w:t>
            </w:r>
          </w:p>
        </w:tc>
      </w:tr>
      <w:tr w:rsidR="004C2DF1">
        <w:trPr>
          <w:cantSplit/>
          <w:trHeight w:val="542"/>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val="restart"/>
            <w:tcMar>
              <w:top w:w="68" w:type="dxa"/>
              <w:bottom w:w="85"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生存</w:t>
            </w:r>
          </w:p>
          <w:p w:rsidR="004C2DF1" w:rsidRDefault="00845A5E">
            <w:pPr>
              <w:jc w:val="center"/>
              <w:rPr>
                <w:rFonts w:ascii="Times New Roman" w:hAnsi="Times New Roman" w:cs="Times New Roman"/>
                <w:bCs/>
                <w:sz w:val="22"/>
              </w:rPr>
            </w:pPr>
            <w:r>
              <w:rPr>
                <w:rFonts w:ascii="Times New Roman" w:hAnsi="Times New Roman" w:cs="Times New Roman"/>
                <w:bCs/>
                <w:sz w:val="22"/>
              </w:rPr>
              <w:t>技能</w:t>
            </w:r>
          </w:p>
        </w:tc>
        <w:tc>
          <w:tcPr>
            <w:tcW w:w="11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02223002</w:t>
            </w:r>
          </w:p>
        </w:tc>
        <w:tc>
          <w:tcPr>
            <w:tcW w:w="227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户外运动与野外求生</w:t>
            </w:r>
          </w:p>
        </w:tc>
        <w:tc>
          <w:tcPr>
            <w:tcW w:w="581"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514"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63"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557" w:type="dxa"/>
            <w:tcMar>
              <w:top w:w="68" w:type="dxa"/>
              <w:bottom w:w="68" w:type="dxa"/>
            </w:tcMar>
            <w:vAlign w:val="center"/>
          </w:tcPr>
          <w:p w:rsidR="004C2DF1" w:rsidRDefault="00880518">
            <w:pPr>
              <w:jc w:val="center"/>
              <w:rPr>
                <w:rFonts w:ascii="Times New Roman" w:hAnsi="Times New Roman" w:cs="Times New Roman"/>
                <w:sz w:val="22"/>
              </w:rPr>
            </w:pPr>
            <w:r>
              <w:rPr>
                <w:rFonts w:ascii="Times New Roman" w:hAnsi="Times New Roman" w:cs="Times New Roman"/>
                <w:sz w:val="22"/>
              </w:rPr>
              <w:t>体育学院</w:t>
            </w:r>
          </w:p>
        </w:tc>
      </w:tr>
      <w:tr w:rsidR="004C2DF1">
        <w:trPr>
          <w:cantSplit/>
          <w:trHeight w:val="20"/>
          <w:jc w:val="center"/>
        </w:trPr>
        <w:tc>
          <w:tcPr>
            <w:tcW w:w="888" w:type="dxa"/>
            <w:vMerge/>
            <w:tcMar>
              <w:top w:w="68" w:type="dxa"/>
              <w:bottom w:w="68" w:type="dxa"/>
            </w:tcMar>
            <w:vAlign w:val="center"/>
          </w:tcPr>
          <w:p w:rsidR="004C2DF1" w:rsidRDefault="004C2DF1">
            <w:pPr>
              <w:jc w:val="center"/>
              <w:rPr>
                <w:rFonts w:ascii="Times New Roman" w:hAnsi="Times New Roman" w:cs="Times New Roman"/>
                <w:b/>
                <w:bCs/>
                <w:sz w:val="22"/>
              </w:rPr>
            </w:pPr>
          </w:p>
        </w:tc>
        <w:tc>
          <w:tcPr>
            <w:tcW w:w="903" w:type="dxa"/>
            <w:vMerge/>
            <w:tcMar>
              <w:top w:w="68" w:type="dxa"/>
              <w:bottom w:w="85" w:type="dxa"/>
            </w:tcMar>
            <w:vAlign w:val="center"/>
          </w:tcPr>
          <w:p w:rsidR="004C2DF1" w:rsidRDefault="004C2DF1">
            <w:pPr>
              <w:jc w:val="center"/>
              <w:rPr>
                <w:rFonts w:ascii="Times New Roman" w:hAnsi="Times New Roman" w:cs="Times New Roman"/>
                <w:bCs/>
                <w:sz w:val="22"/>
              </w:rPr>
            </w:pPr>
          </w:p>
        </w:tc>
        <w:tc>
          <w:tcPr>
            <w:tcW w:w="1171" w:type="dxa"/>
            <w:tcMar>
              <w:top w:w="68" w:type="dxa"/>
              <w:bottom w:w="68" w:type="dxa"/>
            </w:tcMar>
            <w:vAlign w:val="center"/>
          </w:tcPr>
          <w:p w:rsidR="004C2DF1" w:rsidRDefault="00845A5E">
            <w:pPr>
              <w:widowControl/>
              <w:jc w:val="center"/>
              <w:rPr>
                <w:rFonts w:ascii="Times New Roman" w:eastAsia="等线" w:hAnsi="Times New Roman" w:cs="Times New Roman"/>
                <w:kern w:val="0"/>
                <w:sz w:val="22"/>
              </w:rPr>
            </w:pPr>
            <w:r>
              <w:rPr>
                <w:rFonts w:ascii="Times New Roman" w:eastAsia="等线" w:hAnsi="Times New Roman" w:cs="Times New Roman"/>
                <w:sz w:val="22"/>
              </w:rPr>
              <w:t>02623001</w:t>
            </w:r>
          </w:p>
        </w:tc>
        <w:tc>
          <w:tcPr>
            <w:tcW w:w="2271" w:type="dxa"/>
            <w:tcMar>
              <w:top w:w="68" w:type="dxa"/>
              <w:bottom w:w="68" w:type="dxa"/>
            </w:tcMar>
            <w:vAlign w:val="center"/>
          </w:tcPr>
          <w:p w:rsidR="004C2DF1" w:rsidRDefault="00845A5E">
            <w:pPr>
              <w:jc w:val="center"/>
              <w:rPr>
                <w:rFonts w:ascii="Times New Roman" w:eastAsia="等线" w:hAnsi="Times New Roman" w:cs="Times New Roman"/>
                <w:sz w:val="22"/>
              </w:rPr>
            </w:pPr>
            <w:r>
              <w:rPr>
                <w:rFonts w:ascii="Times New Roman" w:hAnsi="Times New Roman" w:cs="Times New Roman"/>
                <w:sz w:val="22"/>
              </w:rPr>
              <w:t>安全应急科学前沿</w:t>
            </w:r>
          </w:p>
        </w:tc>
        <w:tc>
          <w:tcPr>
            <w:tcW w:w="581" w:type="dxa"/>
            <w:tcMar>
              <w:top w:w="68" w:type="dxa"/>
              <w:bottom w:w="68" w:type="dxa"/>
            </w:tcMar>
            <w:vAlign w:val="center"/>
          </w:tcPr>
          <w:p w:rsidR="004C2DF1" w:rsidRDefault="00845A5E">
            <w:pPr>
              <w:jc w:val="center"/>
              <w:rPr>
                <w:rFonts w:ascii="Times New Roman" w:eastAsia="等线" w:hAnsi="Times New Roman" w:cs="Times New Roman"/>
                <w:sz w:val="22"/>
              </w:rPr>
            </w:pPr>
            <w:r>
              <w:rPr>
                <w:rFonts w:ascii="Times New Roman" w:eastAsia="等线" w:hAnsi="Times New Roman" w:cs="Times New Roman"/>
                <w:sz w:val="22"/>
              </w:rPr>
              <w:t>36</w:t>
            </w:r>
          </w:p>
        </w:tc>
        <w:tc>
          <w:tcPr>
            <w:tcW w:w="514" w:type="dxa"/>
            <w:tcMar>
              <w:top w:w="68" w:type="dxa"/>
              <w:bottom w:w="68" w:type="dxa"/>
            </w:tcMar>
            <w:vAlign w:val="center"/>
          </w:tcPr>
          <w:p w:rsidR="004C2DF1" w:rsidRDefault="00845A5E">
            <w:pPr>
              <w:jc w:val="center"/>
              <w:rPr>
                <w:rFonts w:ascii="Times New Roman" w:eastAsia="等线" w:hAnsi="Times New Roman" w:cs="Times New Roman"/>
                <w:sz w:val="22"/>
              </w:rPr>
            </w:pPr>
            <w:r>
              <w:rPr>
                <w:rFonts w:ascii="Times New Roman" w:eastAsia="等线" w:hAnsi="Times New Roman" w:cs="Times New Roman"/>
                <w:sz w:val="22"/>
              </w:rPr>
              <w:t>2</w:t>
            </w:r>
          </w:p>
        </w:tc>
        <w:tc>
          <w:tcPr>
            <w:tcW w:w="763" w:type="dxa"/>
            <w:tcMar>
              <w:top w:w="68" w:type="dxa"/>
              <w:bottom w:w="68" w:type="dxa"/>
            </w:tcMar>
            <w:vAlign w:val="center"/>
          </w:tcPr>
          <w:p w:rsidR="004C2DF1" w:rsidRDefault="00845A5E">
            <w:pPr>
              <w:jc w:val="center"/>
              <w:rPr>
                <w:rFonts w:ascii="Times New Roman" w:eastAsia="等线" w:hAnsi="Times New Roman" w:cs="Times New Roman"/>
                <w:sz w:val="22"/>
              </w:rPr>
            </w:pPr>
            <w:r>
              <w:rPr>
                <w:rFonts w:ascii="Times New Roman" w:eastAsia="等线" w:hAnsi="Times New Roman" w:cs="Times New Roman"/>
                <w:sz w:val="22"/>
              </w:rPr>
              <w:t>1</w:t>
            </w:r>
          </w:p>
        </w:tc>
        <w:tc>
          <w:tcPr>
            <w:tcW w:w="1557" w:type="dxa"/>
            <w:tcMar>
              <w:top w:w="68" w:type="dxa"/>
              <w:bottom w:w="68"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安全应急学院</w:t>
            </w:r>
          </w:p>
        </w:tc>
      </w:tr>
    </w:tbl>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sz w:val="24"/>
          <w:szCs w:val="24"/>
        </w:rPr>
        <w:t>课程大纲。</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培养方案所列课程</w:t>
      </w:r>
      <w:r>
        <w:rPr>
          <w:rFonts w:ascii="Times New Roman" w:eastAsia="宋体" w:hAnsi="Times New Roman" w:cs="Times New Roman"/>
          <w:sz w:val="24"/>
          <w:szCs w:val="24"/>
        </w:rPr>
        <w:t>均必须编写课程教学大纲。</w:t>
      </w:r>
      <w:r>
        <w:rPr>
          <w:rFonts w:ascii="Times New Roman" w:eastAsia="宋体" w:hAnsi="Times New Roman" w:cs="Times New Roman" w:hint="eastAsia"/>
          <w:sz w:val="24"/>
          <w:szCs w:val="24"/>
        </w:rPr>
        <w:t>课程大纲由课程负责人负责编写，</w:t>
      </w:r>
      <w:r>
        <w:rPr>
          <w:rFonts w:ascii="Times New Roman" w:eastAsia="宋体" w:hAnsi="Times New Roman" w:cs="Times New Roman"/>
          <w:sz w:val="24"/>
          <w:szCs w:val="24"/>
        </w:rPr>
        <w:t>须报相关学院学位评定分委员会和教</w:t>
      </w:r>
      <w:r>
        <w:rPr>
          <w:rFonts w:ascii="Times New Roman" w:eastAsia="宋体" w:hAnsi="Times New Roman" w:cs="Times New Roman" w:hint="eastAsia"/>
          <w:sz w:val="24"/>
          <w:szCs w:val="24"/>
        </w:rPr>
        <w:t>学</w:t>
      </w:r>
      <w:r>
        <w:rPr>
          <w:rFonts w:ascii="Times New Roman" w:eastAsia="宋体" w:hAnsi="Times New Roman" w:cs="Times New Roman"/>
          <w:sz w:val="24"/>
          <w:szCs w:val="24"/>
        </w:rPr>
        <w:t>指导分委员会审定。</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必修环节</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w:t>
      </w:r>
      <w:r>
        <w:rPr>
          <w:rFonts w:ascii="Times New Roman" w:eastAsia="宋体" w:hAnsi="Times New Roman" w:cs="Times New Roman" w:hint="eastAsia"/>
          <w:sz w:val="24"/>
          <w:szCs w:val="24"/>
        </w:rPr>
        <w:t>．专业实践</w:t>
      </w:r>
    </w:p>
    <w:p w:rsidR="00993D35" w:rsidRDefault="00993D35" w:rsidP="00993D35">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专业学位硕士研究生在学期间，必须保证不少于半年的</w:t>
      </w:r>
      <w:r>
        <w:rPr>
          <w:rFonts w:ascii="Times New Roman" w:eastAsia="宋体" w:hAnsi="Times New Roman" w:cs="Times New Roman" w:hint="eastAsia"/>
          <w:sz w:val="24"/>
          <w:szCs w:val="24"/>
        </w:rPr>
        <w:t>专业</w:t>
      </w:r>
      <w:r>
        <w:rPr>
          <w:rFonts w:ascii="Times New Roman" w:eastAsia="宋体" w:hAnsi="Times New Roman" w:cs="Times New Roman"/>
          <w:sz w:val="24"/>
          <w:szCs w:val="24"/>
        </w:rPr>
        <w:t>实践，可采用集中实践与分段实践相结合的方式，应届本科毕业生的实践教学时间原则上不少于</w:t>
      </w:r>
      <w:r>
        <w:rPr>
          <w:rFonts w:ascii="Times New Roman" w:eastAsia="宋体" w:hAnsi="Times New Roman" w:cs="Times New Roman"/>
          <w:sz w:val="24"/>
          <w:szCs w:val="24"/>
        </w:rPr>
        <w:t>1</w:t>
      </w:r>
      <w:r>
        <w:rPr>
          <w:rFonts w:ascii="Times New Roman" w:eastAsia="宋体" w:hAnsi="Times New Roman" w:cs="Times New Roman"/>
          <w:sz w:val="24"/>
          <w:szCs w:val="24"/>
        </w:rPr>
        <w:t>年。</w:t>
      </w:r>
      <w:r w:rsidR="00811F27">
        <w:rPr>
          <w:rFonts w:ascii="Times New Roman" w:eastAsia="宋体" w:hAnsi="Times New Roman" w:cs="Times New Roman"/>
          <w:sz w:val="24"/>
          <w:szCs w:val="24"/>
        </w:rPr>
        <w:t>一般依托本专业领域的</w:t>
      </w:r>
      <w:r w:rsidR="00811F27" w:rsidRPr="00D452FE">
        <w:rPr>
          <w:rFonts w:ascii="Times New Roman" w:eastAsia="宋体" w:hAnsi="Times New Roman" w:cs="Times New Roman" w:hint="eastAsia"/>
          <w:sz w:val="24"/>
          <w:szCs w:val="24"/>
        </w:rPr>
        <w:t>国家级研究生联合培养示范基地</w:t>
      </w:r>
      <w:r w:rsidR="00811F27">
        <w:rPr>
          <w:rFonts w:ascii="Times New Roman" w:eastAsia="宋体" w:hAnsi="Times New Roman" w:cs="Times New Roman" w:hint="eastAsia"/>
          <w:sz w:val="24"/>
          <w:szCs w:val="24"/>
        </w:rPr>
        <w:t>，省级</w:t>
      </w:r>
      <w:r w:rsidR="00811F27">
        <w:rPr>
          <w:rFonts w:ascii="Times New Roman" w:eastAsia="宋体" w:hAnsi="Times New Roman" w:cs="Times New Roman"/>
          <w:sz w:val="24"/>
          <w:szCs w:val="24"/>
        </w:rPr>
        <w:t>、</w:t>
      </w:r>
      <w:r w:rsidR="00811F27">
        <w:rPr>
          <w:rFonts w:ascii="Times New Roman" w:eastAsia="宋体" w:hAnsi="Times New Roman" w:cs="Times New Roman" w:hint="eastAsia"/>
          <w:sz w:val="24"/>
          <w:szCs w:val="24"/>
        </w:rPr>
        <w:t>校级</w:t>
      </w:r>
      <w:r w:rsidR="00811F27">
        <w:rPr>
          <w:rFonts w:ascii="Times New Roman" w:eastAsia="宋体" w:hAnsi="Times New Roman" w:cs="Times New Roman"/>
          <w:sz w:val="24"/>
          <w:szCs w:val="24"/>
        </w:rPr>
        <w:t>、院级、培育</w:t>
      </w:r>
      <w:r w:rsidR="00811F2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w:t>
      </w:r>
      <w:r w:rsidR="00724F12">
        <w:rPr>
          <w:rFonts w:ascii="Times New Roman" w:eastAsia="宋体" w:hAnsi="Times New Roman" w:cs="Times New Roman" w:hint="eastAsia"/>
          <w:sz w:val="24"/>
          <w:szCs w:val="24"/>
        </w:rPr>
        <w:t>地方研究院</w:t>
      </w:r>
      <w:r w:rsidR="00724F12">
        <w:rPr>
          <w:rFonts w:ascii="Times New Roman" w:eastAsia="宋体" w:hAnsi="Times New Roman" w:cs="Times New Roman"/>
          <w:sz w:val="24"/>
          <w:szCs w:val="24"/>
        </w:rPr>
        <w:t>完成</w:t>
      </w:r>
      <w:r w:rsidR="00811F27">
        <w:rPr>
          <w:rFonts w:ascii="Times New Roman" w:eastAsia="宋体" w:hAnsi="Times New Roman" w:cs="Times New Roman" w:hint="eastAsia"/>
          <w:sz w:val="24"/>
          <w:szCs w:val="24"/>
        </w:rPr>
        <w:t>。</w:t>
      </w:r>
    </w:p>
    <w:p w:rsidR="00993D35" w:rsidRDefault="00993D35" w:rsidP="00993D35">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993D35" w:rsidRDefault="00993D35" w:rsidP="00993D35">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993D35" w:rsidRDefault="00993D35" w:rsidP="00993D35">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993D35" w:rsidRDefault="00993D35" w:rsidP="00993D35">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993D35" w:rsidRDefault="00993D35" w:rsidP="00993D3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各培养单位要提供和保障开展实践的条件，注重吸纳和使用社会资源，建立多种形式的联合培养基地，改革创新实践性教学模式，联合培养专业学位硕士研究生。</w:t>
      </w:r>
    </w:p>
    <w:p w:rsidR="00993D35" w:rsidRDefault="00993D35" w:rsidP="00993D35">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选题报告及中期考核</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选题报告及中期考核</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年，选题报告通过后，记</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个必修环节学分。</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专业学位硕士研究生必须参加学校的中期考核。专业学位硕士研究生选题报告和中期考核的具体要求，按照学校研究生中期考核及开题管理有关规定要求执行。选题报告通过后记</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个必修环节学分。</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（六）科学研究</w:t>
      </w:r>
      <w:r>
        <w:rPr>
          <w:rFonts w:ascii="Times New Roman" w:eastAsia="宋体" w:hAnsi="Times New Roman" w:cs="Times New Roman"/>
          <w:sz w:val="24"/>
          <w:szCs w:val="24"/>
        </w:rPr>
        <w:t>与</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论文</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专业学位硕士研究生在学期间，鼓励其在专业学术期刊上公开发表论文或取得工程应用成果。</w:t>
      </w:r>
      <w:r>
        <w:rPr>
          <w:rFonts w:ascii="Times New Roman" w:eastAsia="宋体" w:hAnsi="Times New Roman" w:cs="Times New Roman" w:hint="eastAsia"/>
          <w:sz w:val="24"/>
          <w:szCs w:val="24"/>
        </w:rPr>
        <w:t>对于论文应坚决摒弃“以刊评文”，评价重点是论文的创新水平和科学价值，不应把</w:t>
      </w:r>
      <w:r>
        <w:rPr>
          <w:rFonts w:ascii="Times New Roman" w:eastAsia="宋体" w:hAnsi="Times New Roman" w:cs="Times New Roman" w:hint="eastAsia"/>
          <w:sz w:val="24"/>
          <w:szCs w:val="24"/>
        </w:rPr>
        <w:t>SCI</w:t>
      </w:r>
      <w:r>
        <w:rPr>
          <w:rFonts w:ascii="Times New Roman" w:eastAsia="宋体" w:hAnsi="Times New Roman" w:cs="Times New Roman" w:hint="eastAsia"/>
          <w:sz w:val="24"/>
          <w:szCs w:val="24"/>
        </w:rPr>
        <w:t>论文等相关指标作为直接判断依据；对于工程应用成</w:t>
      </w:r>
      <w:r>
        <w:rPr>
          <w:rFonts w:ascii="Times New Roman" w:eastAsia="宋体" w:hAnsi="Times New Roman" w:cs="Times New Roman" w:hint="eastAsia"/>
          <w:sz w:val="24"/>
          <w:szCs w:val="24"/>
        </w:rPr>
        <w:lastRenderedPageBreak/>
        <w:t>果，评价重点是对解决生产实践中关键技术问题的实际贡献，以及带来的新技术、新产品、新工艺实现产业化应用的实际效果。</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学位论文形式可以多种多样，可采用硕士学位论文与调研报告、应用基础研究、规划设计、产品开发、案例分析、项目管理、文学艺术作品等相结合的形式。学位论文须独立完成，要体现研究生综合运用科学理论、方法和技术解决实际问题的能力。学位论文字数，可参</w:t>
      </w:r>
      <w:r>
        <w:rPr>
          <w:rFonts w:ascii="Times New Roman" w:eastAsia="宋体" w:hAnsi="Times New Roman" w:cs="Times New Roman" w:hint="eastAsia"/>
          <w:sz w:val="24"/>
          <w:szCs w:val="24"/>
        </w:rPr>
        <w:t>照</w:t>
      </w:r>
      <w:r>
        <w:rPr>
          <w:rFonts w:ascii="Times New Roman" w:eastAsia="宋体" w:hAnsi="Times New Roman" w:cs="Times New Roman"/>
          <w:sz w:val="24"/>
          <w:szCs w:val="24"/>
        </w:rPr>
        <w:t>武汉理工大学专业学位类别（</w:t>
      </w:r>
      <w:r>
        <w:rPr>
          <w:rFonts w:ascii="Times New Roman" w:eastAsia="宋体" w:hAnsi="Times New Roman" w:cs="Times New Roman" w:hint="eastAsia"/>
          <w:sz w:val="24"/>
          <w:szCs w:val="24"/>
        </w:rPr>
        <w:t>领域</w:t>
      </w:r>
      <w:r>
        <w:rPr>
          <w:rFonts w:ascii="Times New Roman" w:eastAsia="宋体" w:hAnsi="Times New Roman" w:cs="Times New Roman"/>
          <w:sz w:val="24"/>
          <w:szCs w:val="24"/>
        </w:rPr>
        <w:t>）</w:t>
      </w:r>
      <w:r>
        <w:rPr>
          <w:rFonts w:ascii="Times New Roman" w:eastAsia="宋体" w:hAnsi="Times New Roman" w:cs="Times New Roman" w:hint="eastAsia"/>
          <w:sz w:val="24"/>
          <w:szCs w:val="24"/>
        </w:rPr>
        <w:t>硕士</w:t>
      </w:r>
      <w:r>
        <w:rPr>
          <w:rFonts w:ascii="Times New Roman" w:eastAsia="宋体" w:hAnsi="Times New Roman" w:cs="Times New Roman"/>
          <w:sz w:val="24"/>
          <w:szCs w:val="24"/>
        </w:rPr>
        <w:t>学位</w:t>
      </w:r>
      <w:r>
        <w:rPr>
          <w:rFonts w:ascii="Times New Roman" w:eastAsia="宋体" w:hAnsi="Times New Roman" w:cs="Times New Roman" w:hint="eastAsia"/>
          <w:sz w:val="24"/>
          <w:szCs w:val="24"/>
        </w:rPr>
        <w:t>相关要求</w:t>
      </w:r>
      <w:r>
        <w:rPr>
          <w:rFonts w:ascii="Times New Roman" w:eastAsia="宋体" w:hAnsi="Times New Roman" w:cs="Times New Roman"/>
          <w:sz w:val="24"/>
          <w:szCs w:val="24"/>
        </w:rPr>
        <w:t>执行。</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学位论文评阅人和答辩委员会成员中，应有相关行业实践领域具有高级专业技术职务的专家。</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学位论文答辩和学位授予的其它要求，参照</w:t>
      </w:r>
      <w:r>
        <w:rPr>
          <w:rFonts w:ascii="Times New Roman" w:eastAsia="宋体" w:hAnsi="Times New Roman" w:cs="Times New Roman" w:hint="eastAsia"/>
          <w:sz w:val="24"/>
          <w:szCs w:val="24"/>
        </w:rPr>
        <w:t>专业学位</w:t>
      </w:r>
      <w:r>
        <w:rPr>
          <w:rFonts w:ascii="Times New Roman" w:eastAsia="宋体" w:hAnsi="Times New Roman" w:cs="Times New Roman"/>
          <w:sz w:val="24"/>
          <w:szCs w:val="24"/>
        </w:rPr>
        <w:t>硕士研究生的相关规定执行。</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（七）</w:t>
      </w:r>
      <w:r>
        <w:rPr>
          <w:rFonts w:ascii="Times New Roman" w:eastAsia="宋体" w:hAnsi="Times New Roman" w:cs="Times New Roman"/>
          <w:sz w:val="24"/>
          <w:szCs w:val="24"/>
        </w:rPr>
        <w:t>培养方式与方法</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培养方式实行全日制和非全日制两种方式。专业学位硕士研究生按专业领域分班建制，以班级为单位组织教学。公共学位课和专业学位课一般在入学后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学期内在校内完成；其它课程和实践环节可在入学后</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学期内在研究院（所）、工程中心和校外联合培养基地完成。</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bookmarkStart w:id="11" w:name="_Toc456781512"/>
      <w:bookmarkStart w:id="12" w:name="_Toc455392294"/>
      <w:bookmarkStart w:id="13" w:name="_Toc455392555"/>
      <w:bookmarkStart w:id="14" w:name="_Toc455393211"/>
      <w:r>
        <w:rPr>
          <w:rFonts w:ascii="Times New Roman" w:eastAsia="宋体" w:hAnsi="Times New Roman" w:cs="Times New Roman"/>
          <w:b/>
          <w:bCs/>
          <w:kern w:val="0"/>
          <w:sz w:val="24"/>
          <w:szCs w:val="32"/>
        </w:rPr>
        <w:t>三、</w:t>
      </w:r>
      <w:r>
        <w:rPr>
          <w:rFonts w:ascii="Times New Roman" w:eastAsia="宋体" w:hAnsi="Times New Roman" w:cs="Times New Roman" w:hint="eastAsia"/>
          <w:b/>
          <w:bCs/>
          <w:kern w:val="0"/>
          <w:sz w:val="24"/>
          <w:szCs w:val="32"/>
        </w:rPr>
        <w:t>课程编码规则</w:t>
      </w:r>
      <w:bookmarkEnd w:id="11"/>
      <w:bookmarkEnd w:id="12"/>
      <w:bookmarkEnd w:id="13"/>
      <w:bookmarkEnd w:id="14"/>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专业学位硕士研究生的课程编号由</w:t>
      </w:r>
      <w:r>
        <w:rPr>
          <w:rFonts w:ascii="Times New Roman" w:eastAsia="宋体" w:hAnsi="Times New Roman" w:cs="Times New Roman" w:hint="eastAsia"/>
          <w:sz w:val="24"/>
          <w:szCs w:val="24"/>
        </w:rPr>
        <w:t>8</w:t>
      </w:r>
      <w:r>
        <w:rPr>
          <w:rFonts w:ascii="Times New Roman" w:eastAsia="宋体" w:hAnsi="Times New Roman" w:cs="Times New Roman"/>
          <w:sz w:val="24"/>
          <w:szCs w:val="24"/>
        </w:rPr>
        <w:t>位数组成：</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sym w:font="Webdings" w:char="F072"/>
      </w:r>
      <w:r>
        <w:rPr>
          <w:rFonts w:ascii="Times New Roman" w:eastAsia="宋体" w:hAnsi="Times New Roman" w:cs="Times New Roman"/>
          <w:sz w:val="24"/>
          <w:szCs w:val="24"/>
        </w:rPr>
        <w:sym w:font="Webdings" w:char="F072"/>
      </w:r>
      <w:r>
        <w:rPr>
          <w:rFonts w:ascii="Times New Roman" w:eastAsia="宋体" w:hAnsi="Times New Roman" w:cs="Times New Roman"/>
          <w:sz w:val="24"/>
          <w:szCs w:val="24"/>
        </w:rPr>
        <w:sym w:font="Webdings" w:char="F072"/>
      </w:r>
      <w:r>
        <w:rPr>
          <w:rFonts w:ascii="Times New Roman" w:eastAsia="宋体" w:hAnsi="Times New Roman" w:cs="Times New Roman"/>
          <w:sz w:val="24"/>
          <w:szCs w:val="24"/>
        </w:rPr>
        <w:sym w:font="Webdings" w:char="F072"/>
      </w:r>
      <w:r>
        <w:rPr>
          <w:rFonts w:ascii="Times New Roman" w:eastAsia="宋体" w:hAnsi="Times New Roman" w:cs="Times New Roman"/>
          <w:sz w:val="24"/>
          <w:szCs w:val="24"/>
        </w:rPr>
        <w:sym w:font="Webdings" w:char="F072"/>
      </w:r>
      <w:r>
        <w:rPr>
          <w:rFonts w:ascii="Times New Roman" w:eastAsia="宋体" w:hAnsi="Times New Roman" w:cs="Times New Roman"/>
          <w:sz w:val="24"/>
          <w:szCs w:val="24"/>
        </w:rPr>
        <w:sym w:font="Webdings" w:char="F072"/>
      </w:r>
      <w:r>
        <w:rPr>
          <w:rFonts w:ascii="Times New Roman" w:eastAsia="宋体" w:hAnsi="Times New Roman" w:cs="Times New Roman"/>
          <w:sz w:val="24"/>
          <w:szCs w:val="24"/>
        </w:rPr>
        <w:sym w:font="Webdings" w:char="F072"/>
      </w:r>
      <w:r>
        <w:rPr>
          <w:rFonts w:ascii="Times New Roman" w:eastAsia="宋体" w:hAnsi="Times New Roman" w:cs="Times New Roman"/>
          <w:sz w:val="24"/>
          <w:szCs w:val="24"/>
        </w:rPr>
        <w:sym w:font="Webdings" w:char="F072"/>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1    2    3    4    5    6    7</w:t>
      </w:r>
      <w:r>
        <w:rPr>
          <w:rFonts w:ascii="Times New Roman" w:eastAsia="宋体" w:hAnsi="Times New Roman" w:cs="Times New Roman" w:hint="eastAsia"/>
          <w:sz w:val="24"/>
          <w:szCs w:val="24"/>
        </w:rPr>
        <w:t xml:space="preserve">    8</w:t>
      </w:r>
    </w:p>
    <w:p w:rsidR="004C2DF1" w:rsidRDefault="00845A5E">
      <w:pPr>
        <w:spacing w:line="400" w:lineRule="exact"/>
        <w:ind w:firstLineChars="200" w:firstLine="480"/>
        <w:rPr>
          <w:rFonts w:ascii="Times New Roman" w:eastAsia="宋体" w:hAnsi="Times New Roman" w:cs="Times New Roman"/>
          <w:sz w:val="24"/>
          <w:szCs w:val="24"/>
        </w:rPr>
      </w:pPr>
      <w:bookmarkStart w:id="15" w:name="_Toc455392556"/>
      <w:bookmarkStart w:id="16" w:name="_Toc455393212"/>
      <w:bookmarkStart w:id="17" w:name="_Toc455392295"/>
      <w:bookmarkStart w:id="18" w:name="_Toc456781513"/>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位为开课单位的</w:t>
      </w:r>
      <w:r>
        <w:rPr>
          <w:rFonts w:ascii="Times New Roman" w:eastAsia="宋体" w:hAnsi="Times New Roman" w:cs="Times New Roman" w:hint="eastAsia"/>
          <w:sz w:val="24"/>
          <w:szCs w:val="24"/>
        </w:rPr>
        <w:t>识别码</w:t>
      </w:r>
      <w:r>
        <w:rPr>
          <w:rFonts w:ascii="Times New Roman" w:eastAsia="宋体" w:hAnsi="Times New Roman" w:cs="Times New Roman"/>
          <w:sz w:val="24"/>
          <w:szCs w:val="24"/>
        </w:rPr>
        <w:t>。</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第</w:t>
      </w:r>
      <w:r>
        <w:rPr>
          <w:rFonts w:ascii="Times New Roman" w:eastAsia="宋体" w:hAnsi="Times New Roman" w:cs="Times New Roman"/>
          <w:sz w:val="24"/>
          <w:szCs w:val="24"/>
        </w:rPr>
        <w:t>4</w:t>
      </w:r>
      <w:r>
        <w:rPr>
          <w:rFonts w:ascii="Times New Roman" w:eastAsia="宋体" w:hAnsi="Times New Roman" w:cs="Times New Roman"/>
          <w:sz w:val="24"/>
          <w:szCs w:val="24"/>
        </w:rPr>
        <w:t>位为研究生类别代码，学术</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博士研究生代码为</w:t>
      </w:r>
      <w:r>
        <w:rPr>
          <w:rFonts w:ascii="Times New Roman" w:eastAsia="宋体" w:hAnsi="Times New Roman" w:cs="Times New Roman"/>
          <w:sz w:val="24"/>
          <w:szCs w:val="24"/>
        </w:rPr>
        <w:t>1</w:t>
      </w:r>
      <w:r>
        <w:rPr>
          <w:rFonts w:ascii="Times New Roman" w:eastAsia="宋体" w:hAnsi="Times New Roman" w:cs="Times New Roman"/>
          <w:sz w:val="24"/>
          <w:szCs w:val="24"/>
        </w:rPr>
        <w:t>；专业学位博士研究生代码为</w:t>
      </w:r>
      <w:r>
        <w:rPr>
          <w:rFonts w:ascii="Times New Roman" w:eastAsia="宋体" w:hAnsi="Times New Roman" w:cs="Times New Roman"/>
          <w:sz w:val="24"/>
          <w:szCs w:val="24"/>
        </w:rPr>
        <w:t>3</w:t>
      </w:r>
      <w:r>
        <w:rPr>
          <w:rFonts w:ascii="Times New Roman" w:eastAsia="宋体" w:hAnsi="Times New Roman" w:cs="Times New Roman"/>
          <w:sz w:val="24"/>
          <w:szCs w:val="24"/>
        </w:rPr>
        <w:t>；学术</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硕士研究生代码为</w:t>
      </w:r>
      <w:r>
        <w:rPr>
          <w:rFonts w:ascii="Times New Roman" w:eastAsia="宋体" w:hAnsi="Times New Roman" w:cs="Times New Roman"/>
          <w:sz w:val="24"/>
          <w:szCs w:val="24"/>
        </w:rPr>
        <w:t>2</w:t>
      </w:r>
      <w:r>
        <w:rPr>
          <w:rFonts w:ascii="Times New Roman" w:eastAsia="宋体" w:hAnsi="Times New Roman" w:cs="Times New Roman"/>
          <w:sz w:val="24"/>
          <w:szCs w:val="24"/>
        </w:rPr>
        <w:t>；专业</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硕士研究生代码为</w:t>
      </w:r>
      <w:r>
        <w:rPr>
          <w:rFonts w:ascii="Times New Roman" w:eastAsia="宋体" w:hAnsi="Times New Roman" w:cs="Times New Roman"/>
          <w:sz w:val="24"/>
          <w:szCs w:val="24"/>
        </w:rPr>
        <w:t>4</w:t>
      </w:r>
      <w:r>
        <w:rPr>
          <w:rFonts w:ascii="Times New Roman" w:eastAsia="宋体" w:hAnsi="Times New Roman" w:cs="Times New Roman"/>
          <w:sz w:val="24"/>
          <w:szCs w:val="24"/>
        </w:rPr>
        <w:t>；学术</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博士和专业</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博士通用的课程代码为</w:t>
      </w:r>
      <w:r>
        <w:rPr>
          <w:rFonts w:ascii="Times New Roman" w:eastAsia="宋体" w:hAnsi="Times New Roman" w:cs="Times New Roman"/>
          <w:sz w:val="24"/>
          <w:szCs w:val="24"/>
        </w:rPr>
        <w:t>5</w:t>
      </w:r>
      <w:r>
        <w:rPr>
          <w:rFonts w:ascii="Times New Roman" w:eastAsia="宋体" w:hAnsi="Times New Roman" w:cs="Times New Roman"/>
          <w:sz w:val="24"/>
          <w:szCs w:val="24"/>
        </w:rPr>
        <w:t>；学术</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硕士和专业</w:t>
      </w:r>
      <w:r>
        <w:rPr>
          <w:rFonts w:ascii="Times New Roman" w:eastAsia="宋体" w:hAnsi="Times New Roman" w:cs="Times New Roman" w:hint="eastAsia"/>
          <w:sz w:val="24"/>
          <w:szCs w:val="24"/>
        </w:rPr>
        <w:t>学位</w:t>
      </w:r>
      <w:r>
        <w:rPr>
          <w:rFonts w:ascii="Times New Roman" w:eastAsia="宋体" w:hAnsi="Times New Roman" w:cs="Times New Roman"/>
          <w:sz w:val="24"/>
          <w:szCs w:val="24"/>
        </w:rPr>
        <w:t>硕士通用的课程代码为</w:t>
      </w:r>
      <w:r>
        <w:rPr>
          <w:rFonts w:ascii="Times New Roman" w:eastAsia="宋体" w:hAnsi="Times New Roman" w:cs="Times New Roman"/>
          <w:sz w:val="24"/>
          <w:szCs w:val="24"/>
        </w:rPr>
        <w:t>6</w:t>
      </w:r>
      <w:r>
        <w:rPr>
          <w:rFonts w:ascii="Times New Roman" w:eastAsia="宋体" w:hAnsi="Times New Roman" w:cs="Times New Roman"/>
          <w:sz w:val="24"/>
          <w:szCs w:val="24"/>
        </w:rPr>
        <w:t>，直博生的课程代码为</w:t>
      </w:r>
      <w:r>
        <w:rPr>
          <w:rFonts w:ascii="Times New Roman" w:eastAsia="宋体" w:hAnsi="Times New Roman" w:cs="Times New Roman"/>
          <w:sz w:val="24"/>
          <w:szCs w:val="24"/>
        </w:rPr>
        <w:t>7</w:t>
      </w:r>
      <w:r>
        <w:rPr>
          <w:rFonts w:ascii="Times New Roman" w:eastAsia="宋体" w:hAnsi="Times New Roman" w:cs="Times New Roman"/>
          <w:sz w:val="24"/>
          <w:szCs w:val="24"/>
        </w:rPr>
        <w:t>，博士和硕士通用的课程代码为</w:t>
      </w:r>
      <w:r>
        <w:rPr>
          <w:rFonts w:ascii="Times New Roman" w:eastAsia="宋体" w:hAnsi="Times New Roman" w:cs="Times New Roman"/>
          <w:sz w:val="24"/>
          <w:szCs w:val="24"/>
        </w:rPr>
        <w:t>8</w:t>
      </w:r>
      <w:r>
        <w:rPr>
          <w:rFonts w:ascii="Times New Roman" w:eastAsia="宋体" w:hAnsi="Times New Roman" w:cs="Times New Roman"/>
          <w:sz w:val="24"/>
          <w:szCs w:val="24"/>
        </w:rPr>
        <w:t>。</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第</w:t>
      </w:r>
      <w:r>
        <w:rPr>
          <w:rFonts w:ascii="Times New Roman" w:eastAsia="宋体" w:hAnsi="Times New Roman" w:cs="Times New Roman"/>
          <w:sz w:val="24"/>
          <w:szCs w:val="24"/>
        </w:rPr>
        <w:t>5</w:t>
      </w:r>
      <w:r>
        <w:rPr>
          <w:rFonts w:ascii="Times New Roman" w:eastAsia="宋体" w:hAnsi="Times New Roman" w:cs="Times New Roman"/>
          <w:sz w:val="24"/>
          <w:szCs w:val="24"/>
        </w:rPr>
        <w:t>位为课程性质代码，学位课代码为</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非学位课代码为</w:t>
      </w:r>
      <w:r>
        <w:rPr>
          <w:rFonts w:ascii="Times New Roman" w:eastAsia="宋体" w:hAnsi="Times New Roman" w:cs="Times New Roman"/>
          <w:sz w:val="24"/>
          <w:szCs w:val="24"/>
        </w:rPr>
        <w:t>2</w:t>
      </w:r>
      <w:r>
        <w:rPr>
          <w:rFonts w:ascii="Times New Roman" w:eastAsia="宋体" w:hAnsi="Times New Roman" w:cs="Times New Roman"/>
          <w:sz w:val="24"/>
          <w:szCs w:val="24"/>
        </w:rPr>
        <w:t>，跨学科代码为</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必修环节代码为</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第</w:t>
      </w:r>
      <w:r>
        <w:rPr>
          <w:rFonts w:ascii="Times New Roman" w:eastAsia="宋体" w:hAnsi="Times New Roman" w:cs="Times New Roman"/>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位为课程顺序号。</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各开课单位的代码如下：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1712"/>
        <w:gridCol w:w="2334"/>
        <w:gridCol w:w="2013"/>
      </w:tblGrid>
      <w:tr w:rsidR="004C2DF1">
        <w:trPr>
          <w:cantSplit/>
          <w:trHeight w:val="310"/>
          <w:jc w:val="center"/>
        </w:trPr>
        <w:tc>
          <w:tcPr>
            <w:tcW w:w="2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kern w:val="0"/>
                <w:sz w:val="22"/>
                <w:szCs w:val="24"/>
              </w:rPr>
            </w:pPr>
            <w:r>
              <w:rPr>
                <w:rFonts w:ascii="Times New Roman" w:eastAsia="宋体" w:hAnsi="Times New Roman" w:cs="Times New Roman"/>
                <w:b/>
                <w:bCs/>
                <w:kern w:val="0"/>
                <w:sz w:val="22"/>
                <w:szCs w:val="24"/>
              </w:rPr>
              <w:lastRenderedPageBreak/>
              <w:t>开课单位</w:t>
            </w:r>
          </w:p>
        </w:tc>
        <w:tc>
          <w:tcPr>
            <w:tcW w:w="171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kern w:val="0"/>
                <w:sz w:val="22"/>
                <w:szCs w:val="24"/>
              </w:rPr>
            </w:pPr>
            <w:r>
              <w:rPr>
                <w:rFonts w:ascii="Times New Roman" w:eastAsia="宋体" w:hAnsi="Times New Roman" w:cs="Times New Roman"/>
                <w:b/>
                <w:bCs/>
                <w:kern w:val="0"/>
                <w:sz w:val="22"/>
                <w:szCs w:val="24"/>
              </w:rPr>
              <w:t>单位</w:t>
            </w:r>
            <w:r>
              <w:rPr>
                <w:rFonts w:ascii="Times New Roman" w:eastAsia="宋体" w:hAnsi="Times New Roman" w:cs="Times New Roman" w:hint="eastAsia"/>
                <w:b/>
                <w:bCs/>
                <w:kern w:val="0"/>
                <w:sz w:val="22"/>
                <w:szCs w:val="24"/>
              </w:rPr>
              <w:t>识别码</w:t>
            </w:r>
          </w:p>
        </w:tc>
        <w:tc>
          <w:tcPr>
            <w:tcW w:w="233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kern w:val="0"/>
                <w:sz w:val="22"/>
                <w:szCs w:val="24"/>
              </w:rPr>
            </w:pPr>
            <w:r>
              <w:rPr>
                <w:rFonts w:ascii="Times New Roman" w:eastAsia="宋体" w:hAnsi="Times New Roman" w:cs="Times New Roman"/>
                <w:b/>
                <w:bCs/>
                <w:kern w:val="0"/>
                <w:sz w:val="22"/>
                <w:szCs w:val="24"/>
              </w:rPr>
              <w:t>开课单位</w:t>
            </w:r>
          </w:p>
        </w:tc>
        <w:tc>
          <w:tcPr>
            <w:tcW w:w="201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kern w:val="0"/>
                <w:sz w:val="22"/>
                <w:szCs w:val="24"/>
              </w:rPr>
            </w:pPr>
            <w:r>
              <w:rPr>
                <w:rFonts w:ascii="Times New Roman" w:eastAsia="宋体" w:hAnsi="Times New Roman" w:cs="Times New Roman"/>
                <w:b/>
                <w:bCs/>
                <w:kern w:val="0"/>
                <w:sz w:val="22"/>
                <w:szCs w:val="24"/>
              </w:rPr>
              <w:t>单位</w:t>
            </w:r>
            <w:r>
              <w:rPr>
                <w:rFonts w:ascii="Times New Roman" w:eastAsia="宋体" w:hAnsi="Times New Roman" w:cs="Times New Roman" w:hint="eastAsia"/>
                <w:b/>
                <w:bCs/>
                <w:kern w:val="0"/>
                <w:sz w:val="22"/>
                <w:szCs w:val="24"/>
              </w:rPr>
              <w:t>识别码</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材料学院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001</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化生学院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w:t>
            </w:r>
            <w:r>
              <w:rPr>
                <w:rFonts w:ascii="Times New Roman" w:eastAsia="宋体" w:hAnsi="Times New Roman" w:cs="Times New Roman" w:hint="eastAsia"/>
                <w:sz w:val="22"/>
                <w:szCs w:val="24"/>
              </w:rPr>
              <w:t>5</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材料示范学院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070</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管理学院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003</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交通</w:t>
            </w:r>
            <w:r>
              <w:rPr>
                <w:rFonts w:ascii="Times New Roman" w:eastAsia="宋体" w:hAnsi="Times New Roman" w:cs="Times New Roman" w:hint="eastAsia"/>
                <w:sz w:val="22"/>
                <w:szCs w:val="24"/>
              </w:rPr>
              <w:t>物流</w:t>
            </w:r>
            <w:r>
              <w:rPr>
                <w:rFonts w:ascii="Times New Roman" w:eastAsia="宋体" w:hAnsi="Times New Roman" w:cs="Times New Roman"/>
                <w:sz w:val="22"/>
                <w:szCs w:val="24"/>
              </w:rPr>
              <w:t>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002</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经济学院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汽车学院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007</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艺设学院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017</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机电学院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004</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外国语学院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018</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船海</w:t>
            </w:r>
            <w:r>
              <w:rPr>
                <w:rFonts w:ascii="Times New Roman" w:eastAsia="宋体" w:hAnsi="Times New Roman" w:cs="Times New Roman"/>
                <w:sz w:val="22"/>
                <w:szCs w:val="24"/>
              </w:rPr>
              <w:t>能动学院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005</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马克思学院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021</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土建学院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006</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法社学院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资环学院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008</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安全学院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信息学院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w:t>
            </w:r>
            <w:r>
              <w:rPr>
                <w:rFonts w:ascii="Times New Roman" w:eastAsia="宋体" w:hAnsi="Times New Roman" w:cs="Times New Roman" w:hint="eastAsia"/>
                <w:sz w:val="22"/>
                <w:szCs w:val="24"/>
              </w:rPr>
              <w:t>9</w:t>
            </w:r>
          </w:p>
        </w:tc>
        <w:tc>
          <w:tcPr>
            <w:tcW w:w="23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创业学院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072</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计算机学院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w:t>
            </w:r>
            <w:r>
              <w:rPr>
                <w:rFonts w:ascii="Times New Roman" w:eastAsia="宋体" w:hAnsi="Times New Roman" w:cs="Times New Roman" w:hint="eastAsia"/>
                <w:sz w:val="22"/>
                <w:szCs w:val="24"/>
              </w:rPr>
              <w:t>10</w:t>
            </w:r>
          </w:p>
        </w:tc>
        <w:tc>
          <w:tcPr>
            <w:tcW w:w="2334" w:type="dxa"/>
            <w:tcMar>
              <w:top w:w="57" w:type="dxa"/>
              <w:left w:w="57" w:type="dxa"/>
              <w:bottom w:w="57" w:type="dxa"/>
              <w:right w:w="57" w:type="dxa"/>
            </w:tcMar>
            <w:vAlign w:val="center"/>
          </w:tcPr>
          <w:p w:rsidR="004C2DF1" w:rsidRDefault="00880518">
            <w:pPr>
              <w:jc w:val="center"/>
              <w:rPr>
                <w:rFonts w:ascii="Times New Roman" w:eastAsia="宋体" w:hAnsi="Times New Roman" w:cs="Times New Roman"/>
                <w:sz w:val="22"/>
                <w:szCs w:val="24"/>
              </w:rPr>
            </w:pPr>
            <w:r>
              <w:rPr>
                <w:rFonts w:ascii="Times New Roman" w:eastAsia="宋体" w:hAnsi="Times New Roman" w:cs="Times New Roman"/>
                <w:sz w:val="22"/>
                <w:szCs w:val="24"/>
              </w:rPr>
              <w:t>体育学院</w:t>
            </w:r>
          </w:p>
        </w:tc>
        <w:tc>
          <w:tcPr>
            <w:tcW w:w="2013"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022</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自动化学院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w:t>
            </w:r>
            <w:r>
              <w:rPr>
                <w:rFonts w:ascii="Times New Roman" w:eastAsia="宋体" w:hAnsi="Times New Roman" w:cs="Times New Roman" w:hint="eastAsia"/>
                <w:sz w:val="22"/>
                <w:szCs w:val="24"/>
              </w:rPr>
              <w:t>1</w:t>
            </w:r>
          </w:p>
        </w:tc>
        <w:tc>
          <w:tcPr>
            <w:tcW w:w="2334"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图书馆</w:t>
            </w:r>
          </w:p>
        </w:tc>
        <w:tc>
          <w:tcPr>
            <w:tcW w:w="201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024</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航运学院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w:t>
            </w:r>
            <w:r>
              <w:rPr>
                <w:rFonts w:ascii="Times New Roman" w:eastAsia="宋体" w:hAnsi="Times New Roman" w:cs="Times New Roman" w:hint="eastAsia"/>
                <w:sz w:val="22"/>
                <w:szCs w:val="24"/>
              </w:rPr>
              <w:t>2</w:t>
            </w:r>
          </w:p>
        </w:tc>
        <w:tc>
          <w:tcPr>
            <w:tcW w:w="233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学工部</w:t>
            </w:r>
          </w:p>
        </w:tc>
        <w:tc>
          <w:tcPr>
            <w:tcW w:w="201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02</w:t>
            </w:r>
            <w:r>
              <w:rPr>
                <w:rFonts w:ascii="Times New Roman" w:eastAsia="宋体" w:hAnsi="Times New Roman" w:cs="Times New Roman"/>
                <w:bCs/>
                <w:kern w:val="0"/>
                <w:sz w:val="22"/>
                <w:szCs w:val="24"/>
              </w:rPr>
              <w:t>5</w:t>
            </w:r>
          </w:p>
        </w:tc>
      </w:tr>
      <w:tr w:rsidR="004C2DF1">
        <w:trPr>
          <w:cantSplit/>
          <w:trHeight w:val="310"/>
          <w:jc w:val="center"/>
        </w:trPr>
        <w:tc>
          <w:tcPr>
            <w:tcW w:w="223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理学院</w:t>
            </w:r>
          </w:p>
        </w:tc>
        <w:tc>
          <w:tcPr>
            <w:tcW w:w="1712" w:type="dxa"/>
            <w:tcMar>
              <w:top w:w="57" w:type="dxa"/>
              <w:left w:w="57" w:type="dxa"/>
              <w:bottom w:w="57" w:type="dxa"/>
              <w:right w:w="57" w:type="dxa"/>
            </w:tcMar>
            <w:vAlign w:val="bottom"/>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w:t>
            </w:r>
            <w:r>
              <w:rPr>
                <w:rFonts w:ascii="Times New Roman" w:eastAsia="宋体" w:hAnsi="Times New Roman" w:cs="Times New Roman" w:hint="eastAsia"/>
                <w:sz w:val="22"/>
                <w:szCs w:val="24"/>
              </w:rPr>
              <w:t>4</w:t>
            </w:r>
          </w:p>
        </w:tc>
        <w:tc>
          <w:tcPr>
            <w:tcW w:w="233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马赛学院</w:t>
            </w:r>
          </w:p>
        </w:tc>
        <w:tc>
          <w:tcPr>
            <w:tcW w:w="201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w:t>
            </w:r>
            <w:r>
              <w:rPr>
                <w:rFonts w:ascii="Times New Roman" w:eastAsia="宋体" w:hAnsi="Times New Roman" w:cs="Times New Roman"/>
                <w:bCs/>
                <w:kern w:val="0"/>
                <w:sz w:val="22"/>
                <w:szCs w:val="24"/>
              </w:rPr>
              <w:t>55</w:t>
            </w: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四、其他</w:t>
      </w:r>
      <w:bookmarkEnd w:id="15"/>
      <w:bookmarkEnd w:id="16"/>
      <w:bookmarkEnd w:id="17"/>
      <w:bookmarkEnd w:id="18"/>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为检查教学效果，确保培养质量，凡是培养方案规定的学习项目，均必须对专业学位硕士研究生进行考核。考核方式、成绩评定的办法须在课程教学大纲内明确。</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本次制订培养方案的范围包括目前</w:t>
      </w:r>
      <w:r>
        <w:rPr>
          <w:rFonts w:ascii="Times New Roman" w:eastAsia="宋体" w:hAnsi="Times New Roman" w:cs="Times New Roman" w:hint="eastAsia"/>
          <w:sz w:val="24"/>
          <w:szCs w:val="24"/>
        </w:rPr>
        <w:t>学校批准设立的所有</w:t>
      </w:r>
      <w:r>
        <w:rPr>
          <w:rFonts w:ascii="Times New Roman" w:eastAsia="宋体" w:hAnsi="Times New Roman" w:cs="Times New Roman"/>
          <w:sz w:val="24"/>
          <w:szCs w:val="24"/>
        </w:rPr>
        <w:t>专业学位</w:t>
      </w:r>
      <w:r>
        <w:rPr>
          <w:rFonts w:ascii="Times New Roman" w:eastAsia="宋体" w:hAnsi="Times New Roman" w:cs="Times New Roman" w:hint="eastAsia"/>
          <w:sz w:val="24"/>
          <w:szCs w:val="24"/>
        </w:rPr>
        <w:t>硕士类别。专业、层次相同的全日制、非全日制研究生适用同一培养方案。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（三）专业学位硕士研究生开题前须修满学位课程的学分，允许研究生开题后根据论文研究需要选修部分其他课程，申请答辩前修须完全部课程。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sz w:val="24"/>
          <w:szCs w:val="24"/>
        </w:rPr>
        <w:t>各专业</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对</w:t>
      </w:r>
      <w:r>
        <w:rPr>
          <w:rFonts w:ascii="Times New Roman" w:eastAsia="宋体" w:hAnsi="Times New Roman" w:cs="Times New Roman" w:hint="eastAsia"/>
          <w:sz w:val="24"/>
          <w:szCs w:val="24"/>
        </w:rPr>
        <w:t>专业学位</w:t>
      </w:r>
      <w:r>
        <w:rPr>
          <w:rFonts w:ascii="Times New Roman" w:eastAsia="宋体" w:hAnsi="Times New Roman" w:cs="Times New Roman"/>
          <w:sz w:val="24"/>
          <w:szCs w:val="24"/>
        </w:rPr>
        <w:t>硕士研究生在学期间文献阅读量作出具体的规定与要求。</w:t>
      </w:r>
      <w:r>
        <w:rPr>
          <w:rFonts w:ascii="Times New Roman" w:eastAsia="宋体" w:hAnsi="Times New Roman" w:cs="Times New Roman" w:hint="eastAsia"/>
          <w:sz w:val="24"/>
          <w:szCs w:val="24"/>
        </w:rPr>
        <w:t>专业学位</w:t>
      </w:r>
      <w:r>
        <w:rPr>
          <w:rFonts w:ascii="Times New Roman" w:eastAsia="宋体" w:hAnsi="Times New Roman" w:cs="Times New Roman"/>
          <w:sz w:val="24"/>
          <w:szCs w:val="24"/>
        </w:rPr>
        <w:t>硕士研究生应查阅本学科国内外文献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（五）专业学位硕士</w:t>
      </w:r>
      <w:r>
        <w:rPr>
          <w:rFonts w:ascii="Times New Roman" w:eastAsia="宋体" w:hAnsi="Times New Roman" w:cs="Times New Roman"/>
          <w:sz w:val="24"/>
          <w:szCs w:val="24"/>
        </w:rPr>
        <w:t>研究生在课程学习阶段每月至少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次向指导教师汇报自己的学习和研究工作情况，形成制度</w:t>
      </w:r>
      <w:r>
        <w:rPr>
          <w:rFonts w:ascii="Times New Roman" w:eastAsia="宋体" w:hAnsi="Times New Roman" w:cs="Times New Roman" w:hint="eastAsia"/>
          <w:sz w:val="24"/>
          <w:szCs w:val="24"/>
        </w:rPr>
        <w:t>并在培养方案中予以明确</w:t>
      </w:r>
      <w:r>
        <w:rPr>
          <w:rFonts w:ascii="Times New Roman" w:eastAsia="宋体" w:hAnsi="Times New Roman" w:cs="Times New Roman"/>
          <w:sz w:val="24"/>
          <w:szCs w:val="24"/>
        </w:rPr>
        <w:t>。</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级专业学位硕士研究生开始执行。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19" w:name="_Toc15638257"/>
      <w:bookmarkStart w:id="20" w:name="_Toc112876218"/>
      <w:bookmarkStart w:id="21" w:name="_Toc113978726"/>
      <w:r>
        <w:rPr>
          <w:rFonts w:ascii="Times New Roman" w:eastAsia="黑体" w:hAnsi="Times New Roman" w:cs="Times New Roman" w:hint="eastAsia"/>
          <w:b/>
          <w:kern w:val="44"/>
          <w:sz w:val="32"/>
          <w:szCs w:val="32"/>
        </w:rPr>
        <w:lastRenderedPageBreak/>
        <w:t>金融硕士专业学位研究生</w:t>
      </w:r>
      <w:r>
        <w:rPr>
          <w:rFonts w:ascii="Times New Roman" w:eastAsia="黑体" w:hAnsi="Times New Roman" w:cs="Times New Roman"/>
          <w:b/>
          <w:kern w:val="44"/>
          <w:sz w:val="32"/>
          <w:szCs w:val="32"/>
        </w:rPr>
        <w:t>培养方案</w:t>
      </w:r>
      <w:bookmarkEnd w:id="19"/>
      <w:bookmarkEnd w:id="20"/>
      <w:bookmarkEnd w:id="21"/>
    </w:p>
    <w:p w:rsidR="004C2DF1" w:rsidRDefault="00845A5E" w:rsidP="00AF4526">
      <w:pPr>
        <w:spacing w:afterLines="100" w:after="312" w:line="360" w:lineRule="auto"/>
        <w:jc w:val="center"/>
        <w:outlineLvl w:val="1"/>
        <w:rPr>
          <w:rFonts w:ascii="Times New Roman" w:eastAsia="宋体" w:hAnsi="Times New Roman" w:cs="Times New Roman"/>
          <w:sz w:val="24"/>
          <w:szCs w:val="24"/>
        </w:rPr>
      </w:pPr>
      <w:bookmarkStart w:id="22" w:name="_Toc456781563"/>
      <w:bookmarkStart w:id="23" w:name="_Toc455392610"/>
      <w:bookmarkStart w:id="24" w:name="_Toc455392364"/>
      <w:bookmarkStart w:id="25" w:name="_Toc15638258"/>
      <w:bookmarkStart w:id="26" w:name="_Toc30395"/>
      <w:bookmarkStart w:id="27" w:name="_Toc334435964"/>
      <w:bookmarkStart w:id="28" w:name="_Toc14712942"/>
      <w:bookmarkStart w:id="29" w:name="_Toc455393266"/>
      <w:bookmarkStart w:id="30" w:name="_Toc454902507"/>
      <w:bookmarkStart w:id="31" w:name="_Toc15154278"/>
      <w:r>
        <w:rPr>
          <w:rFonts w:ascii="Times New Roman" w:eastAsia="宋体" w:hAnsi="Times New Roman" w:cs="Times New Roman"/>
          <w:sz w:val="24"/>
          <w:szCs w:val="24"/>
        </w:rPr>
        <w:t>（</w:t>
      </w:r>
      <w:r>
        <w:rPr>
          <w:rFonts w:ascii="Times New Roman" w:eastAsia="宋体" w:hAnsi="Times New Roman" w:cs="Times New Roman" w:hint="eastAsia"/>
          <w:sz w:val="24"/>
          <w:szCs w:val="24"/>
        </w:rPr>
        <w:t>领域代码</w:t>
      </w:r>
      <w:r>
        <w:rPr>
          <w:rFonts w:ascii="Times New Roman" w:eastAsia="宋体" w:hAnsi="Times New Roman" w:cs="Times New Roman"/>
          <w:sz w:val="24"/>
          <w:szCs w:val="24"/>
        </w:rPr>
        <w:t>：</w:t>
      </w:r>
      <w:r>
        <w:rPr>
          <w:rFonts w:ascii="Times New Roman" w:eastAsia="宋体" w:hAnsi="Times New Roman" w:cs="Times New Roman"/>
          <w:sz w:val="24"/>
          <w:szCs w:val="24"/>
        </w:rPr>
        <w:t>0251</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申请金融</w:t>
      </w:r>
      <w:r>
        <w:rPr>
          <w:rFonts w:ascii="Times New Roman" w:eastAsia="宋体" w:hAnsi="Times New Roman" w:cs="Times New Roman"/>
          <w:sz w:val="24"/>
          <w:szCs w:val="24"/>
        </w:rPr>
        <w:t>硕士</w:t>
      </w:r>
      <w:r>
        <w:rPr>
          <w:rFonts w:ascii="Times New Roman" w:eastAsia="宋体" w:hAnsi="Times New Roman" w:cs="Times New Roman" w:hint="eastAsia"/>
          <w:sz w:val="24"/>
          <w:szCs w:val="24"/>
        </w:rPr>
        <w:t>专业</w:t>
      </w:r>
      <w:r>
        <w:rPr>
          <w:rFonts w:ascii="Times New Roman" w:eastAsia="宋体" w:hAnsi="Times New Roman" w:cs="Times New Roman"/>
          <w:sz w:val="24"/>
          <w:szCs w:val="24"/>
        </w:rPr>
        <w:t>学位</w:t>
      </w:r>
      <w:r>
        <w:rPr>
          <w:rFonts w:ascii="Times New Roman" w:eastAsia="宋体" w:hAnsi="Times New Roman" w:cs="Times New Roman" w:hint="eastAsia"/>
          <w:sz w:val="24"/>
          <w:szCs w:val="24"/>
        </w:rPr>
        <w:t>适用</w:t>
      </w:r>
      <w:r>
        <w:rPr>
          <w:rFonts w:ascii="Times New Roman" w:eastAsia="宋体" w:hAnsi="Times New Roman" w:cs="Times New Roman"/>
          <w:sz w:val="24"/>
          <w:szCs w:val="24"/>
        </w:rPr>
        <w:t>）</w:t>
      </w:r>
      <w:bookmarkEnd w:id="22"/>
      <w:bookmarkEnd w:id="23"/>
      <w:bookmarkEnd w:id="24"/>
      <w:bookmarkEnd w:id="25"/>
      <w:bookmarkEnd w:id="26"/>
      <w:bookmarkEnd w:id="27"/>
      <w:bookmarkEnd w:id="28"/>
      <w:bookmarkEnd w:id="29"/>
      <w:bookmarkEnd w:id="30"/>
      <w:bookmarkEnd w:id="31"/>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adjustRightInd w:val="0"/>
        <w:snapToGrid w:val="0"/>
        <w:spacing w:line="400" w:lineRule="exact"/>
        <w:ind w:firstLineChars="200" w:firstLine="480"/>
        <w:rPr>
          <w:bCs/>
          <w:sz w:val="24"/>
        </w:rPr>
      </w:pPr>
      <w:r>
        <w:rPr>
          <w:rFonts w:hint="eastAsia"/>
          <w:bCs/>
          <w:sz w:val="24"/>
        </w:rPr>
        <w:t>以习近平新时代中国特色社会主义思想为指导，落实立德树人根本任务，基于“依托理工特色，对标社会需求”的培养理念，培养德智体美劳五育并举，具有坚定的理想信念，具有坚实的金融学理论基础、广博的专业知识和技能，品德优良、视野开阔、富有实干精神和创新能力的高层次应用型金融人才。具体要求为：</w:t>
      </w:r>
    </w:p>
    <w:p w:rsidR="004C2DF1" w:rsidRDefault="00845A5E">
      <w:pPr>
        <w:adjustRightInd w:val="0"/>
        <w:snapToGrid w:val="0"/>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adjustRightInd w:val="0"/>
        <w:snapToGrid w:val="0"/>
        <w:spacing w:line="400" w:lineRule="exact"/>
        <w:ind w:firstLineChars="200" w:firstLine="480"/>
        <w:rPr>
          <w:bCs/>
          <w:sz w:val="24"/>
        </w:rPr>
      </w:pPr>
      <w:r>
        <w:rPr>
          <w:rFonts w:hint="eastAsia"/>
          <w:bCs/>
          <w:sz w:val="24"/>
        </w:rPr>
        <w:t>（二）具备坚实金融学理论基础、广博的专业知识与技能，熟悉金融领域相关行业规范，具有良好的金融职业素养，能够承担相关金融技术或管理工作，具备较强的解决复杂金融问题的能力。树立金融的四个意识（创新意识、市场意识、服务意识和国际意识），培养四种能力（创新能力、管理风险能力、服务能力、国际交流与业务发展能力）。</w:t>
      </w:r>
    </w:p>
    <w:p w:rsidR="004C2DF1" w:rsidRDefault="00845A5E">
      <w:pPr>
        <w:adjustRightInd w:val="0"/>
        <w:snapToGrid w:val="0"/>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r>
        <w:rPr>
          <w:rFonts w:hint="eastAsia"/>
          <w:bCs/>
          <w:sz w:val="24"/>
        </w:rPr>
        <w:t>。</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（一）资本市场与证券投资</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（二）金融工程与金融创新</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（三）金融机构经营与管理</w:t>
      </w:r>
      <w:r>
        <w:rPr>
          <w:rFonts w:ascii="Times New Roman" w:eastAsia="宋体" w:hAnsi="Times New Roman" w:cs="Times New Roman" w:hint="eastAsia"/>
          <w:bCs/>
          <w:sz w:val="24"/>
          <w:szCs w:val="24"/>
        </w:rPr>
        <w:t xml:space="preserve"> </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（四）产业投资与产业金融</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（五）金融科技与风险管理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金融硕士专业学位研究生学制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非全日制金融硕士专业学位研究生学习年限可适当延长，一般为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≥4</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学分，其中课程学习学分</w:t>
      </w:r>
      <w:r>
        <w:rPr>
          <w:rFonts w:ascii="Times New Roman" w:eastAsia="宋体" w:hAnsi="Times New Roman" w:cs="Times New Roman"/>
          <w:bCs/>
          <w:sz w:val="24"/>
          <w:szCs w:val="24"/>
        </w:rPr>
        <w:t>≥36</w:t>
      </w:r>
      <w:r>
        <w:rPr>
          <w:rFonts w:ascii="Times New Roman" w:eastAsia="宋体" w:hAnsi="Times New Roman" w:cs="Times New Roman"/>
          <w:bCs/>
          <w:sz w:val="24"/>
          <w:szCs w:val="24"/>
        </w:rPr>
        <w:t>学分，必修环节学分为</w:t>
      </w:r>
      <w:r>
        <w:rPr>
          <w:rFonts w:ascii="Times New Roman" w:eastAsia="宋体" w:hAnsi="Times New Roman" w:cs="Times New Roman" w:hint="eastAsia"/>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学分，专业学位课</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≥18</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≥11</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8931" w:type="dxa"/>
        <w:jc w:val="center"/>
        <w:tblLayout w:type="fixed"/>
        <w:tblCellMar>
          <w:left w:w="0" w:type="dxa"/>
          <w:right w:w="0" w:type="dxa"/>
        </w:tblCellMar>
        <w:tblLook w:val="04A0" w:firstRow="1" w:lastRow="0" w:firstColumn="1" w:lastColumn="0" w:noHBand="0" w:noVBand="1"/>
      </w:tblPr>
      <w:tblGrid>
        <w:gridCol w:w="849"/>
        <w:gridCol w:w="857"/>
        <w:gridCol w:w="1276"/>
        <w:gridCol w:w="1844"/>
        <w:gridCol w:w="566"/>
        <w:gridCol w:w="566"/>
        <w:gridCol w:w="566"/>
        <w:gridCol w:w="564"/>
        <w:gridCol w:w="1124"/>
        <w:gridCol w:w="719"/>
      </w:tblGrid>
      <w:tr w:rsidR="004C2DF1" w:rsidTr="00AF4526">
        <w:trPr>
          <w:cantSplit/>
          <w:trHeight w:val="20"/>
          <w:tblHeader/>
          <w:jc w:val="center"/>
        </w:trPr>
        <w:tc>
          <w:tcPr>
            <w:tcW w:w="8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课程</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类别</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课程</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类型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课程编号</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课程名称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学时</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学时</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学分</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学期</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单位</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
                <w:bCs/>
                <w:sz w:val="22"/>
                <w:szCs w:val="24"/>
              </w:rPr>
              <w:t>备注</w:t>
            </w:r>
          </w:p>
        </w:tc>
      </w:tr>
      <w:tr w:rsidR="004C2DF1" w:rsidTr="00AF4526">
        <w:trPr>
          <w:cantSplit/>
          <w:trHeight w:val="20"/>
          <w:jc w:val="center"/>
        </w:trPr>
        <w:tc>
          <w:tcPr>
            <w:tcW w:w="849"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公共</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6</w:t>
            </w:r>
            <w:r>
              <w:rPr>
                <w:rFonts w:ascii="Times New Roman" w:eastAsia="宋体" w:hAnsi="Times New Roman" w:cs="Times New Roman"/>
                <w:bCs/>
                <w:sz w:val="22"/>
                <w:szCs w:val="24"/>
              </w:rPr>
              <w:t>学分）</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01841002</w:t>
            </w:r>
          </w:p>
          <w:p w:rsidR="004C2DF1" w:rsidRDefault="00845A5E">
            <w:pPr>
              <w:widowControl/>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kern w:val="0"/>
                <w:sz w:val="22"/>
                <w:szCs w:val="24"/>
              </w:rPr>
              <w:t>-006</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第一外国语（英、日、法、德、俄语）</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54</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外国语</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学院</w:t>
            </w:r>
          </w:p>
        </w:tc>
        <w:tc>
          <w:tcPr>
            <w:tcW w:w="719"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7"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思政</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7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等线" w:hAnsi="Times New Roman" w:cs="Times New Roman"/>
                <w:sz w:val="22"/>
                <w:szCs w:val="24"/>
              </w:rPr>
              <w:t>02141103</w:t>
            </w:r>
          </w:p>
        </w:tc>
        <w:tc>
          <w:tcPr>
            <w:tcW w:w="1844"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新时代中国特色社会主义理论与实践</w:t>
            </w:r>
          </w:p>
        </w:tc>
        <w:tc>
          <w:tcPr>
            <w:tcW w:w="56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szCs w:val="24"/>
              </w:rPr>
              <w:t>36</w:t>
            </w:r>
          </w:p>
        </w:tc>
        <w:tc>
          <w:tcPr>
            <w:tcW w:w="56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szCs w:val="24"/>
              </w:rPr>
              <w:t xml:space="preserve">　</w:t>
            </w:r>
          </w:p>
        </w:tc>
        <w:tc>
          <w:tcPr>
            <w:tcW w:w="56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szCs w:val="24"/>
              </w:rPr>
              <w:t>2</w:t>
            </w:r>
          </w:p>
        </w:tc>
        <w:tc>
          <w:tcPr>
            <w:tcW w:w="564"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szCs w:val="24"/>
              </w:rPr>
              <w:t>2</w:t>
            </w:r>
          </w:p>
        </w:tc>
        <w:tc>
          <w:tcPr>
            <w:tcW w:w="1124"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1F5D28"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马克思</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主义学院</w:t>
            </w:r>
          </w:p>
        </w:tc>
        <w:tc>
          <w:tcPr>
            <w:tcW w:w="719"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AF4526">
        <w:trPr>
          <w:cantSplit/>
          <w:trHeight w:val="20"/>
          <w:jc w:val="center"/>
        </w:trPr>
        <w:tc>
          <w:tcPr>
            <w:tcW w:w="849"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7"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等线" w:hAnsi="Times New Roman" w:cs="Times New Roman"/>
                <w:sz w:val="22"/>
                <w:szCs w:val="24"/>
              </w:rPr>
            </w:pPr>
            <w:r>
              <w:rPr>
                <w:rFonts w:ascii="Times New Roman" w:eastAsia="等线" w:hAnsi="Times New Roman" w:cs="Times New Roman"/>
                <w:sz w:val="22"/>
                <w:szCs w:val="24"/>
              </w:rPr>
              <w:t>02141106</w:t>
            </w:r>
          </w:p>
        </w:tc>
        <w:tc>
          <w:tcPr>
            <w:tcW w:w="1844"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马克思主义与社会科学方法论</w:t>
            </w:r>
          </w:p>
        </w:tc>
        <w:tc>
          <w:tcPr>
            <w:tcW w:w="56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szCs w:val="24"/>
              </w:rPr>
            </w:pPr>
            <w:r>
              <w:rPr>
                <w:rFonts w:ascii="Times New Roman" w:eastAsia="等线" w:hAnsi="Times New Roman" w:cs="Times New Roman"/>
                <w:sz w:val="22"/>
                <w:szCs w:val="24"/>
              </w:rPr>
              <w:t>18</w:t>
            </w:r>
          </w:p>
        </w:tc>
        <w:tc>
          <w:tcPr>
            <w:tcW w:w="56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szCs w:val="24"/>
              </w:rPr>
            </w:pPr>
            <w:r>
              <w:rPr>
                <w:rFonts w:ascii="Times New Roman" w:eastAsia="等线" w:hAnsi="Times New Roman" w:cs="Times New Roman"/>
                <w:sz w:val="22"/>
                <w:szCs w:val="24"/>
              </w:rPr>
              <w:t xml:space="preserve">　</w:t>
            </w:r>
          </w:p>
        </w:tc>
        <w:tc>
          <w:tcPr>
            <w:tcW w:w="56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szCs w:val="24"/>
              </w:rPr>
            </w:pPr>
            <w:r>
              <w:rPr>
                <w:rFonts w:ascii="Times New Roman" w:eastAsia="等线" w:hAnsi="Times New Roman" w:cs="Times New Roman"/>
                <w:sz w:val="22"/>
                <w:szCs w:val="24"/>
              </w:rPr>
              <w:t>1</w:t>
            </w:r>
          </w:p>
        </w:tc>
        <w:tc>
          <w:tcPr>
            <w:tcW w:w="564"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szCs w:val="24"/>
              </w:rPr>
            </w:pPr>
            <w:r>
              <w:rPr>
                <w:rFonts w:ascii="Times New Roman" w:eastAsia="等线" w:hAnsi="Times New Roman" w:cs="Times New Roman"/>
                <w:sz w:val="22"/>
                <w:szCs w:val="24"/>
              </w:rPr>
              <w:t>1</w:t>
            </w:r>
          </w:p>
        </w:tc>
        <w:tc>
          <w:tcPr>
            <w:tcW w:w="1124"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1F5D28"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马克思</w:t>
            </w:r>
          </w:p>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主义学院</w:t>
            </w:r>
          </w:p>
        </w:tc>
        <w:tc>
          <w:tcPr>
            <w:tcW w:w="719"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rPr>
                <w:rFonts w:ascii="Times New Roman" w:eastAsia="等线" w:hAnsi="Times New Roman" w:cs="Times New Roman"/>
                <w:sz w:val="22"/>
                <w:szCs w:val="24"/>
              </w:rPr>
            </w:pPr>
            <w:r>
              <w:rPr>
                <w:rFonts w:ascii="Times New Roman" w:eastAsia="等线" w:hAnsi="Times New Roman" w:cs="Times New Roman"/>
                <w:sz w:val="22"/>
                <w:szCs w:val="24"/>
              </w:rPr>
              <w:t xml:space="preserve">　</w:t>
            </w:r>
          </w:p>
        </w:tc>
      </w:tr>
      <w:tr w:rsidR="004C2DF1" w:rsidTr="00AF4526">
        <w:trPr>
          <w:cantSplit/>
          <w:trHeight w:val="20"/>
          <w:jc w:val="center"/>
        </w:trPr>
        <w:tc>
          <w:tcPr>
            <w:tcW w:w="1706" w:type="dxa"/>
            <w:gridSpan w:val="2"/>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专业</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18</w:t>
            </w:r>
            <w:r>
              <w:rPr>
                <w:rFonts w:ascii="Times New Roman" w:eastAsia="宋体" w:hAnsi="Times New Roman" w:cs="Times New Roman"/>
                <w:bCs/>
                <w:sz w:val="22"/>
                <w:szCs w:val="24"/>
              </w:rPr>
              <w:t>学分）</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01621105</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pacing w:val="-4"/>
                <w:sz w:val="22"/>
                <w:szCs w:val="24"/>
              </w:rPr>
              <w:t>金融理论与政策</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Courier New"/>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Courier New"/>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pacing w:val="-4"/>
                <w:sz w:val="22"/>
                <w:szCs w:val="24"/>
              </w:rPr>
              <w:t>1</w:t>
            </w:r>
          </w:p>
        </w:tc>
        <w:tc>
          <w:tcPr>
            <w:tcW w:w="1124"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AF4526">
        <w:trPr>
          <w:cantSplit/>
          <w:trHeight w:val="20"/>
          <w:jc w:val="center"/>
        </w:trPr>
        <w:tc>
          <w:tcPr>
            <w:tcW w:w="1706" w:type="dxa"/>
            <w:gridSpan w:val="2"/>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01641202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财务报表分析</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Courier New"/>
                <w:spacing w:val="-4"/>
                <w:sz w:val="22"/>
                <w:szCs w:val="24"/>
              </w:rPr>
              <w:t>54</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Courier New"/>
                <w:spacing w:val="-4"/>
                <w:sz w:val="22"/>
                <w:szCs w:val="24"/>
              </w:rPr>
              <w:t>3</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1</w:t>
            </w:r>
          </w:p>
        </w:tc>
        <w:tc>
          <w:tcPr>
            <w:tcW w:w="1124"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1706" w:type="dxa"/>
            <w:gridSpan w:val="2"/>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01641203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投资学</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Courier New"/>
                <w:spacing w:val="-4"/>
                <w:sz w:val="22"/>
                <w:szCs w:val="24"/>
              </w:rPr>
              <w:t>54</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Courier New"/>
                <w:spacing w:val="-4"/>
                <w:sz w:val="22"/>
                <w:szCs w:val="24"/>
              </w:rPr>
              <w:t>3</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1</w:t>
            </w:r>
          </w:p>
        </w:tc>
        <w:tc>
          <w:tcPr>
            <w:tcW w:w="1124"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1706" w:type="dxa"/>
            <w:gridSpan w:val="2"/>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01641204</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金融衍生工具</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Courier New"/>
                <w:spacing w:val="-4"/>
                <w:sz w:val="22"/>
                <w:szCs w:val="24"/>
              </w:rPr>
              <w:t>54</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Courier New"/>
                <w:spacing w:val="-4"/>
                <w:sz w:val="22"/>
                <w:szCs w:val="24"/>
              </w:rPr>
              <w:t>3</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2</w:t>
            </w:r>
          </w:p>
        </w:tc>
        <w:tc>
          <w:tcPr>
            <w:tcW w:w="1124"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865"/>
          <w:jc w:val="center"/>
        </w:trPr>
        <w:tc>
          <w:tcPr>
            <w:tcW w:w="1706" w:type="dxa"/>
            <w:gridSpan w:val="2"/>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01641205</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金融市场与金融机构</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805"/>
          <w:jc w:val="center"/>
        </w:trPr>
        <w:tc>
          <w:tcPr>
            <w:tcW w:w="1706" w:type="dxa"/>
            <w:gridSpan w:val="2"/>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01642223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kern w:val="0"/>
                <w:sz w:val="22"/>
                <w:szCs w:val="24"/>
              </w:rPr>
              <w:t>公司金融</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kern w:val="0"/>
                <w:sz w:val="22"/>
                <w:szCs w:val="24"/>
              </w:rPr>
              <w:t>54</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kern w:val="0"/>
                <w:sz w:val="22"/>
                <w:szCs w:val="24"/>
              </w:rPr>
              <w:t>3</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kern w:val="0"/>
                <w:sz w:val="22"/>
                <w:szCs w:val="24"/>
              </w:rPr>
              <w:t>2</w:t>
            </w:r>
          </w:p>
        </w:tc>
        <w:tc>
          <w:tcPr>
            <w:tcW w:w="1124"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kern w:val="0"/>
                <w:sz w:val="22"/>
                <w:szCs w:val="24"/>
              </w:rPr>
              <w:t>经济学院</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1706" w:type="dxa"/>
            <w:gridSpan w:val="2"/>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1"/>
              </w:rPr>
              <w:t>0</w:t>
            </w:r>
            <w:r>
              <w:rPr>
                <w:rFonts w:ascii="Times New Roman" w:eastAsia="宋体" w:hAnsi="Times New Roman" w:cs="Times New Roman"/>
                <w:sz w:val="22"/>
                <w:szCs w:val="21"/>
              </w:rPr>
              <w:t>1621004</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rsidP="00AF4526">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经济建模与实验分析（方法类）</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3</w:t>
            </w:r>
            <w:r>
              <w:rPr>
                <w:rFonts w:ascii="Times New Roman" w:eastAsia="宋体" w:hAnsi="Times New Roman" w:cs="Times New Roman"/>
                <w:spacing w:val="-4"/>
                <w:sz w:val="22"/>
                <w:szCs w:val="24"/>
              </w:rPr>
              <w:t>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2</w:t>
            </w:r>
          </w:p>
        </w:tc>
        <w:tc>
          <w:tcPr>
            <w:tcW w:w="1124"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12</w:t>
            </w:r>
            <w:r>
              <w:rPr>
                <w:rFonts w:ascii="Times New Roman" w:eastAsia="宋体" w:hAnsi="Times New Roman" w:cs="Times New Roman"/>
                <w:bCs/>
                <w:sz w:val="22"/>
                <w:szCs w:val="24"/>
              </w:rPr>
              <w:t>学分）</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专业</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11</w:t>
            </w:r>
            <w:r>
              <w:rPr>
                <w:rFonts w:ascii="Times New Roman" w:eastAsia="宋体" w:hAnsi="Times New Roman" w:cs="Times New Roman"/>
                <w:bCs/>
                <w:sz w:val="22"/>
                <w:szCs w:val="24"/>
              </w:rPr>
              <w:t>学分）</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01642201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spacing w:val="-4"/>
                <w:sz w:val="22"/>
                <w:szCs w:val="24"/>
              </w:rPr>
              <w:t>产业经济理论与案例</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Courier New" w:hint="eastAsia"/>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Courier New"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pacing w:val="-4"/>
                <w:sz w:val="22"/>
                <w:szCs w:val="24"/>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经济学院</w:t>
            </w:r>
          </w:p>
        </w:tc>
        <w:tc>
          <w:tcPr>
            <w:tcW w:w="719" w:type="dxa"/>
            <w:vMerge w:val="restart"/>
            <w:tcBorders>
              <w:top w:val="single" w:sz="4" w:space="0" w:color="auto"/>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bCs/>
                <w:sz w:val="24"/>
                <w:szCs w:val="24"/>
              </w:rPr>
              <w:t>产业投资与产业金融方向</w:t>
            </w:r>
            <w:r>
              <w:rPr>
                <w:rFonts w:ascii="Times New Roman" w:eastAsia="宋体" w:hAnsi="Times New Roman" w:cs="Times New Roman" w:hint="eastAsia"/>
                <w:kern w:val="0"/>
                <w:sz w:val="22"/>
                <w:szCs w:val="24"/>
              </w:rPr>
              <w:t>必选</w:t>
            </w: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01642204</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产业投资决策</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Courier New" w:hint="eastAsia"/>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Courier New"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01641206</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spacing w:val="-4"/>
                <w:sz w:val="22"/>
                <w:szCs w:val="24"/>
              </w:rPr>
              <w:t>国际金融管理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pacing w:val="-4"/>
                <w:sz w:val="22"/>
                <w:szCs w:val="24"/>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经济学院</w:t>
            </w:r>
          </w:p>
        </w:tc>
        <w:tc>
          <w:tcPr>
            <w:tcW w:w="719"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其他方向必选</w:t>
            </w: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01642208</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金融风险管理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01642221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金融英语文献选读</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spacing w:val="-4"/>
                <w:sz w:val="22"/>
                <w:szCs w:val="24"/>
              </w:rPr>
            </w:pPr>
            <w:r>
              <w:rPr>
                <w:rFonts w:ascii="Times New Roman" w:eastAsia="宋体" w:hAnsi="Times New Roman" w:cs="Courier New" w:hint="eastAsia"/>
                <w:spacing w:val="-4"/>
                <w:sz w:val="22"/>
                <w:szCs w:val="24"/>
              </w:rPr>
              <w:t>1</w:t>
            </w:r>
            <w:r>
              <w:rPr>
                <w:rFonts w:ascii="Times New Roman" w:eastAsia="宋体" w:hAnsi="Times New Roman" w:cs="Courier New"/>
                <w:spacing w:val="-4"/>
                <w:sz w:val="22"/>
                <w:szCs w:val="24"/>
              </w:rPr>
              <w:t>8</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spacing w:val="-4"/>
                <w:sz w:val="22"/>
                <w:szCs w:val="24"/>
              </w:rPr>
            </w:pPr>
            <w:r>
              <w:rPr>
                <w:rFonts w:ascii="Times New Roman" w:eastAsia="宋体" w:hAnsi="Times New Roman" w:cs="Courier New" w:hint="eastAsia"/>
                <w:spacing w:val="-4"/>
                <w:sz w:val="22"/>
                <w:szCs w:val="24"/>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必选</w:t>
            </w: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01642202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产业分析方法（方法类）</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Courier New" w:hint="eastAsia"/>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Courier New"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1</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01642203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产业发展报告案例分析</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Courier New" w:hint="eastAsia"/>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Courier New"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rsidP="002F4834">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w:t>
            </w:r>
            <w:r w:rsidR="002F4834">
              <w:rPr>
                <w:rFonts w:ascii="Times New Roman" w:eastAsia="宋体" w:hAnsi="Times New Roman" w:cs="Times New Roman"/>
                <w:kern w:val="0"/>
                <w:sz w:val="22"/>
                <w:szCs w:val="24"/>
              </w:rPr>
              <w:t>24</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kern w:val="0"/>
                <w:sz w:val="22"/>
                <w:szCs w:val="24"/>
              </w:rPr>
              <w:t>商业银行与经营管理案例</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kern w:val="0"/>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kern w:val="0"/>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kern w:val="0"/>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01642220</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金融科技专题</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pacing w:val="-4"/>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01642209</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国际经济学</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01642212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投资银行业务</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01642214</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金融服务营销</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01642215</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国际风险与保险</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01642216</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财富管理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01642222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金融与经济大数据分析</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sz w:val="22"/>
                <w:szCs w:val="21"/>
              </w:rPr>
              <w:t>016</w:t>
            </w:r>
            <w:r>
              <w:rPr>
                <w:rFonts w:ascii="Times New Roman" w:eastAsia="宋体" w:hAnsi="Times New Roman" w:cs="Times New Roman" w:hint="eastAsia"/>
                <w:sz w:val="22"/>
                <w:szCs w:val="21"/>
              </w:rPr>
              <w:t>12120</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计算智能与</w:t>
            </w:r>
            <w:r>
              <w:rPr>
                <w:rFonts w:ascii="Times New Roman" w:eastAsia="宋体" w:hAnsi="Times New Roman" w:cs="Times New Roman" w:hint="eastAsia"/>
                <w:spacing w:val="-4"/>
                <w:sz w:val="22"/>
                <w:szCs w:val="24"/>
              </w:rPr>
              <w:t>p</w:t>
            </w:r>
            <w:r>
              <w:rPr>
                <w:rFonts w:ascii="Times New Roman" w:eastAsia="宋体" w:hAnsi="Times New Roman" w:cs="Times New Roman"/>
                <w:spacing w:val="-4"/>
                <w:sz w:val="22"/>
                <w:szCs w:val="24"/>
              </w:rPr>
              <w:t>ython</w:t>
            </w:r>
            <w:r>
              <w:rPr>
                <w:rFonts w:ascii="Times New Roman" w:eastAsia="宋体" w:hAnsi="Times New Roman" w:cs="Times New Roman" w:hint="eastAsia"/>
                <w:spacing w:val="-4"/>
                <w:sz w:val="22"/>
                <w:szCs w:val="24"/>
              </w:rPr>
              <w:t>实现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01642219</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tabs>
                <w:tab w:val="right" w:leader="middleDot" w:pos="9240"/>
              </w:tabs>
              <w:adjustRightInd w:val="0"/>
              <w:snapToGrid w:val="0"/>
              <w:jc w:val="center"/>
              <w:rPr>
                <w:rFonts w:ascii="Times New Roman" w:eastAsia="宋体" w:hAnsi="Times New Roman" w:cs="Times New Roman"/>
                <w:bCs/>
                <w:sz w:val="22"/>
                <w:szCs w:val="24"/>
              </w:rPr>
            </w:pPr>
            <w:r>
              <w:rPr>
                <w:rFonts w:ascii="Times New Roman" w:eastAsia="宋体" w:hAnsi="Times New Roman" w:cs="Times New Roman" w:hint="eastAsia"/>
                <w:spacing w:val="-4"/>
                <w:sz w:val="22"/>
                <w:szCs w:val="24"/>
              </w:rPr>
              <w:t>金融数量分析</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36</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pacing w:val="-4"/>
                <w:sz w:val="22"/>
                <w:szCs w:val="24"/>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AF4526">
        <w:trPr>
          <w:cantSplit/>
          <w:trHeight w:val="20"/>
          <w:jc w:val="center"/>
        </w:trPr>
        <w:tc>
          <w:tcPr>
            <w:tcW w:w="849"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7" w:type="dxa"/>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跨</w:t>
            </w:r>
            <w:r>
              <w:rPr>
                <w:rFonts w:ascii="Times New Roman" w:eastAsia="宋体" w:hAnsi="Times New Roman" w:cs="Times New Roman" w:hint="eastAsia"/>
                <w:bCs/>
                <w:sz w:val="22"/>
                <w:szCs w:val="24"/>
              </w:rPr>
              <w:t>学科</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具体课程见原则意见</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1-2</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研究生院</w:t>
            </w:r>
          </w:p>
        </w:tc>
        <w:tc>
          <w:tcPr>
            <w:tcW w:w="719" w:type="dxa"/>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至少</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1</w:t>
            </w:r>
            <w:r>
              <w:rPr>
                <w:rFonts w:ascii="Times New Roman" w:eastAsia="宋体" w:hAnsi="Times New Roman" w:cs="Times New Roman"/>
                <w:bCs/>
                <w:sz w:val="22"/>
                <w:szCs w:val="24"/>
              </w:rPr>
              <w:t>门</w:t>
            </w:r>
          </w:p>
        </w:tc>
      </w:tr>
      <w:tr w:rsidR="004C2DF1" w:rsidTr="00AF4526">
        <w:trPr>
          <w:cantSplit/>
          <w:trHeight w:val="20"/>
          <w:jc w:val="center"/>
        </w:trPr>
        <w:tc>
          <w:tcPr>
            <w:tcW w:w="1706" w:type="dxa"/>
            <w:gridSpan w:val="2"/>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必修</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环节</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hint="eastAsia"/>
                <w:bCs/>
                <w:sz w:val="22"/>
                <w:szCs w:val="24"/>
              </w:rPr>
              <w:t>7</w:t>
            </w:r>
            <w:r>
              <w:rPr>
                <w:rFonts w:ascii="Times New Roman" w:eastAsia="宋体" w:hAnsi="Times New Roman" w:cs="Times New Roman"/>
                <w:bCs/>
                <w:sz w:val="22"/>
                <w:szCs w:val="24"/>
              </w:rPr>
              <w:t>学分）</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01644008</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专业实践</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6</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3-4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AF4526">
        <w:trPr>
          <w:cantSplit/>
          <w:trHeight w:val="20"/>
          <w:jc w:val="center"/>
        </w:trPr>
        <w:tc>
          <w:tcPr>
            <w:tcW w:w="1706" w:type="dxa"/>
            <w:gridSpan w:val="2"/>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01644003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选题报告</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pacing w:val="-4"/>
                <w:sz w:val="22"/>
                <w:szCs w:val="24"/>
              </w:rPr>
              <w:t>1</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4</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经济学院</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（一）专业实践</w:t>
      </w:r>
    </w:p>
    <w:p w:rsidR="00682BF1" w:rsidRDefault="00682BF1" w:rsidP="00682BF1">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金融</w:t>
      </w:r>
      <w:r w:rsidR="00CE570B">
        <w:rPr>
          <w:rFonts w:ascii="Times New Roman" w:eastAsia="宋体" w:hAnsi="Times New Roman" w:cs="Times New Roman"/>
          <w:sz w:val="24"/>
          <w:szCs w:val="24"/>
        </w:rPr>
        <w:t>硕士</w:t>
      </w:r>
      <w:r>
        <w:rPr>
          <w:rFonts w:ascii="Times New Roman" w:eastAsia="宋体" w:hAnsi="Times New Roman" w:cs="Times New Roman"/>
          <w:sz w:val="24"/>
          <w:szCs w:val="24"/>
        </w:rPr>
        <w:t>专业学位研究生在学期间，</w:t>
      </w:r>
      <w:r>
        <w:rPr>
          <w:rFonts w:ascii="Times New Roman" w:eastAsia="宋体" w:hAnsi="Times New Roman" w:cs="Times New Roman" w:hint="eastAsia"/>
          <w:sz w:val="24"/>
          <w:szCs w:val="24"/>
        </w:rPr>
        <w:t>必须保证在金融机构或政府及企事业单位的金融工作岗位实习累计不少于</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个月，</w:t>
      </w:r>
      <w:r>
        <w:rPr>
          <w:rFonts w:ascii="Times New Roman" w:eastAsia="宋体" w:hAnsi="Times New Roman" w:cs="Times New Roman"/>
          <w:sz w:val="24"/>
          <w:szCs w:val="24"/>
        </w:rPr>
        <w:t>应届本科毕业生的实践教学时间原则上不少于</w:t>
      </w:r>
      <w:r>
        <w:rPr>
          <w:rFonts w:ascii="Times New Roman" w:eastAsia="宋体" w:hAnsi="Times New Roman" w:cs="Times New Roman"/>
          <w:sz w:val="24"/>
          <w:szCs w:val="24"/>
        </w:rPr>
        <w:t>1</w:t>
      </w:r>
      <w:r>
        <w:rPr>
          <w:rFonts w:ascii="Times New Roman" w:eastAsia="宋体" w:hAnsi="Times New Roman" w:cs="Times New Roman"/>
          <w:sz w:val="24"/>
          <w:szCs w:val="24"/>
        </w:rPr>
        <w:t>年。可采用集中实践与分段实践相结合的方式</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一般依托本专业领域的</w:t>
      </w:r>
      <w:r w:rsidRPr="00D452FE">
        <w:rPr>
          <w:rFonts w:ascii="Times New Roman" w:eastAsia="宋体" w:hAnsi="Times New Roman" w:cs="Times New Roman" w:hint="eastAsia"/>
          <w:sz w:val="24"/>
          <w:szCs w:val="24"/>
        </w:rPr>
        <w:t>国家级研究生联合培养示范基地</w:t>
      </w:r>
      <w:r>
        <w:rPr>
          <w:rFonts w:ascii="Times New Roman" w:eastAsia="宋体" w:hAnsi="Times New Roman" w:cs="Times New Roman" w:hint="eastAsia"/>
          <w:sz w:val="24"/>
          <w:szCs w:val="24"/>
        </w:rPr>
        <w:t>，省级</w:t>
      </w:r>
      <w:r>
        <w:rPr>
          <w:rFonts w:ascii="Times New Roman" w:eastAsia="宋体" w:hAnsi="Times New Roman" w:cs="Times New Roman"/>
          <w:sz w:val="24"/>
          <w:szCs w:val="24"/>
        </w:rPr>
        <w:t>、</w:t>
      </w:r>
      <w:r>
        <w:rPr>
          <w:rFonts w:ascii="Times New Roman" w:eastAsia="宋体" w:hAnsi="Times New Roman" w:cs="Times New Roman" w:hint="eastAsia"/>
          <w:sz w:val="24"/>
          <w:szCs w:val="24"/>
        </w:rPr>
        <w:t>校级</w:t>
      </w:r>
      <w:r>
        <w:rPr>
          <w:rFonts w:ascii="Times New Roman" w:eastAsia="宋体" w:hAnsi="Times New Roman" w:cs="Times New Roman"/>
          <w:sz w:val="24"/>
          <w:szCs w:val="24"/>
        </w:rPr>
        <w:t>、院级、培育</w:t>
      </w:r>
      <w:r>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w:t>
      </w:r>
      <w:r w:rsidR="00724F12">
        <w:rPr>
          <w:rFonts w:ascii="Times New Roman" w:eastAsia="宋体" w:hAnsi="Times New Roman" w:cs="Times New Roman"/>
          <w:sz w:val="24"/>
          <w:szCs w:val="24"/>
        </w:rPr>
        <w:lastRenderedPageBreak/>
        <w:t>海南研究院、仙湖实验室、襄阳示范区等完成</w:t>
      </w:r>
      <w:r>
        <w:rPr>
          <w:rFonts w:ascii="Times New Roman" w:eastAsia="宋体" w:hAnsi="Times New Roman" w:cs="Times New Roman" w:hint="eastAsia"/>
          <w:sz w:val="24"/>
          <w:szCs w:val="24"/>
        </w:rPr>
        <w:t>。</w:t>
      </w:r>
    </w:p>
    <w:p w:rsidR="004C2DF1" w:rsidRDefault="00845A5E">
      <w:pPr>
        <w:spacing w:line="400" w:lineRule="exact"/>
        <w:ind w:firstLineChars="200" w:firstLine="480"/>
        <w:textAlignment w:val="baseline"/>
        <w:rPr>
          <w:rFonts w:ascii="Times New Roman" w:eastAsia="宋体" w:hAnsi="宋体" w:cs="Times New Roman"/>
          <w:kern w:val="0"/>
          <w:sz w:val="24"/>
          <w:szCs w:val="24"/>
        </w:rPr>
      </w:pPr>
      <w:r>
        <w:rPr>
          <w:rFonts w:ascii="Times New Roman" w:eastAsia="宋体" w:hAnsi="Times New Roman" w:cs="Times New Roman" w:hint="eastAsia"/>
          <w:sz w:val="24"/>
          <w:szCs w:val="24"/>
        </w:rPr>
        <w:t>研究生</w:t>
      </w:r>
      <w:r w:rsidR="00616B67">
        <w:rPr>
          <w:rFonts w:ascii="Times New Roman" w:eastAsia="宋体" w:hAnsi="Times New Roman" w:cs="Times New Roman" w:hint="eastAsia"/>
          <w:sz w:val="24"/>
          <w:szCs w:val="24"/>
        </w:rPr>
        <w:t>须</w:t>
      </w:r>
      <w:r>
        <w:rPr>
          <w:rFonts w:ascii="Times New Roman" w:eastAsia="宋体" w:hAnsi="Times New Roman" w:cs="Times New Roman" w:hint="eastAsia"/>
          <w:sz w:val="24"/>
          <w:szCs w:val="24"/>
        </w:rPr>
        <w:t>提交实践计划，撰写实践总结报告，并出具实习单位的实习证明</w:t>
      </w:r>
      <w:r w:rsidR="00676986">
        <w:rPr>
          <w:rFonts w:ascii="Times New Roman" w:eastAsia="宋体" w:hAnsi="Times New Roman" w:cs="Times New Roman" w:hint="eastAsia"/>
          <w:sz w:val="24"/>
          <w:szCs w:val="24"/>
        </w:rPr>
        <w:t>，</w:t>
      </w:r>
      <w:r w:rsidR="00616B67">
        <w:rPr>
          <w:rFonts w:ascii="Times New Roman" w:eastAsia="宋体" w:hAnsi="Times New Roman" w:cs="Times New Roman" w:hint="eastAsia"/>
          <w:sz w:val="24"/>
          <w:szCs w:val="24"/>
        </w:rPr>
        <w:t>毕业时</w:t>
      </w:r>
      <w:r w:rsidR="00676986">
        <w:rPr>
          <w:rFonts w:ascii="Times New Roman" w:eastAsia="宋体" w:hAnsi="Times New Roman" w:cs="Times New Roman" w:hint="eastAsia"/>
          <w:sz w:val="24"/>
          <w:szCs w:val="24"/>
        </w:rPr>
        <w:t>须取得一个与金融相关的职业资格证书。</w:t>
      </w:r>
      <w:r>
        <w:rPr>
          <w:rFonts w:ascii="Times New Roman" w:eastAsia="宋体" w:hAnsi="Times New Roman" w:cs="Times New Roman" w:hint="eastAsia"/>
          <w:sz w:val="24"/>
          <w:szCs w:val="24"/>
        </w:rPr>
        <w:t>学院对研究生实践环节实行全过程管理和质量评价，确保实践教学质量，专业</w:t>
      </w:r>
      <w:r>
        <w:rPr>
          <w:rFonts w:ascii="Times New Roman" w:eastAsia="宋体" w:hAnsi="Times New Roman" w:cs="Times New Roman"/>
          <w:sz w:val="24"/>
          <w:szCs w:val="24"/>
        </w:rPr>
        <w:t>实践合格者记</w:t>
      </w:r>
      <w:r>
        <w:rPr>
          <w:rFonts w:ascii="Times New Roman" w:eastAsia="宋体" w:hAnsi="Times New Roman" w:cs="Times New Roman"/>
          <w:sz w:val="24"/>
          <w:szCs w:val="24"/>
        </w:rPr>
        <w:t>5</w:t>
      </w:r>
      <w:r>
        <w:rPr>
          <w:rFonts w:ascii="Times New Roman" w:eastAsia="宋体" w:hAnsi="Times New Roman" w:cs="Times New Roman"/>
          <w:sz w:val="24"/>
          <w:szCs w:val="24"/>
        </w:rPr>
        <w:t>学分。</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宋体" w:cs="Times New Roman"/>
          <w:kern w:val="0"/>
          <w:sz w:val="24"/>
          <w:szCs w:val="24"/>
        </w:rPr>
        <w:t>研究生进入课题之前必须完成实验室安全培训，考核通过后记</w:t>
      </w:r>
      <w:r>
        <w:rPr>
          <w:rFonts w:ascii="Times New Roman" w:eastAsia="宋体" w:hAnsi="宋体" w:cs="Times New Roman"/>
          <w:kern w:val="0"/>
          <w:sz w:val="24"/>
          <w:szCs w:val="24"/>
        </w:rPr>
        <w:t>1</w:t>
      </w:r>
      <w:r>
        <w:rPr>
          <w:rFonts w:ascii="Times New Roman" w:eastAsia="宋体" w:hAnsi="宋体" w:cs="Times New Roman"/>
          <w:kern w:val="0"/>
          <w:sz w:val="24"/>
          <w:szCs w:val="24"/>
        </w:rPr>
        <w:t>学分。</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宋体" w:cs="宋体"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w:t>
      </w:r>
      <w:r>
        <w:rPr>
          <w:rFonts w:ascii="Times New Roman" w:eastAsia="宋体" w:hAnsi="Times New Roman" w:cs="Times New Roman"/>
          <w:spacing w:val="1"/>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研究生应在导师指导下，通过查阅文献资料、调查研究，完成学位论文选题报告。学位论文选题应来源于应用课题或实践，必须有明确研究目标和应用价值。学位论文研究工作一般应与专业实践相结合，时间不少于</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年。</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金融硕士专业学位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金融硕士专业学位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金融硕士专业学位研究生在硕士学位论文送审前，须满足取得学籍当年学校申请硕士学位学术成果有关规定和经济学院学位与研究生教育有关规定，方可送审。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金融硕士专业学位研究生在硕士学位论文答辩前，须达到学校研究生学位论文答辩管理办法有关要求，方可答辩。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未尽事宜以研究生取得学籍当年武汉理工大学《研究生手册》和经济学院学位与研究生教育有关规定为准。</w:t>
      </w:r>
    </w:p>
    <w:p w:rsidR="004C2DF1" w:rsidRDefault="00845A5E">
      <w:pPr>
        <w:keepNext/>
        <w:keepLines/>
        <w:spacing w:beforeLines="50" w:before="156" w:afterLines="50" w:after="156"/>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金融硕士专业学位研究生培养方式实行全日制和非全日制两种方式。金融硕士专业学位研究生按专业领域分班建制，以班级为单位组织教学。公共学位课和专业学位课一般在入学后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金融硕士专业学位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bookmarkStart w:id="32" w:name="_Toc456711385"/>
      <w:bookmarkStart w:id="33" w:name="_Toc455394126"/>
      <w:bookmarkStart w:id="34" w:name="_Toc22398"/>
      <w:bookmarkStart w:id="35" w:name="_Toc455393567"/>
      <w:bookmarkStart w:id="36" w:name="_Toc455393347"/>
      <w:bookmarkStart w:id="37" w:name="_Toc456790283"/>
      <w:bookmarkStart w:id="38" w:name="_Toc9840"/>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bookmarkEnd w:id="32"/>
      <w:bookmarkEnd w:id="33"/>
      <w:bookmarkEnd w:id="34"/>
      <w:bookmarkEnd w:id="35"/>
      <w:bookmarkEnd w:id="36"/>
      <w:bookmarkEnd w:id="37"/>
      <w:bookmarkEnd w:id="38"/>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金融硕士专业学位研究生</w:t>
      </w:r>
      <w:r>
        <w:rPr>
          <w:rFonts w:ascii="Times New Roman" w:eastAsia="宋体" w:hAnsi="Times New Roman" w:cs="Times New Roman"/>
          <w:bCs/>
          <w:sz w:val="24"/>
          <w:szCs w:val="24"/>
        </w:rPr>
        <w:t>开题前须修满学位课程的学分，允许研究生开题后根据论文研究需要选修部分其他课程，申请答辩前须修完全部课程。</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金融硕士专业学位研究生</w:t>
      </w:r>
      <w:r>
        <w:rPr>
          <w:rFonts w:ascii="Times New Roman" w:eastAsia="宋体" w:hAnsi="Times New Roman" w:cs="Times New Roman"/>
          <w:bCs/>
          <w:sz w:val="24"/>
          <w:szCs w:val="24"/>
        </w:rPr>
        <w:t>在学期间应查阅本学科国内外文献</w:t>
      </w:r>
      <w:r>
        <w:rPr>
          <w:rFonts w:ascii="Times New Roman" w:eastAsia="宋体" w:hAnsi="Times New Roman" w:cs="Times New Roman"/>
          <w:bCs/>
          <w:sz w:val="24"/>
          <w:szCs w:val="24"/>
        </w:rPr>
        <w:t>45</w:t>
      </w:r>
      <w:r>
        <w:rPr>
          <w:rFonts w:ascii="Times New Roman" w:eastAsia="宋体" w:hAnsi="Times New Roman" w:cs="Times New Roman"/>
          <w:bCs/>
          <w:sz w:val="24"/>
          <w:szCs w:val="24"/>
        </w:rPr>
        <w:t>篇以上，其中外文文献不少于三分之一。</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w:t>
      </w:r>
      <w:r>
        <w:rPr>
          <w:rFonts w:ascii="Times New Roman" w:eastAsia="宋体" w:hAnsi="Times New Roman" w:cs="Times New Roman" w:hint="eastAsia"/>
          <w:bCs/>
          <w:sz w:val="24"/>
          <w:szCs w:val="24"/>
        </w:rPr>
        <w:t>金融硕士专业学位研究生在课程学习阶段每月至少</w:t>
      </w:r>
      <w:r>
        <w:rPr>
          <w:rFonts w:ascii="Times New Roman" w:eastAsia="宋体" w:hAnsi="Times New Roman" w:cs="Times New Roman"/>
          <w:bCs/>
          <w:sz w:val="24"/>
          <w:szCs w:val="24"/>
        </w:rPr>
        <w:t>1</w:t>
      </w:r>
      <w:r>
        <w:rPr>
          <w:rFonts w:ascii="Times New Roman" w:eastAsia="宋体" w:hAnsi="Times New Roman" w:cs="Times New Roman"/>
          <w:bCs/>
          <w:sz w:val="24"/>
          <w:szCs w:val="24"/>
        </w:rPr>
        <w:t>次、论文工作阶段每月至少</w:t>
      </w:r>
      <w:r>
        <w:rPr>
          <w:rFonts w:ascii="Times New Roman" w:eastAsia="宋体" w:hAnsi="Times New Roman" w:cs="Times New Roman"/>
          <w:bCs/>
          <w:sz w:val="24"/>
          <w:szCs w:val="24"/>
        </w:rPr>
        <w:t>2</w:t>
      </w:r>
      <w:r>
        <w:rPr>
          <w:rFonts w:ascii="Times New Roman" w:eastAsia="宋体" w:hAnsi="Times New Roman" w:cs="Times New Roman"/>
          <w:bCs/>
          <w:sz w:val="24"/>
          <w:szCs w:val="24"/>
        </w:rPr>
        <w:t>次向指导教师汇报自己的学习和研究工作情况</w:t>
      </w:r>
      <w:r>
        <w:rPr>
          <w:rFonts w:ascii="Times New Roman" w:eastAsia="宋体" w:hAnsi="Times New Roman" w:cs="Times New Roman" w:hint="eastAsia"/>
          <w:bCs/>
          <w:sz w:val="24"/>
          <w:szCs w:val="24"/>
        </w:rPr>
        <w:t>，并</w:t>
      </w:r>
      <w:r>
        <w:rPr>
          <w:rFonts w:ascii="Times New Roman" w:eastAsia="宋体" w:hAnsi="Times New Roman" w:cs="Times New Roman"/>
          <w:bCs/>
          <w:sz w:val="24"/>
          <w:szCs w:val="24"/>
        </w:rPr>
        <w:t>形成制度。</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w:t>
      </w:r>
      <w:r>
        <w:rPr>
          <w:rFonts w:ascii="Times New Roman" w:eastAsia="宋体" w:hAnsi="Times New Roman" w:cs="Times New Roman" w:hint="eastAsia"/>
          <w:bCs/>
          <w:sz w:val="24"/>
          <w:szCs w:val="24"/>
        </w:rPr>
        <w:t>全日制、非全日制研究生适用同一培养方案。</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（五）本次制订培养方案从</w:t>
      </w:r>
      <w:r>
        <w:rPr>
          <w:rFonts w:ascii="Times New Roman" w:eastAsia="宋体" w:hAnsi="Times New Roman" w:cs="Times New Roman"/>
          <w:bCs/>
          <w:sz w:val="24"/>
          <w:szCs w:val="24"/>
        </w:rPr>
        <w:t>2022</w:t>
      </w:r>
      <w:r>
        <w:rPr>
          <w:rFonts w:ascii="Times New Roman" w:eastAsia="宋体" w:hAnsi="Times New Roman" w:cs="Times New Roman"/>
          <w:bCs/>
          <w:sz w:val="24"/>
          <w:szCs w:val="24"/>
        </w:rPr>
        <w:t>级</w:t>
      </w:r>
      <w:r>
        <w:rPr>
          <w:rFonts w:ascii="Times New Roman" w:eastAsia="宋体" w:hAnsi="Times New Roman" w:cs="Times New Roman" w:hint="eastAsia"/>
          <w:bCs/>
          <w:sz w:val="24"/>
          <w:szCs w:val="24"/>
        </w:rPr>
        <w:t>金融硕士专业学位研究生</w:t>
      </w:r>
      <w:r>
        <w:rPr>
          <w:rFonts w:ascii="Times New Roman" w:eastAsia="宋体" w:hAnsi="Times New Roman" w:cs="Times New Roman"/>
          <w:bCs/>
          <w:sz w:val="24"/>
          <w:szCs w:val="24"/>
        </w:rPr>
        <w:t>开始执行。</w:t>
      </w:r>
      <w:bookmarkStart w:id="39" w:name="_Toc456781526"/>
      <w:bookmarkStart w:id="40" w:name="_Toc15638261"/>
      <w:bookmarkEnd w:id="39"/>
      <w:bookmarkEnd w:id="40"/>
    </w:p>
    <w:p w:rsidR="004C2DF1" w:rsidRDefault="00845A5E">
      <w:pPr>
        <w:widowControl/>
        <w:jc w:val="left"/>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黑体" w:eastAsia="黑体" w:hAnsi="黑体" w:cs="Times New Roman"/>
          <w:b/>
          <w:bCs/>
          <w:kern w:val="44"/>
          <w:sz w:val="32"/>
          <w:szCs w:val="32"/>
        </w:rPr>
      </w:pPr>
      <w:bookmarkStart w:id="41" w:name="_Toc456781509"/>
      <w:bookmarkStart w:id="42" w:name="_Toc112876219"/>
      <w:bookmarkStart w:id="43" w:name="_Toc113978727"/>
      <w:r>
        <w:rPr>
          <w:rFonts w:ascii="黑体" w:eastAsia="黑体" w:hAnsi="黑体" w:cs="Times New Roman" w:hint="eastAsia"/>
          <w:b/>
          <w:bCs/>
          <w:kern w:val="44"/>
          <w:sz w:val="32"/>
          <w:szCs w:val="32"/>
        </w:rPr>
        <w:lastRenderedPageBreak/>
        <w:t>应用统计硕士专业学位研究生</w:t>
      </w:r>
      <w:r>
        <w:rPr>
          <w:rFonts w:ascii="黑体" w:eastAsia="黑体" w:hAnsi="黑体" w:cs="Times New Roman"/>
          <w:b/>
          <w:bCs/>
          <w:kern w:val="44"/>
          <w:sz w:val="32"/>
          <w:szCs w:val="32"/>
        </w:rPr>
        <w:t>培养方案</w:t>
      </w:r>
      <w:bookmarkEnd w:id="41"/>
      <w:bookmarkEnd w:id="42"/>
      <w:bookmarkEnd w:id="43"/>
    </w:p>
    <w:p w:rsidR="004C2DF1" w:rsidRDefault="00845A5E">
      <w:pPr>
        <w:spacing w:afterLines="100" w:after="312" w:line="360" w:lineRule="auto"/>
        <w:jc w:val="center"/>
        <w:outlineLvl w:val="1"/>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领域代码</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0252</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申请应用统计硕士专业</w:t>
      </w:r>
      <w:r>
        <w:rPr>
          <w:rFonts w:ascii="Times New Roman" w:eastAsia="宋体" w:hAnsi="Times New Roman" w:cs="Times New Roman"/>
          <w:bCs/>
          <w:kern w:val="0"/>
          <w:sz w:val="24"/>
          <w:szCs w:val="24"/>
        </w:rPr>
        <w:t>学位</w:t>
      </w:r>
      <w:r>
        <w:rPr>
          <w:rFonts w:ascii="Times New Roman" w:eastAsia="宋体" w:hAnsi="Times New Roman" w:cs="Times New Roman" w:hint="eastAsia"/>
          <w:bCs/>
          <w:kern w:val="0"/>
          <w:sz w:val="24"/>
          <w:szCs w:val="24"/>
        </w:rPr>
        <w:t>适用</w:t>
      </w:r>
      <w:r>
        <w:rPr>
          <w:rFonts w:ascii="Times New Roman" w:eastAsia="宋体" w:hAnsi="Times New Roman" w:cs="Times New Roman"/>
          <w:bCs/>
          <w:kern w:val="0"/>
          <w:sz w:val="24"/>
          <w:szCs w:val="24"/>
        </w:rPr>
        <w:t>）</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bCs/>
          <w:sz w:val="24"/>
        </w:rPr>
      </w:pPr>
      <w:r>
        <w:rPr>
          <w:rFonts w:hint="eastAsia"/>
          <w:bCs/>
          <w:sz w:val="24"/>
        </w:rPr>
        <w:t>以习近平新时代中国特色社会主义思想为指导，落实立德树人根本任务，紧密对接国家对大数据人才的迫切需要，本专业培养德、智、体、</w:t>
      </w:r>
      <w:r>
        <w:rPr>
          <w:bCs/>
          <w:sz w:val="24"/>
        </w:rPr>
        <w:t>美</w:t>
      </w:r>
      <w:r>
        <w:rPr>
          <w:rFonts w:hint="eastAsia"/>
          <w:bCs/>
          <w:sz w:val="24"/>
        </w:rPr>
        <w:t>、</w:t>
      </w:r>
      <w:r>
        <w:rPr>
          <w:bCs/>
          <w:sz w:val="24"/>
        </w:rPr>
        <w:t>劳</w:t>
      </w:r>
      <w:r>
        <w:rPr>
          <w:rFonts w:hint="eastAsia"/>
          <w:bCs/>
          <w:sz w:val="24"/>
        </w:rPr>
        <w:t>全面发展，能胜任统计专业或相关专业的高层次、高水平的复合型应用统计专门人才。具体要求为：</w:t>
      </w:r>
    </w:p>
    <w:p w:rsidR="004C2DF1" w:rsidRDefault="00845A5E">
      <w:pPr>
        <w:spacing w:line="300" w:lineRule="auto"/>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300" w:lineRule="auto"/>
        <w:ind w:firstLineChars="200" w:firstLine="480"/>
        <w:rPr>
          <w:bCs/>
          <w:sz w:val="24"/>
        </w:rPr>
      </w:pPr>
      <w:r>
        <w:rPr>
          <w:rFonts w:hint="eastAsia"/>
          <w:bCs/>
          <w:sz w:val="24"/>
        </w:rPr>
        <w:t>（二）具有应用统计专业理论知识水平及解决实际问题的能力，能有效地进行统计应用研究，并突出统计理论与实践问题的结合；具有较强的数据采集、分析处理及统计建模、统计软件开发运用的能力。能胜任应用统计专业或相关专业的科研、教学、开发、咨询、管理等工作。较熟练地掌握一门外语，能阅读本专业外文资料，有一定的口语交流能力及运用外文撰写应用统计的科研论文；</w:t>
      </w:r>
    </w:p>
    <w:p w:rsidR="004C2DF1" w:rsidRDefault="00845A5E">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bCs/>
          <w:sz w:val="24"/>
        </w:rPr>
      </w:pPr>
      <w:r>
        <w:rPr>
          <w:rFonts w:hint="eastAsia"/>
          <w:bCs/>
          <w:sz w:val="24"/>
        </w:rPr>
        <w:t>（四）结合实际岗位，积极进行专业综合实践、应用能力训练以及相关专业的各级竞赛等活动，形成良好劳动习惯。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（一）统计预测与决策</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（二）生物与卫生统计</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（三）大数据分析与处理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（四）金融统计与精算</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应用统计硕士专业学位研究生学制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w:t>
      </w:r>
      <w:r>
        <w:rPr>
          <w:rFonts w:ascii="Times New Roman" w:eastAsia="宋体" w:hAnsi="Times New Roman" w:cs="Times New Roman" w:hint="eastAsia"/>
          <w:bCs/>
          <w:sz w:val="24"/>
          <w:szCs w:val="24"/>
        </w:rPr>
        <w:t>数</w:t>
      </w:r>
      <w:r>
        <w:rPr>
          <w:rFonts w:ascii="Times New Roman" w:eastAsia="宋体" w:hAnsi="Times New Roman" w:cs="Times New Roman"/>
          <w:bCs/>
          <w:sz w:val="24"/>
          <w:szCs w:val="24"/>
        </w:rPr>
        <w:t>为</w:t>
      </w:r>
      <w:r>
        <w:rPr>
          <w:rFonts w:ascii="Times New Roman" w:eastAsia="宋体" w:hAnsi="Times New Roman" w:cs="Times New Roman"/>
          <w:bCs/>
          <w:sz w:val="24"/>
          <w:szCs w:val="24"/>
        </w:rPr>
        <w:t>≥39</w:t>
      </w:r>
      <w:r>
        <w:rPr>
          <w:rFonts w:ascii="Times New Roman" w:eastAsia="宋体" w:hAnsi="Times New Roman" w:cs="Times New Roman"/>
          <w:bCs/>
          <w:sz w:val="24"/>
          <w:szCs w:val="24"/>
        </w:rPr>
        <w:t>学分，其中</w:t>
      </w:r>
      <w:r>
        <w:rPr>
          <w:rFonts w:ascii="Times New Roman" w:eastAsia="宋体" w:hAnsi="Times New Roman" w:cs="Times New Roman" w:hint="eastAsia"/>
          <w:bCs/>
          <w:sz w:val="24"/>
          <w:szCs w:val="24"/>
        </w:rPr>
        <w:t>所修</w:t>
      </w:r>
      <w:r>
        <w:rPr>
          <w:rFonts w:ascii="Times New Roman" w:eastAsia="宋体" w:hAnsi="Times New Roman" w:cs="Times New Roman"/>
          <w:bCs/>
          <w:sz w:val="24"/>
          <w:szCs w:val="24"/>
        </w:rPr>
        <w:t>课程学分</w:t>
      </w:r>
      <w:r>
        <w:rPr>
          <w:rFonts w:ascii="Times New Roman" w:eastAsia="宋体" w:hAnsi="Times New Roman" w:cs="Times New Roman"/>
          <w:bCs/>
          <w:sz w:val="24"/>
          <w:szCs w:val="24"/>
        </w:rPr>
        <w:t>≥32</w:t>
      </w:r>
      <w:r>
        <w:rPr>
          <w:rFonts w:ascii="Times New Roman" w:eastAsia="宋体" w:hAnsi="Times New Roman" w:cs="Times New Roman"/>
          <w:bCs/>
          <w:sz w:val="24"/>
          <w:szCs w:val="24"/>
        </w:rPr>
        <w:t>学分，必修环节学分</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w:t>
      </w:r>
      <w:r>
        <w:rPr>
          <w:rFonts w:ascii="Times New Roman" w:eastAsia="宋体" w:hAnsi="Times New Roman" w:cs="Times New Roman" w:hint="eastAsia"/>
          <w:bCs/>
          <w:sz w:val="24"/>
          <w:szCs w:val="24"/>
        </w:rPr>
        <w:t>包括</w:t>
      </w:r>
      <w:r>
        <w:rPr>
          <w:rFonts w:ascii="Times New Roman" w:eastAsia="宋体" w:hAnsi="Times New Roman" w:cs="Times New Roman"/>
          <w:bCs/>
          <w:sz w:val="24"/>
          <w:szCs w:val="24"/>
        </w:rPr>
        <w:t>公共学位课、专业学位课和选修课，其中公共学位课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≥16</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（其中</w:t>
      </w:r>
      <w:r>
        <w:rPr>
          <w:rFonts w:ascii="Times New Roman" w:eastAsia="宋体" w:hAnsi="Times New Roman" w:cs="Times New Roman"/>
          <w:bCs/>
          <w:sz w:val="24"/>
          <w:szCs w:val="24"/>
        </w:rPr>
        <w:t>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779" w:type="dxa"/>
        <w:jc w:val="center"/>
        <w:tblLayout w:type="fixed"/>
        <w:tblCellMar>
          <w:left w:w="0" w:type="dxa"/>
          <w:right w:w="0" w:type="dxa"/>
        </w:tblCellMar>
        <w:tblLook w:val="04A0" w:firstRow="1" w:lastRow="0" w:firstColumn="1" w:lastColumn="0" w:noHBand="0" w:noVBand="1"/>
      </w:tblPr>
      <w:tblGrid>
        <w:gridCol w:w="992"/>
        <w:gridCol w:w="1006"/>
        <w:gridCol w:w="1170"/>
        <w:gridCol w:w="1375"/>
        <w:gridCol w:w="702"/>
        <w:gridCol w:w="500"/>
        <w:gridCol w:w="515"/>
        <w:gridCol w:w="687"/>
        <w:gridCol w:w="1123"/>
        <w:gridCol w:w="709"/>
      </w:tblGrid>
      <w:tr w:rsidR="004C2DF1" w:rsidTr="00AF4526">
        <w:trPr>
          <w:trHeight w:val="851"/>
          <w:tblHeader/>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课程</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类别</w:t>
            </w:r>
          </w:p>
        </w:tc>
        <w:tc>
          <w:tcPr>
            <w:tcW w:w="10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课程</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类型</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课程编号</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课程名称</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理论</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学时</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实验</w:t>
            </w:r>
          </w:p>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学时</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学分</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学期</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单位</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备注</w:t>
            </w:r>
          </w:p>
        </w:tc>
      </w:tr>
      <w:tr w:rsidR="004C2DF1" w:rsidTr="00AF4526">
        <w:trPr>
          <w:trHeight w:val="873"/>
          <w:jc w:val="center"/>
        </w:trPr>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公共</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学位课</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sz w:val="22"/>
              </w:rPr>
              <w:t>（</w:t>
            </w:r>
            <w:r>
              <w:rPr>
                <w:rFonts w:ascii="Times New Roman" w:eastAsia="宋体" w:hAnsi="Times New Roman" w:cs="Times New Roman"/>
                <w:sz w:val="22"/>
              </w:rPr>
              <w:t>6</w:t>
            </w:r>
            <w:r>
              <w:rPr>
                <w:rFonts w:ascii="Times New Roman" w:eastAsia="宋体" w:hAnsi="Times New Roman" w:cs="Times New Roman"/>
                <w:sz w:val="22"/>
              </w:rPr>
              <w:t>学分）</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外语</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w:t>
            </w:r>
            <w:r>
              <w:rPr>
                <w:rFonts w:ascii="Times New Roman" w:eastAsia="宋体" w:hAnsi="Times New Roman" w:cs="Times New Roman"/>
                <w:sz w:val="22"/>
              </w:rPr>
              <w:t>3</w:t>
            </w:r>
            <w:r>
              <w:rPr>
                <w:rFonts w:ascii="Times New Roman" w:eastAsia="宋体" w:hAnsi="Times New Roman" w:cs="Times New Roman"/>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01841002-006</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第一外国语（英、日、法、德、俄语）</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外国语</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AF4526">
        <w:trPr>
          <w:trHeight w:val="791"/>
          <w:jc w:val="center"/>
        </w:trPr>
        <w:tc>
          <w:tcPr>
            <w:tcW w:w="992" w:type="dxa"/>
            <w:vMerge/>
            <w:tcBorders>
              <w:left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b/>
                <w:kern w:val="0"/>
                <w:sz w:val="22"/>
              </w:rPr>
            </w:pPr>
          </w:p>
        </w:tc>
        <w:tc>
          <w:tcPr>
            <w:tcW w:w="100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思政</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w:t>
            </w:r>
            <w:r>
              <w:rPr>
                <w:rFonts w:ascii="Times New Roman" w:eastAsia="宋体" w:hAnsi="Times New Roman" w:cs="Times New Roman"/>
                <w:sz w:val="22"/>
              </w:rPr>
              <w:t>3</w:t>
            </w:r>
            <w:r>
              <w:rPr>
                <w:rFonts w:ascii="Times New Roman" w:eastAsia="宋体" w:hAnsi="Times New Roman" w:cs="Times New Roman"/>
                <w:sz w:val="22"/>
              </w:rPr>
              <w:t>学分）</w:t>
            </w:r>
          </w:p>
        </w:tc>
        <w:tc>
          <w:tcPr>
            <w:tcW w:w="1170" w:type="dxa"/>
            <w:tcBorders>
              <w:top w:val="single" w:sz="8" w:space="0" w:color="000000"/>
              <w:bottom w:val="single" w:sz="8" w:space="0" w:color="000000"/>
              <w:right w:val="single" w:sz="4" w:space="0" w:color="auto"/>
            </w:tcBorders>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02141103</w:t>
            </w:r>
          </w:p>
        </w:tc>
        <w:tc>
          <w:tcPr>
            <w:tcW w:w="1375" w:type="dxa"/>
            <w:tcBorders>
              <w:top w:val="single" w:sz="8" w:space="0" w:color="000000"/>
              <w:left w:val="single" w:sz="4" w:space="0" w:color="auto"/>
              <w:bottom w:val="single" w:sz="8" w:space="0" w:color="000000"/>
              <w:right w:val="single" w:sz="4" w:space="0" w:color="auto"/>
            </w:tcBorders>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新时代中国特色社会主义理论与实践</w:t>
            </w:r>
          </w:p>
        </w:tc>
        <w:tc>
          <w:tcPr>
            <w:tcW w:w="702" w:type="dxa"/>
            <w:tcBorders>
              <w:top w:val="single" w:sz="8" w:space="0" w:color="000000"/>
              <w:left w:val="single" w:sz="4" w:space="0" w:color="auto"/>
              <w:bottom w:val="single" w:sz="8" w:space="0" w:color="000000"/>
            </w:tcBorders>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马克思主义学院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AF4526">
        <w:trPr>
          <w:trHeight w:val="791"/>
          <w:jc w:val="center"/>
        </w:trPr>
        <w:tc>
          <w:tcPr>
            <w:tcW w:w="992" w:type="dxa"/>
            <w:vMerge/>
            <w:tcBorders>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b/>
                <w:kern w:val="0"/>
                <w:sz w:val="22"/>
              </w:rPr>
            </w:pPr>
          </w:p>
        </w:tc>
        <w:tc>
          <w:tcPr>
            <w:tcW w:w="100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nil"/>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02141106</w:t>
            </w:r>
          </w:p>
        </w:tc>
        <w:tc>
          <w:tcPr>
            <w:tcW w:w="1375" w:type="dxa"/>
            <w:tcBorders>
              <w:top w:val="nil"/>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马克思主义与社会科学方法论</w:t>
            </w:r>
          </w:p>
        </w:tc>
        <w:tc>
          <w:tcPr>
            <w:tcW w:w="702" w:type="dxa"/>
            <w:tcBorders>
              <w:top w:val="nil"/>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18</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马克思主义学院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AF4526">
        <w:trPr>
          <w:trHeight w:val="569"/>
          <w:jc w:val="center"/>
        </w:trPr>
        <w:tc>
          <w:tcPr>
            <w:tcW w:w="199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专业</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学位课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w:t>
            </w:r>
            <w:r>
              <w:rPr>
                <w:rFonts w:ascii="Times New Roman" w:eastAsia="宋体" w:hAnsi="Times New Roman" w:cs="Times New Roman"/>
                <w:sz w:val="22"/>
              </w:rPr>
              <w:t>16</w:t>
            </w:r>
            <w:r>
              <w:rPr>
                <w:rFonts w:ascii="Times New Roman" w:eastAsia="宋体" w:hAnsi="Times New Roman" w:cs="Times New Roman"/>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01441311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应用数理统计</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72</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任选</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4</w:t>
            </w:r>
            <w:r>
              <w:rPr>
                <w:rFonts w:ascii="Times New Roman" w:eastAsia="宋体" w:hAnsi="Times New Roman" w:cs="Times New Roman"/>
                <w:sz w:val="22"/>
              </w:rPr>
              <w:t>门</w:t>
            </w:r>
          </w:p>
        </w:tc>
      </w:tr>
      <w:tr w:rsidR="004C2DF1" w:rsidTr="00AF4526">
        <w:trPr>
          <w:trHeight w:val="569"/>
          <w:jc w:val="center"/>
        </w:trPr>
        <w:tc>
          <w:tcPr>
            <w:tcW w:w="199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01441312</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数据采集与抽样调查</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72</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AF4526">
        <w:trPr>
          <w:trHeight w:val="569"/>
          <w:jc w:val="center"/>
        </w:trPr>
        <w:tc>
          <w:tcPr>
            <w:tcW w:w="199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rPr>
              <w:t>01441315</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rPr>
              <w:t>统计建模与计算</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rPr>
              <w:t>72</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rPr>
              <w:t>4</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rPr>
              <w:t>2</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rPr>
              <w:t>理学院</w:t>
            </w:r>
          </w:p>
        </w:tc>
        <w:tc>
          <w:tcPr>
            <w:tcW w:w="709"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AF4526">
        <w:trPr>
          <w:trHeight w:val="569"/>
          <w:jc w:val="center"/>
        </w:trPr>
        <w:tc>
          <w:tcPr>
            <w:tcW w:w="199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01441314</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应用多元统计分析</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72</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AF4526">
        <w:trPr>
          <w:trHeight w:val="569"/>
          <w:jc w:val="center"/>
        </w:trPr>
        <w:tc>
          <w:tcPr>
            <w:tcW w:w="199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rPr>
              <w:t>01441316</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rPr>
              <w:t>数据挖掘与统计学习</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rPr>
              <w:t>72</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rPr>
              <w:t>4</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rPr>
              <w:t>2</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rPr>
              <w:t>理学院</w:t>
            </w:r>
          </w:p>
        </w:tc>
        <w:tc>
          <w:tcPr>
            <w:tcW w:w="70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AF4526">
        <w:trPr>
          <w:trHeight w:val="492"/>
          <w:jc w:val="center"/>
        </w:trPr>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选修课</w:t>
            </w:r>
          </w:p>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sz w:val="22"/>
              </w:rPr>
              <w:t>（</w:t>
            </w:r>
            <w:r>
              <w:rPr>
                <w:rFonts w:ascii="Times New Roman" w:eastAsia="宋体" w:hAnsi="Times New Roman" w:cs="Times New Roman"/>
                <w:sz w:val="22"/>
              </w:rPr>
              <w:t>10</w:t>
            </w:r>
            <w:r>
              <w:rPr>
                <w:rFonts w:ascii="Times New Roman" w:eastAsia="宋体" w:hAnsi="Times New Roman" w:cs="Times New Roman"/>
                <w:sz w:val="22"/>
              </w:rPr>
              <w:t>学分）</w:t>
            </w:r>
          </w:p>
        </w:tc>
        <w:tc>
          <w:tcPr>
            <w:tcW w:w="10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专业</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选修课</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sz w:val="22"/>
              </w:rPr>
              <w:t>9</w:t>
            </w:r>
            <w:r>
              <w:rPr>
                <w:rFonts w:ascii="Times New Roman" w:eastAsia="宋体" w:hAnsi="Times New Roman" w:cs="Times New Roman"/>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01442310</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统计专业英语</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必选</w:t>
            </w:r>
          </w:p>
        </w:tc>
      </w:tr>
      <w:tr w:rsidR="004C2DF1" w:rsidTr="00AF4526">
        <w:trPr>
          <w:trHeight w:val="492"/>
          <w:jc w:val="center"/>
        </w:trPr>
        <w:tc>
          <w:tcPr>
            <w:tcW w:w="992"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
                <w:bCs/>
                <w:sz w:val="22"/>
              </w:rPr>
            </w:pPr>
          </w:p>
        </w:tc>
        <w:tc>
          <w:tcPr>
            <w:tcW w:w="100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01442325</w:t>
            </w:r>
          </w:p>
        </w:tc>
        <w:tc>
          <w:tcPr>
            <w:tcW w:w="1375" w:type="dxa"/>
            <w:tcBorders>
              <w:top w:val="single" w:sz="8" w:space="0" w:color="000000"/>
              <w:left w:val="nil"/>
              <w:bottom w:val="single" w:sz="4" w:space="0" w:color="auto"/>
              <w:right w:val="nil"/>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金融统计理论与方法</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r>
      <w:tr w:rsidR="004C2DF1" w:rsidTr="00AF4526">
        <w:trPr>
          <w:trHeight w:val="492"/>
          <w:jc w:val="center"/>
        </w:trPr>
        <w:tc>
          <w:tcPr>
            <w:tcW w:w="992"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
                <w:bCs/>
                <w:sz w:val="22"/>
              </w:rPr>
            </w:pPr>
          </w:p>
        </w:tc>
        <w:tc>
          <w:tcPr>
            <w:tcW w:w="100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01442326</w:t>
            </w:r>
          </w:p>
        </w:tc>
        <w:tc>
          <w:tcPr>
            <w:tcW w:w="1375" w:type="dxa"/>
            <w:tcBorders>
              <w:top w:val="single" w:sz="8" w:space="0" w:color="000000"/>
              <w:left w:val="nil"/>
              <w:bottom w:val="single" w:sz="4" w:space="0" w:color="auto"/>
              <w:right w:val="nil"/>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智能计算与优化</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必选</w:t>
            </w:r>
          </w:p>
        </w:tc>
      </w:tr>
      <w:tr w:rsidR="004C2DF1" w:rsidTr="00AF4526">
        <w:trPr>
          <w:trHeight w:val="492"/>
          <w:jc w:val="center"/>
        </w:trPr>
        <w:tc>
          <w:tcPr>
            <w:tcW w:w="992"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
                <w:bCs/>
                <w:sz w:val="22"/>
              </w:rPr>
            </w:pPr>
          </w:p>
        </w:tc>
        <w:tc>
          <w:tcPr>
            <w:tcW w:w="100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01442327</w:t>
            </w:r>
          </w:p>
        </w:tc>
        <w:tc>
          <w:tcPr>
            <w:tcW w:w="1375" w:type="dxa"/>
            <w:tcBorders>
              <w:top w:val="single" w:sz="4" w:space="0" w:color="auto"/>
              <w:left w:val="nil"/>
              <w:bottom w:val="single" w:sz="8" w:space="0" w:color="000000"/>
              <w:right w:val="nil"/>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交通大数据分析</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r>
      <w:tr w:rsidR="004C2DF1" w:rsidTr="00AF4526">
        <w:trPr>
          <w:trHeight w:val="492"/>
          <w:jc w:val="center"/>
        </w:trPr>
        <w:tc>
          <w:tcPr>
            <w:tcW w:w="992"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
                <w:bCs/>
                <w:sz w:val="22"/>
              </w:rPr>
            </w:pPr>
          </w:p>
        </w:tc>
        <w:tc>
          <w:tcPr>
            <w:tcW w:w="100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01442328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灰预测与决策方法</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r>
      <w:tr w:rsidR="004C2DF1" w:rsidTr="00AF4526">
        <w:trPr>
          <w:trHeight w:val="492"/>
          <w:jc w:val="center"/>
        </w:trPr>
        <w:tc>
          <w:tcPr>
            <w:tcW w:w="992"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
                <w:bCs/>
                <w:sz w:val="22"/>
              </w:rPr>
            </w:pPr>
          </w:p>
        </w:tc>
        <w:tc>
          <w:tcPr>
            <w:tcW w:w="100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01442329</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数理金融</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r>
      <w:tr w:rsidR="004C2DF1" w:rsidTr="00AF4526">
        <w:trPr>
          <w:trHeight w:val="492"/>
          <w:jc w:val="center"/>
        </w:trPr>
        <w:tc>
          <w:tcPr>
            <w:tcW w:w="992"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
                <w:bCs/>
                <w:sz w:val="22"/>
              </w:rPr>
            </w:pPr>
          </w:p>
        </w:tc>
        <w:tc>
          <w:tcPr>
            <w:tcW w:w="100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01442330</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非线性时间序列分析</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r>
      <w:tr w:rsidR="004C2DF1" w:rsidTr="00AF4526">
        <w:trPr>
          <w:trHeight w:val="492"/>
          <w:jc w:val="center"/>
        </w:trPr>
        <w:tc>
          <w:tcPr>
            <w:tcW w:w="992"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
                <w:bCs/>
                <w:sz w:val="22"/>
              </w:rPr>
            </w:pPr>
          </w:p>
        </w:tc>
        <w:tc>
          <w:tcPr>
            <w:tcW w:w="100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01442331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生物信息中的数学模型和方法</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r>
      <w:tr w:rsidR="004C2DF1" w:rsidTr="00AF4526">
        <w:trPr>
          <w:trHeight w:val="873"/>
          <w:jc w:val="center"/>
        </w:trPr>
        <w:tc>
          <w:tcPr>
            <w:tcW w:w="992" w:type="dxa"/>
            <w:vMerge/>
            <w:tcBorders>
              <w:left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b/>
                <w:kern w:val="0"/>
                <w:sz w:val="22"/>
              </w:rPr>
            </w:pPr>
          </w:p>
        </w:tc>
        <w:tc>
          <w:tcPr>
            <w:tcW w:w="100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跨学科</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选修课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w:t>
            </w:r>
            <w:r>
              <w:rPr>
                <w:rFonts w:ascii="Times New Roman" w:eastAsia="宋体" w:hAnsi="Times New Roman" w:cs="Times New Roman"/>
                <w:bCs/>
                <w:sz w:val="22"/>
              </w:rPr>
              <w:t>1</w:t>
            </w:r>
            <w:r>
              <w:rPr>
                <w:rFonts w:ascii="Times New Roman" w:eastAsia="宋体" w:hAnsi="Times New Roman" w:cs="Times New Roman"/>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02423001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信息检索与利用</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18</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图书馆</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必选</w:t>
            </w:r>
          </w:p>
        </w:tc>
      </w:tr>
      <w:tr w:rsidR="004C2DF1" w:rsidTr="00AF4526">
        <w:trPr>
          <w:trHeight w:val="589"/>
          <w:jc w:val="center"/>
        </w:trPr>
        <w:tc>
          <w:tcPr>
            <w:tcW w:w="992" w:type="dxa"/>
            <w:vMerge/>
            <w:tcBorders>
              <w:left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b/>
                <w:kern w:val="0"/>
                <w:sz w:val="22"/>
              </w:rPr>
            </w:pPr>
          </w:p>
        </w:tc>
        <w:tc>
          <w:tcPr>
            <w:tcW w:w="100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00323005</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大数据与商务分析</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管理学院</w:t>
            </w:r>
          </w:p>
        </w:tc>
        <w:tc>
          <w:tcPr>
            <w:tcW w:w="70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至多选</w:t>
            </w: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AF4526">
        <w:trPr>
          <w:trHeight w:val="344"/>
          <w:jc w:val="center"/>
        </w:trPr>
        <w:tc>
          <w:tcPr>
            <w:tcW w:w="992" w:type="dxa"/>
            <w:vMerge/>
            <w:tcBorders>
              <w:left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b/>
                <w:kern w:val="0"/>
                <w:sz w:val="22"/>
              </w:rPr>
            </w:pPr>
          </w:p>
        </w:tc>
        <w:tc>
          <w:tcPr>
            <w:tcW w:w="100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01162020</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数据可视化</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C244F1">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自动化院</w:t>
            </w:r>
          </w:p>
        </w:tc>
        <w:tc>
          <w:tcPr>
            <w:tcW w:w="709"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AF4526">
        <w:trPr>
          <w:trHeight w:val="396"/>
          <w:jc w:val="center"/>
        </w:trPr>
        <w:tc>
          <w:tcPr>
            <w:tcW w:w="992" w:type="dxa"/>
            <w:vMerge/>
            <w:tcBorders>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b/>
                <w:kern w:val="0"/>
                <w:sz w:val="22"/>
              </w:rPr>
            </w:pPr>
          </w:p>
        </w:tc>
        <w:tc>
          <w:tcPr>
            <w:tcW w:w="100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01643001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金融投资分析</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500"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经济学院</w:t>
            </w:r>
          </w:p>
        </w:tc>
        <w:tc>
          <w:tcPr>
            <w:tcW w:w="70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CB5200" w:rsidTr="00AF4526">
        <w:trPr>
          <w:trHeight w:val="498"/>
          <w:jc w:val="center"/>
        </w:trPr>
        <w:tc>
          <w:tcPr>
            <w:tcW w:w="1998"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sz w:val="22"/>
              </w:rPr>
              <w:t>必修</w:t>
            </w:r>
          </w:p>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sz w:val="22"/>
              </w:rPr>
              <w:t>环节</w:t>
            </w:r>
          </w:p>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sz w:val="22"/>
              </w:rPr>
              <w:t>（</w:t>
            </w:r>
            <w:r>
              <w:rPr>
                <w:rFonts w:ascii="Times New Roman" w:eastAsia="宋体" w:hAnsi="Times New Roman" w:cs="Times New Roman"/>
                <w:sz w:val="22"/>
              </w:rPr>
              <w:t>7</w:t>
            </w:r>
            <w:r>
              <w:rPr>
                <w:rFonts w:ascii="Times New Roman" w:eastAsia="宋体" w:hAnsi="Times New Roman" w:cs="Times New Roman"/>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sz w:val="22"/>
              </w:rPr>
              <w:t>014</w:t>
            </w:r>
            <w:r>
              <w:rPr>
                <w:rFonts w:ascii="Times New Roman" w:eastAsia="宋体" w:hAnsi="Times New Roman" w:cs="Times New Roman" w:hint="eastAsia"/>
                <w:sz w:val="22"/>
              </w:rPr>
              <w:t>14007</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sz w:val="22"/>
              </w:rPr>
              <w:t>课程实践</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p>
        </w:tc>
        <w:tc>
          <w:tcPr>
            <w:tcW w:w="500" w:type="dxa"/>
            <w:tcBorders>
              <w:top w:val="single" w:sz="8" w:space="0" w:color="000000"/>
              <w:left w:val="single" w:sz="8" w:space="0" w:color="000000"/>
              <w:bottom w:val="single" w:sz="8" w:space="0" w:color="000000"/>
              <w:right w:val="single" w:sz="8" w:space="0" w:color="000000"/>
            </w:tcBorders>
            <w:vAlign w:val="center"/>
          </w:tcPr>
          <w:p w:rsidR="00CB5200" w:rsidRDefault="00CB5200" w:rsidP="00CB5200">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73674C" w:rsidP="00CB5200">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r>
              <w:rPr>
                <w:rFonts w:ascii="Times New Roman" w:eastAsia="宋体" w:hAnsi="Times New Roman" w:cs="Times New Roman" w:hint="eastAsia"/>
                <w:kern w:val="0"/>
                <w:sz w:val="22"/>
              </w:rPr>
              <w:t>-</w:t>
            </w:r>
            <w:r w:rsidR="00CB5200">
              <w:rPr>
                <w:rFonts w:ascii="Times New Roman" w:eastAsia="宋体" w:hAnsi="Times New Roman" w:cs="Times New Roman"/>
                <w:kern w:val="0"/>
                <w:sz w:val="22"/>
              </w:rPr>
              <w:t>3</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p>
        </w:tc>
      </w:tr>
      <w:tr w:rsidR="00CB5200" w:rsidTr="00AF4526">
        <w:trPr>
          <w:trHeight w:val="498"/>
          <w:jc w:val="center"/>
        </w:trPr>
        <w:tc>
          <w:tcPr>
            <w:tcW w:w="1998"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sz w:val="22"/>
              </w:rPr>
            </w:pPr>
            <w:r>
              <w:rPr>
                <w:rFonts w:ascii="Times New Roman" w:eastAsia="宋体" w:hAnsi="Times New Roman" w:cs="Times New Roman"/>
                <w:sz w:val="22"/>
              </w:rPr>
              <w:t>014</w:t>
            </w:r>
            <w:r>
              <w:rPr>
                <w:rFonts w:ascii="Times New Roman" w:eastAsia="宋体" w:hAnsi="Times New Roman" w:cs="Times New Roman" w:hint="eastAsia"/>
                <w:sz w:val="22"/>
              </w:rPr>
              <w:t>14008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sz w:val="22"/>
              </w:rPr>
            </w:pPr>
            <w:r>
              <w:rPr>
                <w:rFonts w:ascii="Times New Roman" w:eastAsia="宋体" w:hAnsi="Times New Roman" w:cs="Times New Roman"/>
                <w:sz w:val="22"/>
              </w:rPr>
              <w:t>综合实践</w:t>
            </w:r>
          </w:p>
        </w:tc>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p>
        </w:tc>
        <w:tc>
          <w:tcPr>
            <w:tcW w:w="500" w:type="dxa"/>
            <w:tcBorders>
              <w:top w:val="single" w:sz="8" w:space="0" w:color="000000"/>
              <w:left w:val="single" w:sz="8" w:space="0" w:color="000000"/>
              <w:bottom w:val="single" w:sz="8" w:space="0" w:color="000000"/>
              <w:right w:val="single" w:sz="8" w:space="0" w:color="000000"/>
            </w:tcBorders>
            <w:vAlign w:val="center"/>
          </w:tcPr>
          <w:p w:rsidR="00CB5200" w:rsidRDefault="00CB5200" w:rsidP="00CB5200">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3-4</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5200" w:rsidRDefault="00CB5200" w:rsidP="00CB5200">
            <w:pPr>
              <w:widowControl/>
              <w:jc w:val="center"/>
              <w:rPr>
                <w:rFonts w:ascii="Times New Roman" w:eastAsia="宋体" w:hAnsi="Times New Roman" w:cs="Times New Roman"/>
                <w:sz w:val="22"/>
              </w:rPr>
            </w:pPr>
          </w:p>
        </w:tc>
      </w:tr>
      <w:tr w:rsidR="004C2DF1" w:rsidTr="00AF4526">
        <w:trPr>
          <w:trHeight w:val="375"/>
          <w:jc w:val="center"/>
        </w:trPr>
        <w:tc>
          <w:tcPr>
            <w:tcW w:w="1998" w:type="dxa"/>
            <w:gridSpan w:val="2"/>
            <w:vMerge/>
            <w:tcBorders>
              <w:left w:val="single" w:sz="8" w:space="0" w:color="000000"/>
              <w:bottom w:val="single" w:sz="4" w:space="0" w:color="auto"/>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01444003</w:t>
            </w:r>
          </w:p>
        </w:tc>
        <w:tc>
          <w:tcPr>
            <w:tcW w:w="1375"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选题报告及中期考核</w:t>
            </w:r>
          </w:p>
        </w:tc>
        <w:tc>
          <w:tcPr>
            <w:tcW w:w="70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500" w:type="dxa"/>
            <w:tcBorders>
              <w:top w:val="single" w:sz="8" w:space="0" w:color="000000"/>
              <w:left w:val="single" w:sz="8" w:space="0" w:color="000000"/>
              <w:bottom w:val="single" w:sz="4" w:space="0" w:color="auto"/>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515"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68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1123"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理学院</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4C2DF1" w:rsidRDefault="00CE570B">
      <w:pPr>
        <w:spacing w:line="400" w:lineRule="exact"/>
        <w:ind w:firstLineChars="200" w:firstLine="480"/>
        <w:textAlignment w:val="baseline"/>
        <w:rPr>
          <w:rFonts w:ascii="Times New Roman" w:eastAsia="宋体" w:hAnsi="Times New Roman" w:cs="Times New Roman"/>
          <w:sz w:val="24"/>
          <w:szCs w:val="24"/>
        </w:rPr>
      </w:pPr>
      <w:r w:rsidRPr="00CE570B">
        <w:rPr>
          <w:rFonts w:ascii="Times New Roman" w:eastAsia="宋体" w:hAnsi="Times New Roman" w:cs="Times New Roman" w:hint="eastAsia"/>
          <w:sz w:val="24"/>
          <w:szCs w:val="24"/>
        </w:rPr>
        <w:t>应用统计硕士专业学位</w:t>
      </w:r>
      <w:r w:rsidR="00845A5E">
        <w:rPr>
          <w:rFonts w:ascii="Times New Roman" w:eastAsia="宋体" w:hAnsi="Times New Roman" w:cs="Times New Roman"/>
          <w:sz w:val="24"/>
          <w:szCs w:val="24"/>
        </w:rPr>
        <w:t>研究生在学期间，必须保证不少于半年的</w:t>
      </w:r>
      <w:r w:rsidR="00845A5E">
        <w:rPr>
          <w:rFonts w:ascii="Times New Roman" w:eastAsia="宋体" w:hAnsi="Times New Roman" w:cs="Times New Roman" w:hint="eastAsia"/>
          <w:sz w:val="24"/>
          <w:szCs w:val="24"/>
        </w:rPr>
        <w:t>专业</w:t>
      </w:r>
      <w:r w:rsidR="00845A5E">
        <w:rPr>
          <w:rFonts w:ascii="Times New Roman" w:eastAsia="宋体" w:hAnsi="Times New Roman" w:cs="Times New Roman"/>
          <w:sz w:val="24"/>
          <w:szCs w:val="24"/>
        </w:rPr>
        <w:t>实践，可采用集中实践与分段实践相结合的方式，应届本科毕业生的实践教学时间原则上不少于</w:t>
      </w:r>
      <w:r w:rsidR="00845A5E">
        <w:rPr>
          <w:rFonts w:ascii="Times New Roman" w:eastAsia="宋体" w:hAnsi="Times New Roman" w:cs="Times New Roman"/>
          <w:sz w:val="24"/>
          <w:szCs w:val="24"/>
        </w:rPr>
        <w:t>1</w:t>
      </w:r>
      <w:r w:rsidR="00845A5E">
        <w:rPr>
          <w:rFonts w:ascii="Times New Roman" w:eastAsia="宋体" w:hAnsi="Times New Roman" w:cs="Times New Roman"/>
          <w:sz w:val="24"/>
          <w:szCs w:val="24"/>
        </w:rPr>
        <w:t>年。</w:t>
      </w:r>
      <w:r w:rsidR="00D452FE">
        <w:rPr>
          <w:rFonts w:ascii="Times New Roman" w:eastAsia="宋体" w:hAnsi="Times New Roman" w:cs="Times New Roman"/>
          <w:sz w:val="24"/>
          <w:szCs w:val="24"/>
        </w:rPr>
        <w:t>一般依托本专业领域的</w:t>
      </w:r>
      <w:r w:rsidR="00D452FE" w:rsidRPr="00D452FE">
        <w:rPr>
          <w:rFonts w:ascii="Times New Roman" w:eastAsia="宋体" w:hAnsi="Times New Roman" w:cs="Times New Roman" w:hint="eastAsia"/>
          <w:sz w:val="24"/>
          <w:szCs w:val="24"/>
        </w:rPr>
        <w:t>国家级研究生联合培养示范基地</w:t>
      </w:r>
      <w:r w:rsidR="00D452FE">
        <w:rPr>
          <w:rFonts w:ascii="Times New Roman" w:eastAsia="宋体" w:hAnsi="Times New Roman" w:cs="Times New Roman" w:hint="eastAsia"/>
          <w:sz w:val="24"/>
          <w:szCs w:val="24"/>
        </w:rPr>
        <w:t>，省级</w:t>
      </w:r>
      <w:r w:rsidR="00D452FE">
        <w:rPr>
          <w:rFonts w:ascii="Times New Roman" w:eastAsia="宋体" w:hAnsi="Times New Roman" w:cs="Times New Roman"/>
          <w:sz w:val="24"/>
          <w:szCs w:val="24"/>
        </w:rPr>
        <w:t>、</w:t>
      </w:r>
      <w:r w:rsidR="00D452FE">
        <w:rPr>
          <w:rFonts w:ascii="Times New Roman" w:eastAsia="宋体" w:hAnsi="Times New Roman" w:cs="Times New Roman" w:hint="eastAsia"/>
          <w:sz w:val="24"/>
          <w:szCs w:val="24"/>
        </w:rPr>
        <w:t>校级</w:t>
      </w:r>
      <w:r w:rsidR="00D452FE">
        <w:rPr>
          <w:rFonts w:ascii="Times New Roman" w:eastAsia="宋体" w:hAnsi="Times New Roman" w:cs="Times New Roman"/>
          <w:sz w:val="24"/>
          <w:szCs w:val="24"/>
        </w:rPr>
        <w:t>、院级、培育</w:t>
      </w:r>
      <w:r w:rsidR="00D452F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D452FE">
        <w:rPr>
          <w:rFonts w:ascii="Times New Roman" w:eastAsia="宋体" w:hAnsi="Times New Roman" w:cs="Times New Roman" w:hint="eastAsia"/>
          <w:sz w:val="24"/>
          <w:szCs w:val="24"/>
        </w:rPr>
        <w:t>。</w:t>
      </w:r>
    </w:p>
    <w:p w:rsidR="004C2DF1" w:rsidRDefault="00845A5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D729BA" w:rsidRDefault="00D729BA" w:rsidP="00D729BA">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C2DF1" w:rsidRDefault="00845A5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w:t>
      </w:r>
      <w:r>
        <w:rPr>
          <w:rFonts w:ascii="Times New Roman" w:eastAsia="宋体" w:hAnsi="Times New Roman" w:cs="Times New Roman"/>
          <w:sz w:val="24"/>
          <w:szCs w:val="24"/>
        </w:rPr>
        <w:lastRenderedPageBreak/>
        <w:t>践教学质量。</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年。</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学位硕士研究生必须参加学校的中期考核。硕士研究生选题报告和中期考核的具体要求，按照研究生手册</w:t>
      </w:r>
      <w:r>
        <w:rPr>
          <w:rFonts w:ascii="Times New Roman" w:eastAsia="宋体" w:hAnsi="Times New Roman" w:cs="Times New Roman" w:hint="eastAsia"/>
          <w:kern w:val="0"/>
          <w:sz w:val="24"/>
          <w:szCs w:val="24"/>
        </w:rPr>
        <w:t>《武汉理工大学研究生中期考核及开题实施办法》</w:t>
      </w:r>
      <w:r>
        <w:rPr>
          <w:rFonts w:ascii="Times New Roman" w:eastAsia="宋体" w:hAnsi="Times New Roman" w:cs="Times New Roman" w:hint="eastAsia"/>
          <w:spacing w:val="1"/>
          <w:sz w:val="24"/>
          <w:szCs w:val="24"/>
        </w:rPr>
        <w:t>执行。选题报告及</w:t>
      </w:r>
      <w:r>
        <w:rPr>
          <w:rFonts w:ascii="Times New Roman" w:eastAsia="宋体" w:hAnsi="Times New Roman" w:cs="Times New Roman"/>
          <w:spacing w:val="1"/>
          <w:sz w:val="24"/>
          <w:szCs w:val="24"/>
        </w:rPr>
        <w:t>中期考核</w:t>
      </w:r>
      <w:r>
        <w:rPr>
          <w:rFonts w:ascii="Times New Roman" w:eastAsia="宋体" w:hAnsi="Times New Roman" w:cs="Times New Roman" w:hint="eastAsia"/>
          <w:spacing w:val="1"/>
          <w:sz w:val="24"/>
          <w:szCs w:val="24"/>
        </w:rPr>
        <w:t>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应用统计硕士专业学位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应用统计硕士专业学位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应用统计硕士专业学位研究生在硕士学位论文送审前，须满足取得学籍当年学校申请硕士学位学术成果有关规定和理学院学位与研究生教育有关规定，方可送审。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应用统计硕士专业学位研究生在硕士学位论文答辩前，须达到学校研究生学位论文答辩管理办法有关要求，方可答辩。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未尽事宜以研究生取得学籍当年武汉理工大学《研究生手册》和理学院学位与研究生教育有关规定为准。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应用统计硕士专业学位研究生培养方式实行全日制培养。专业学位硕士研究生按专业领域分班建制，以班级为单位组织教学。公共学位课和专业学位课</w:t>
      </w:r>
      <w:r>
        <w:rPr>
          <w:rFonts w:ascii="Times New Roman" w:eastAsia="宋体" w:hAnsi="Times New Roman" w:cs="Times New Roman" w:hint="eastAsia"/>
          <w:spacing w:val="1"/>
          <w:sz w:val="24"/>
          <w:szCs w:val="24"/>
        </w:rPr>
        <w:lastRenderedPageBreak/>
        <w:t>一般在入学后</w:t>
      </w:r>
      <w:r>
        <w:rPr>
          <w:rFonts w:ascii="Times New Roman" w:eastAsia="宋体" w:hAnsi="Times New Roman" w:cs="Times New Roman" w:hint="eastAsia"/>
          <w:spacing w:val="1"/>
          <w:sz w:val="24"/>
          <w:szCs w:val="24"/>
        </w:rPr>
        <w:t>2</w:t>
      </w:r>
      <w:r>
        <w:rPr>
          <w:rFonts w:ascii="Times New Roman" w:eastAsia="宋体" w:hAnsi="Times New Roman" w:cs="Times New Roman" w:hint="eastAsia"/>
          <w:spacing w:val="1"/>
          <w:sz w:val="24"/>
          <w:szCs w:val="24"/>
        </w:rPr>
        <w:t>学期内在校内完成；其它课程和实践环节可在入学后</w:t>
      </w:r>
      <w:r>
        <w:rPr>
          <w:rFonts w:ascii="Times New Roman" w:eastAsia="宋体" w:hAnsi="Times New Roman" w:cs="Times New Roman" w:hint="eastAsia"/>
          <w:spacing w:val="1"/>
          <w:sz w:val="24"/>
          <w:szCs w:val="24"/>
        </w:rPr>
        <w:t>2</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4</w:t>
      </w:r>
      <w:r>
        <w:rPr>
          <w:rFonts w:ascii="Times New Roman" w:eastAsia="宋体" w:hAnsi="Times New Roman" w:cs="Times New Roman" w:hint="eastAsia"/>
          <w:spacing w:val="1"/>
          <w:sz w:val="24"/>
          <w:szCs w:val="24"/>
        </w:rPr>
        <w:t>学期内在研究院（所）、工程中心和校外联合培养基地完成。</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专业学位硕士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（一）</w:t>
      </w:r>
      <w:r>
        <w:rPr>
          <w:rFonts w:ascii="Times New Roman" w:eastAsia="宋体" w:hAnsi="Times New Roman" w:cs="Times New Roman" w:hint="eastAsia"/>
          <w:spacing w:val="1"/>
          <w:sz w:val="24"/>
          <w:szCs w:val="24"/>
        </w:rPr>
        <w:t>应用统计硕士专业学位研究生开题前需修满学位课程的学分，允许研究生开题后根据论文研究需要选修部分其他课程，申请答辩前修完全部课程即可。</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（二）</w:t>
      </w:r>
      <w:r>
        <w:rPr>
          <w:rFonts w:ascii="Times New Roman" w:eastAsia="宋体" w:hAnsi="Times New Roman" w:cs="Times New Roman" w:hint="eastAsia"/>
          <w:spacing w:val="1"/>
          <w:sz w:val="24"/>
          <w:szCs w:val="24"/>
        </w:rPr>
        <w:t>应用统计硕士专业学位研究生在学期间应查阅本学科国内外文献</w:t>
      </w:r>
      <w:r>
        <w:rPr>
          <w:rFonts w:ascii="Times New Roman" w:eastAsia="宋体" w:hAnsi="Times New Roman" w:cs="Times New Roman" w:hint="eastAsia"/>
          <w:spacing w:val="1"/>
          <w:sz w:val="24"/>
          <w:szCs w:val="24"/>
        </w:rPr>
        <w:t>40</w:t>
      </w:r>
      <w:r>
        <w:rPr>
          <w:rFonts w:ascii="Times New Roman" w:eastAsia="宋体" w:hAnsi="Times New Roman" w:cs="Times New Roman" w:hint="eastAsia"/>
          <w:spacing w:val="1"/>
          <w:sz w:val="24"/>
          <w:szCs w:val="24"/>
        </w:rPr>
        <w:t>篇以上，其中外文文献不少于三分之一。</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（三）</w:t>
      </w:r>
      <w:r>
        <w:rPr>
          <w:rFonts w:ascii="Times New Roman" w:eastAsia="宋体" w:hAnsi="Times New Roman" w:cs="Times New Roman" w:hint="eastAsia"/>
          <w:spacing w:val="1"/>
          <w:sz w:val="24"/>
          <w:szCs w:val="24"/>
        </w:rPr>
        <w:t>应用统计硕士专业学位研究生在课程学习阶段至少每月</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次、论文工作阶段至少每月</w:t>
      </w:r>
      <w:r>
        <w:rPr>
          <w:rFonts w:ascii="Times New Roman" w:eastAsia="宋体" w:hAnsi="Times New Roman" w:cs="Times New Roman" w:hint="eastAsia"/>
          <w:spacing w:val="1"/>
          <w:sz w:val="24"/>
          <w:szCs w:val="24"/>
        </w:rPr>
        <w:t>2</w:t>
      </w:r>
      <w:r>
        <w:rPr>
          <w:rFonts w:ascii="Times New Roman" w:eastAsia="宋体" w:hAnsi="Times New Roman" w:cs="Times New Roman" w:hint="eastAsia"/>
          <w:spacing w:val="1"/>
          <w:sz w:val="24"/>
          <w:szCs w:val="24"/>
        </w:rPr>
        <w:t>次向指导教师汇报自己的学习和研究工作情况，并形成制度。</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w:t>
      </w:r>
      <w:r>
        <w:rPr>
          <w:rFonts w:ascii="Times New Roman" w:eastAsia="宋体" w:hAnsi="Times New Roman" w:cs="Times New Roman" w:hint="eastAsia"/>
          <w:bCs/>
          <w:sz w:val="24"/>
          <w:szCs w:val="24"/>
        </w:rPr>
        <w:t>全日制、非全日制研究生适用同一培养方案。</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五</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本次制订培养方案从</w:t>
      </w:r>
      <w:r>
        <w:rPr>
          <w:rFonts w:ascii="Times New Roman" w:eastAsia="宋体" w:hAnsi="Times New Roman" w:cs="Times New Roman" w:hint="eastAsia"/>
          <w:spacing w:val="1"/>
          <w:sz w:val="24"/>
          <w:szCs w:val="24"/>
        </w:rPr>
        <w:t>20</w:t>
      </w:r>
      <w:r>
        <w:rPr>
          <w:rFonts w:ascii="Times New Roman" w:eastAsia="宋体" w:hAnsi="Times New Roman" w:cs="Times New Roman"/>
          <w:spacing w:val="1"/>
          <w:sz w:val="24"/>
          <w:szCs w:val="24"/>
        </w:rPr>
        <w:t>22</w:t>
      </w:r>
      <w:r>
        <w:rPr>
          <w:rFonts w:ascii="Times New Roman" w:eastAsia="宋体" w:hAnsi="Times New Roman" w:cs="Times New Roman" w:hint="eastAsia"/>
          <w:spacing w:val="1"/>
          <w:sz w:val="24"/>
          <w:szCs w:val="24"/>
        </w:rPr>
        <w:t>级应用统计硕士专业学位研究生开始执行。</w:t>
      </w:r>
    </w:p>
    <w:p w:rsidR="004C2DF1" w:rsidRDefault="00845A5E">
      <w:pPr>
        <w:widowControl/>
        <w:jc w:val="left"/>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44" w:name="_Toc112876220"/>
      <w:bookmarkStart w:id="45" w:name="_Toc113978728"/>
      <w:r>
        <w:rPr>
          <w:rFonts w:ascii="Times New Roman" w:eastAsia="黑体" w:hAnsi="Times New Roman" w:cs="Times New Roman"/>
          <w:b/>
          <w:kern w:val="44"/>
          <w:sz w:val="32"/>
          <w:szCs w:val="32"/>
        </w:rPr>
        <w:lastRenderedPageBreak/>
        <w:t>国际商务硕士专业学位研究生培养方案</w:t>
      </w:r>
      <w:bookmarkEnd w:id="44"/>
      <w:bookmarkEnd w:id="45"/>
    </w:p>
    <w:p w:rsidR="004C2DF1" w:rsidRDefault="00845A5E" w:rsidP="00AF4526">
      <w:pPr>
        <w:spacing w:afterLines="100" w:after="312" w:line="360" w:lineRule="auto"/>
        <w:jc w:val="center"/>
        <w:outlineLvl w:val="1"/>
        <w:rPr>
          <w:rFonts w:ascii="Times New Roman" w:eastAsia="宋体" w:hAnsi="Times New Roman" w:cs="Times New Roman"/>
          <w:kern w:val="0"/>
          <w:sz w:val="24"/>
          <w:szCs w:val="24"/>
        </w:rPr>
      </w:pPr>
      <w:bookmarkStart w:id="46" w:name="_Toc456781527"/>
      <w:bookmarkStart w:id="47" w:name="_Toc15154282"/>
      <w:bookmarkStart w:id="48" w:name="_Toc455392309"/>
      <w:bookmarkStart w:id="49" w:name="_Toc454902434"/>
      <w:bookmarkStart w:id="50" w:name="_Toc334435950"/>
      <w:bookmarkStart w:id="51" w:name="_Toc15638262"/>
      <w:bookmarkStart w:id="52" w:name="_Toc14712946"/>
      <w:bookmarkStart w:id="53" w:name="_Toc455393228"/>
      <w:bookmarkStart w:id="54" w:name="_Toc455392572"/>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0254</w:t>
      </w:r>
      <w:r>
        <w:rPr>
          <w:rFonts w:ascii="Times New Roman" w:eastAsia="宋体" w:hAnsi="Times New Roman" w:cs="Times New Roman" w:hint="eastAsia"/>
          <w:kern w:val="0"/>
          <w:sz w:val="24"/>
          <w:szCs w:val="24"/>
        </w:rPr>
        <w:t>，申请国际商务硕士专业学位适用</w:t>
      </w:r>
      <w:r>
        <w:rPr>
          <w:rFonts w:ascii="Times New Roman" w:eastAsia="宋体" w:hAnsi="Times New Roman" w:cs="Times New Roman"/>
          <w:kern w:val="0"/>
          <w:sz w:val="24"/>
          <w:szCs w:val="24"/>
        </w:rPr>
        <w:t>）</w:t>
      </w:r>
      <w:bookmarkEnd w:id="46"/>
      <w:bookmarkEnd w:id="47"/>
      <w:bookmarkEnd w:id="48"/>
      <w:bookmarkEnd w:id="49"/>
      <w:bookmarkEnd w:id="50"/>
      <w:bookmarkEnd w:id="51"/>
      <w:bookmarkEnd w:id="52"/>
      <w:bookmarkEnd w:id="53"/>
      <w:bookmarkEnd w:id="54"/>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adjustRightInd w:val="0"/>
        <w:snapToGrid w:val="0"/>
        <w:spacing w:line="400" w:lineRule="exact"/>
        <w:ind w:firstLineChars="200" w:firstLine="480"/>
        <w:rPr>
          <w:bCs/>
          <w:sz w:val="24"/>
        </w:rPr>
      </w:pPr>
      <w:r>
        <w:rPr>
          <w:rFonts w:hint="eastAsia"/>
          <w:bCs/>
          <w:sz w:val="24"/>
        </w:rPr>
        <w:t>以习近平新时代中国特色社会主义思想为指导，落实立德树人根本任务，培养德智体美劳五育并举，具有坚定的理想信念，</w:t>
      </w:r>
      <w:r>
        <w:rPr>
          <w:bCs/>
          <w:sz w:val="24"/>
        </w:rPr>
        <w:t>掌握</w:t>
      </w:r>
      <w:r>
        <w:rPr>
          <w:rFonts w:hint="eastAsia"/>
          <w:bCs/>
          <w:sz w:val="24"/>
        </w:rPr>
        <w:t>坚实、深入和系统</w:t>
      </w:r>
      <w:r>
        <w:rPr>
          <w:bCs/>
          <w:sz w:val="24"/>
        </w:rPr>
        <w:t>的国际商务基础理论、知识技能，具备国际化视野和跨文化沟通能力，能在涉外单位、政府部门和社会组织从事国际商务经营运作与管理工作的高层次、应用型、复合型商务专门人才。</w:t>
      </w:r>
      <w:r>
        <w:rPr>
          <w:rFonts w:hint="eastAsia"/>
          <w:bCs/>
          <w:sz w:val="24"/>
        </w:rPr>
        <w:t>具体要求为：</w:t>
      </w:r>
    </w:p>
    <w:p w:rsidR="004C2DF1" w:rsidRDefault="00845A5E">
      <w:pPr>
        <w:adjustRightInd w:val="0"/>
        <w:snapToGrid w:val="0"/>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adjustRightInd w:val="0"/>
        <w:snapToGrid w:val="0"/>
        <w:spacing w:line="400" w:lineRule="exact"/>
        <w:ind w:firstLineChars="200" w:firstLine="480"/>
        <w:rPr>
          <w:bCs/>
          <w:sz w:val="24"/>
        </w:rPr>
      </w:pPr>
      <w:r>
        <w:rPr>
          <w:rFonts w:hint="eastAsia"/>
          <w:bCs/>
          <w:sz w:val="24"/>
        </w:rPr>
        <w:t>（二）</w:t>
      </w:r>
      <w:r>
        <w:rPr>
          <w:bCs/>
          <w:sz w:val="24"/>
        </w:rPr>
        <w:t>具有坚实宽广的理论基础和系统深入的专门知识，较深入了解本学科的现状与发展方向以及国际学术的前沿发展动态；具有较强的</w:t>
      </w:r>
      <w:r>
        <w:rPr>
          <w:rFonts w:hint="eastAsia"/>
          <w:bCs/>
          <w:sz w:val="24"/>
        </w:rPr>
        <w:t>分析问题和解决问题的</w:t>
      </w:r>
      <w:r>
        <w:rPr>
          <w:bCs/>
          <w:sz w:val="24"/>
        </w:rPr>
        <w:t>能力，能掌握现代信息处理分析手段和</w:t>
      </w:r>
      <w:r>
        <w:rPr>
          <w:rFonts w:hint="eastAsia"/>
          <w:bCs/>
          <w:sz w:val="24"/>
        </w:rPr>
        <w:t>运用</w:t>
      </w:r>
      <w:r>
        <w:rPr>
          <w:bCs/>
          <w:sz w:val="24"/>
        </w:rPr>
        <w:t>计算机软件</w:t>
      </w:r>
      <w:r>
        <w:rPr>
          <w:rFonts w:hint="eastAsia"/>
          <w:bCs/>
          <w:sz w:val="24"/>
        </w:rPr>
        <w:t>的</w:t>
      </w:r>
      <w:r>
        <w:rPr>
          <w:bCs/>
          <w:sz w:val="24"/>
        </w:rPr>
        <w:t>能力</w:t>
      </w:r>
      <w:r>
        <w:rPr>
          <w:rFonts w:hint="eastAsia"/>
          <w:bCs/>
          <w:sz w:val="24"/>
        </w:rPr>
        <w:t>。系统掌握国际商务的基础理论</w:t>
      </w:r>
      <w:r>
        <w:rPr>
          <w:bCs/>
          <w:sz w:val="24"/>
        </w:rPr>
        <w:t>和跨国经营管理技能，具有国际化视野，能够运用国际贸易、投资学相关理论方法解决实际问题，具备独立从事国际商务工作的能力；</w:t>
      </w:r>
    </w:p>
    <w:p w:rsidR="004C2DF1" w:rsidRDefault="00845A5E">
      <w:pPr>
        <w:adjustRightInd w:val="0"/>
        <w:snapToGrid w:val="0"/>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（一）国际贸易与国际营销</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（二）服务贸易与投资</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（三）国际物流与多式联运</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（四）跨境电子商务</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学制及学习年限</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国际商务硕士专业学位研究生</w:t>
      </w:r>
      <w:r>
        <w:rPr>
          <w:rFonts w:ascii="Times New Roman" w:eastAsia="宋体" w:hAnsi="Times New Roman" w:cs="Times New Roman"/>
          <w:bCs/>
          <w:sz w:val="24"/>
          <w:szCs w:val="24"/>
        </w:rPr>
        <w:t>学制</w:t>
      </w:r>
      <w:r>
        <w:rPr>
          <w:rFonts w:ascii="Times New Roman" w:eastAsia="宋体" w:hAnsi="Times New Roman" w:cs="Times New Roman"/>
          <w:bCs/>
          <w:sz w:val="24"/>
          <w:szCs w:val="24"/>
        </w:rPr>
        <w:t>3</w:t>
      </w:r>
      <w:r>
        <w:rPr>
          <w:rFonts w:ascii="Times New Roman" w:eastAsia="宋体" w:hAnsi="Times New Roman" w:cs="Times New Roman"/>
          <w:bCs/>
          <w:sz w:val="24"/>
          <w:szCs w:val="24"/>
        </w:rPr>
        <w:t>年，学习年限一般为</w:t>
      </w: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bCs/>
          <w:sz w:val="24"/>
          <w:szCs w:val="24"/>
        </w:rPr>
        <w:t>年。</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非全日制专业学位硕士研究生学习年限一般为</w:t>
      </w: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4</w:t>
      </w:r>
      <w:r>
        <w:rPr>
          <w:rFonts w:ascii="Times New Roman" w:eastAsia="宋体" w:hAnsi="Times New Roman" w:cs="Times New Roman"/>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bCs/>
          <w:sz w:val="24"/>
          <w:szCs w:val="24"/>
        </w:rPr>
        <w:t>年</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 xml:space="preserve"> </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kern w:val="0"/>
          <w:sz w:val="24"/>
          <w:szCs w:val="32"/>
        </w:rPr>
      </w:pPr>
      <w:r>
        <w:rPr>
          <w:rFonts w:ascii="Times New Roman" w:eastAsia="宋体" w:hAnsi="Times New Roman" w:cs="Times New Roman" w:hint="eastAsia"/>
          <w:b/>
          <w:bCs/>
          <w:kern w:val="0"/>
          <w:sz w:val="24"/>
          <w:szCs w:val="32"/>
        </w:rPr>
        <w:lastRenderedPageBreak/>
        <w:t>四、</w:t>
      </w:r>
      <w:r>
        <w:rPr>
          <w:rFonts w:ascii="Times New Roman" w:eastAsia="宋体" w:hAnsi="Times New Roman" w:cs="Times New Roman"/>
          <w:b/>
          <w:bCs/>
          <w:kern w:val="0"/>
          <w:sz w:val="24"/>
          <w:szCs w:val="32"/>
        </w:rPr>
        <w:t>课程</w:t>
      </w:r>
      <w:r>
        <w:rPr>
          <w:rFonts w:ascii="Times New Roman" w:eastAsia="宋体" w:hAnsi="Times New Roman" w:cs="Times New Roman" w:hint="eastAsia"/>
          <w:b/>
          <w:bCs/>
          <w:kern w:val="0"/>
          <w:sz w:val="24"/>
          <w:szCs w:val="32"/>
        </w:rPr>
        <w:t>设置</w:t>
      </w:r>
      <w:r>
        <w:rPr>
          <w:rFonts w:ascii="Times New Roman" w:eastAsia="宋体" w:hAnsi="Times New Roman" w:cs="Times New Roman"/>
          <w:b/>
          <w:bCs/>
          <w:kern w:val="0"/>
          <w:sz w:val="24"/>
          <w:szCs w:val="32"/>
        </w:rPr>
        <w:t>及学分要求</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学分要求</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总学分数为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9</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其中课程学习学分为</w:t>
      </w:r>
      <w:r>
        <w:rPr>
          <w:rFonts w:ascii="Times New Roman" w:eastAsia="宋体" w:hAnsi="Times New Roman" w:cs="Times New Roman"/>
          <w:bCs/>
          <w:sz w:val="24"/>
          <w:szCs w:val="24"/>
        </w:rPr>
        <w:t>≥32</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≥16</w:t>
      </w:r>
      <w:r>
        <w:rPr>
          <w:rFonts w:ascii="Times New Roman" w:eastAsia="宋体" w:hAnsi="Times New Roman" w:cs="Times New Roman"/>
          <w:bCs/>
          <w:sz w:val="24"/>
          <w:szCs w:val="24"/>
        </w:rPr>
        <w:t>学分，专业选修课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9</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学分。必修环节包括：</w:t>
      </w:r>
      <w:r>
        <w:rPr>
          <w:rFonts w:ascii="Times New Roman" w:eastAsia="宋体" w:hAnsi="Times New Roman" w:cs="Times New Roman" w:hint="eastAsia"/>
          <w:bCs/>
          <w:sz w:val="24"/>
          <w:szCs w:val="24"/>
        </w:rPr>
        <w:t>专业</w:t>
      </w:r>
      <w:r>
        <w:rPr>
          <w:rFonts w:ascii="Times New Roman" w:eastAsia="宋体" w:hAnsi="Times New Roman" w:cs="Times New Roman"/>
          <w:bCs/>
          <w:sz w:val="24"/>
          <w:szCs w:val="24"/>
        </w:rPr>
        <w:t>实践</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学分，选题报告及中期考核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（二）课程设置</w:t>
      </w:r>
    </w:p>
    <w:tbl>
      <w:tblPr>
        <w:tblW w:w="8778" w:type="dxa"/>
        <w:jc w:val="center"/>
        <w:tblLayout w:type="fixed"/>
        <w:tblCellMar>
          <w:left w:w="0" w:type="dxa"/>
          <w:right w:w="0" w:type="dxa"/>
        </w:tblCellMar>
        <w:tblLook w:val="04A0" w:firstRow="1" w:lastRow="0" w:firstColumn="1" w:lastColumn="0" w:noHBand="0" w:noVBand="1"/>
      </w:tblPr>
      <w:tblGrid>
        <w:gridCol w:w="842"/>
        <w:gridCol w:w="858"/>
        <w:gridCol w:w="1272"/>
        <w:gridCol w:w="1558"/>
        <w:gridCol w:w="566"/>
        <w:gridCol w:w="567"/>
        <w:gridCol w:w="565"/>
        <w:gridCol w:w="565"/>
        <w:gridCol w:w="1134"/>
        <w:gridCol w:w="851"/>
      </w:tblGrid>
      <w:tr w:rsidR="004C2DF1">
        <w:trPr>
          <w:cantSplit/>
          <w:trHeight w:val="20"/>
          <w:tblHeader/>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课程</w:t>
            </w:r>
          </w:p>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类别</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课程</w:t>
            </w:r>
          </w:p>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类型</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课程编号</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课程名称</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学时</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学时</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w:t>
            </w:r>
          </w:p>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分</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学期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单位</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sz w:val="22"/>
                <w:szCs w:val="24"/>
              </w:rPr>
            </w:pPr>
            <w:r>
              <w:rPr>
                <w:rFonts w:ascii="Times New Roman" w:eastAsia="宋体" w:hAnsi="Times New Roman" w:cs="Times New Roman"/>
                <w:b/>
                <w:bCs/>
                <w:sz w:val="22"/>
                <w:szCs w:val="24"/>
              </w:rPr>
              <w:t>备注</w:t>
            </w:r>
          </w:p>
        </w:tc>
      </w:tr>
      <w:tr w:rsidR="004C2DF1">
        <w:trPr>
          <w:cantSplit/>
          <w:trHeight w:val="20"/>
          <w:jc w:val="center"/>
        </w:trPr>
        <w:tc>
          <w:tcPr>
            <w:tcW w:w="842"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公共</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学位课</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6</w:t>
            </w:r>
            <w:r>
              <w:rPr>
                <w:rFonts w:ascii="Times New Roman" w:eastAsia="宋体" w:hAnsi="Times New Roman" w:cs="Times New Roman"/>
                <w:bCs/>
                <w:sz w:val="22"/>
                <w:szCs w:val="24"/>
              </w:rPr>
              <w:t>学分）</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外语</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01841002-006</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第一外国语</w:t>
            </w:r>
            <w:r>
              <w:rPr>
                <w:rFonts w:ascii="Times New Roman" w:eastAsia="宋体" w:hAnsi="Times New Roman" w:cs="Times New Roman" w:hint="eastAsia"/>
                <w:bCs/>
                <w:sz w:val="22"/>
                <w:szCs w:val="24"/>
              </w:rPr>
              <w:t>（英、日、法、德、俄语）</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54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3</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外国语</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trPr>
          <w:cantSplit/>
          <w:trHeight w:val="20"/>
          <w:jc w:val="center"/>
        </w:trPr>
        <w:tc>
          <w:tcPr>
            <w:tcW w:w="842"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szCs w:val="24"/>
              </w:rPr>
            </w:pPr>
          </w:p>
        </w:tc>
        <w:tc>
          <w:tcPr>
            <w:tcW w:w="858"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思政</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72"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szCs w:val="24"/>
              </w:rPr>
              <w:t>02141103</w:t>
            </w:r>
          </w:p>
        </w:tc>
        <w:tc>
          <w:tcPr>
            <w:tcW w:w="155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新时代中国特色社会主义理论与实践</w:t>
            </w:r>
          </w:p>
        </w:tc>
        <w:tc>
          <w:tcPr>
            <w:tcW w:w="56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szCs w:val="24"/>
              </w:rPr>
              <w:t>36</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szCs w:val="24"/>
              </w:rPr>
              <w:t xml:space="preserve">　</w:t>
            </w:r>
          </w:p>
        </w:tc>
        <w:tc>
          <w:tcPr>
            <w:tcW w:w="56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szCs w:val="24"/>
              </w:rPr>
              <w:t>2</w:t>
            </w:r>
          </w:p>
        </w:tc>
        <w:tc>
          <w:tcPr>
            <w:tcW w:w="56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szCs w:val="24"/>
              </w:rPr>
              <w:t>2</w:t>
            </w:r>
          </w:p>
        </w:tc>
        <w:tc>
          <w:tcPr>
            <w:tcW w:w="1134"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AF4526"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马克思</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主义学院</w:t>
            </w:r>
          </w:p>
        </w:tc>
        <w:tc>
          <w:tcPr>
            <w:tcW w:w="851"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trPr>
          <w:cantSplit/>
          <w:trHeight w:val="20"/>
          <w:jc w:val="center"/>
        </w:trPr>
        <w:tc>
          <w:tcPr>
            <w:tcW w:w="842"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szCs w:val="24"/>
              </w:rPr>
            </w:pPr>
          </w:p>
        </w:tc>
        <w:tc>
          <w:tcPr>
            <w:tcW w:w="858"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szCs w:val="24"/>
              </w:rPr>
            </w:pPr>
            <w:r>
              <w:rPr>
                <w:rFonts w:ascii="Times New Roman" w:eastAsia="等线" w:hAnsi="Times New Roman" w:cs="Times New Roman"/>
                <w:sz w:val="22"/>
                <w:szCs w:val="24"/>
              </w:rPr>
              <w:t>02141106</w:t>
            </w:r>
          </w:p>
        </w:tc>
        <w:tc>
          <w:tcPr>
            <w:tcW w:w="1558"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马克思主义与社会科学方法论</w:t>
            </w:r>
          </w:p>
        </w:tc>
        <w:tc>
          <w:tcPr>
            <w:tcW w:w="56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szCs w:val="24"/>
              </w:rPr>
            </w:pPr>
            <w:r>
              <w:rPr>
                <w:rFonts w:ascii="Times New Roman" w:eastAsia="等线" w:hAnsi="Times New Roman" w:cs="Times New Roman"/>
                <w:sz w:val="22"/>
                <w:szCs w:val="24"/>
              </w:rPr>
              <w:t>18</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szCs w:val="24"/>
              </w:rPr>
            </w:pPr>
            <w:r>
              <w:rPr>
                <w:rFonts w:ascii="Times New Roman" w:eastAsia="等线" w:hAnsi="Times New Roman" w:cs="Times New Roman"/>
                <w:sz w:val="22"/>
                <w:szCs w:val="24"/>
              </w:rPr>
              <w:t xml:space="preserve">　</w:t>
            </w:r>
          </w:p>
        </w:tc>
        <w:tc>
          <w:tcPr>
            <w:tcW w:w="56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szCs w:val="24"/>
              </w:rPr>
            </w:pPr>
            <w:r>
              <w:rPr>
                <w:rFonts w:ascii="Times New Roman" w:eastAsia="等线" w:hAnsi="Times New Roman" w:cs="Times New Roman"/>
                <w:sz w:val="22"/>
                <w:szCs w:val="24"/>
              </w:rPr>
              <w:t>1</w:t>
            </w:r>
          </w:p>
        </w:tc>
        <w:tc>
          <w:tcPr>
            <w:tcW w:w="56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szCs w:val="24"/>
              </w:rPr>
            </w:pPr>
            <w:r>
              <w:rPr>
                <w:rFonts w:ascii="Times New Roman" w:eastAsia="等线" w:hAnsi="Times New Roman" w:cs="Times New Roman"/>
                <w:sz w:val="22"/>
                <w:szCs w:val="24"/>
              </w:rPr>
              <w:t>1</w:t>
            </w:r>
          </w:p>
        </w:tc>
        <w:tc>
          <w:tcPr>
            <w:tcW w:w="1134"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AF4526"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马克思</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主义学院</w:t>
            </w:r>
          </w:p>
        </w:tc>
        <w:tc>
          <w:tcPr>
            <w:tcW w:w="851"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szCs w:val="24"/>
              </w:rPr>
            </w:pPr>
            <w:r>
              <w:rPr>
                <w:rFonts w:ascii="Times New Roman" w:eastAsia="等线" w:hAnsi="Times New Roman" w:cs="Times New Roman"/>
                <w:sz w:val="22"/>
                <w:szCs w:val="24"/>
              </w:rPr>
              <w:t xml:space="preserve">　</w:t>
            </w:r>
          </w:p>
        </w:tc>
      </w:tr>
      <w:tr w:rsidR="004C2DF1">
        <w:trPr>
          <w:cantSplit/>
          <w:trHeight w:val="450"/>
          <w:jc w:val="center"/>
        </w:trPr>
        <w:tc>
          <w:tcPr>
            <w:tcW w:w="17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专业</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学位课</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16</w:t>
            </w:r>
            <w:r>
              <w:rPr>
                <w:rFonts w:ascii="Times New Roman" w:eastAsia="宋体" w:hAnsi="Times New Roman" w:cs="Times New Roman"/>
                <w:bCs/>
                <w:sz w:val="22"/>
                <w:szCs w:val="24"/>
              </w:rPr>
              <w:t>学分）</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01641101</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国际经济学</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713"/>
          <w:jc w:val="center"/>
        </w:trPr>
        <w:tc>
          <w:tcPr>
            <w:tcW w:w="170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01641102</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国际商务前沿与专题</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725"/>
          <w:jc w:val="center"/>
        </w:trPr>
        <w:tc>
          <w:tcPr>
            <w:tcW w:w="170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01641103</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国际商务分析方法与应用</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170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01641104</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国际投资与跨国企业管理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170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01641105</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国际商法理论与实务</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170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01641106</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国际贸易政策与实务</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623"/>
          <w:jc w:val="center"/>
        </w:trPr>
        <w:tc>
          <w:tcPr>
            <w:tcW w:w="170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01641107</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国际商务沟通</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170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01641108</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跨境电子商务理论与实务</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683"/>
          <w:jc w:val="center"/>
        </w:trPr>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lastRenderedPageBreak/>
              <w:t>选修课</w:t>
            </w:r>
          </w:p>
          <w:p w:rsidR="004C2DF1" w:rsidRDefault="00845A5E">
            <w:pPr>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hint="eastAsia"/>
                <w:bCs/>
                <w:sz w:val="22"/>
                <w:szCs w:val="24"/>
              </w:rPr>
              <w:t>1</w:t>
            </w:r>
            <w:r>
              <w:rPr>
                <w:rFonts w:ascii="Times New Roman" w:eastAsia="宋体" w:hAnsi="Times New Roman" w:cs="Times New Roman"/>
                <w:bCs/>
                <w:sz w:val="22"/>
                <w:szCs w:val="24"/>
              </w:rPr>
              <w:t>0</w:t>
            </w:r>
            <w:r>
              <w:rPr>
                <w:rFonts w:ascii="Times New Roman" w:eastAsia="宋体" w:hAnsi="Times New Roman" w:cs="Times New Roman" w:hint="eastAsia"/>
                <w:bCs/>
                <w:sz w:val="22"/>
                <w:szCs w:val="24"/>
              </w:rPr>
              <w:t>学分）</w:t>
            </w: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w:t>
            </w:r>
          </w:p>
          <w:p w:rsidR="004C2DF1" w:rsidRDefault="00845A5E">
            <w:pPr>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hint="eastAsia"/>
                <w:bCs/>
                <w:sz w:val="22"/>
                <w:szCs w:val="24"/>
              </w:rPr>
              <w:t>9</w:t>
            </w:r>
            <w:r>
              <w:rPr>
                <w:rFonts w:ascii="Times New Roman" w:eastAsia="宋体" w:hAnsi="Times New Roman" w:cs="Times New Roman"/>
                <w:bCs/>
                <w:sz w:val="22"/>
                <w:szCs w:val="24"/>
              </w:rPr>
              <w:t>学分）</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01642101</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高级商务英语</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必选</w:t>
            </w:r>
          </w:p>
        </w:tc>
      </w:tr>
      <w:tr w:rsidR="004C2DF1">
        <w:trPr>
          <w:cantSplit/>
          <w:trHeight w:val="611"/>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01642102</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国际营销管理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国际贸易与国际分销方向任选一门</w:t>
            </w:r>
          </w:p>
        </w:tc>
      </w:tr>
      <w:tr w:rsidR="004C2DF1">
        <w:trPr>
          <w:cantSplit/>
          <w:trHeight w:val="20"/>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01622126</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跨国公司战略</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763"/>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01642110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国际多式联运理论与实务</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国际多式联运与物流方向</w:t>
            </w:r>
            <w:r>
              <w:rPr>
                <w:rFonts w:ascii="Times New Roman" w:eastAsia="宋体" w:hAnsi="Times New Roman" w:cs="Times New Roman" w:hint="eastAsia"/>
                <w:bCs/>
                <w:sz w:val="22"/>
                <w:szCs w:val="24"/>
              </w:rPr>
              <w:t>任选一门</w:t>
            </w:r>
          </w:p>
        </w:tc>
      </w:tr>
      <w:tr w:rsidR="004C2DF1">
        <w:trPr>
          <w:cantSplit/>
          <w:trHeight w:val="20"/>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01642111</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国际物流与供应链管理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632"/>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rsidP="00E206F3">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w:t>
            </w:r>
            <w:r w:rsidR="00E206F3">
              <w:rPr>
                <w:rFonts w:ascii="Times New Roman" w:eastAsia="宋体" w:hAnsi="Times New Roman" w:cs="Times New Roman"/>
                <w:bCs/>
                <w:sz w:val="22"/>
                <w:szCs w:val="24"/>
              </w:rPr>
              <w:t>2</w:t>
            </w:r>
            <w:r>
              <w:rPr>
                <w:rFonts w:ascii="Times New Roman" w:eastAsia="宋体" w:hAnsi="Times New Roman" w:cs="Times New Roman" w:hint="eastAsia"/>
                <w:bCs/>
                <w:sz w:val="22"/>
                <w:szCs w:val="24"/>
              </w:rPr>
              <w:t>2130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数据化运营</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商务数据分析方向</w:t>
            </w:r>
            <w:r>
              <w:rPr>
                <w:rFonts w:ascii="Times New Roman" w:eastAsia="宋体" w:hAnsi="Times New Roman" w:cs="Times New Roman" w:hint="eastAsia"/>
                <w:bCs/>
                <w:sz w:val="22"/>
                <w:szCs w:val="24"/>
              </w:rPr>
              <w:t>任选一门</w:t>
            </w:r>
          </w:p>
        </w:tc>
      </w:tr>
      <w:tr w:rsidR="004C2DF1">
        <w:trPr>
          <w:cantSplit/>
          <w:trHeight w:val="20"/>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01621118</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统计学习</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rsidP="00E206F3">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016</w:t>
            </w:r>
            <w:r w:rsidR="00E206F3">
              <w:rPr>
                <w:rFonts w:ascii="Times New Roman" w:eastAsia="宋体" w:hAnsi="Times New Roman" w:cs="Times New Roman"/>
                <w:bCs/>
                <w:sz w:val="22"/>
                <w:szCs w:val="24"/>
              </w:rPr>
              <w:t>2</w:t>
            </w:r>
            <w:r>
              <w:rPr>
                <w:rFonts w:ascii="Times New Roman" w:eastAsia="宋体" w:hAnsi="Times New Roman" w:cs="Times New Roman"/>
                <w:bCs/>
                <w:sz w:val="22"/>
                <w:szCs w:val="24"/>
              </w:rPr>
              <w:t>21</w:t>
            </w:r>
            <w:r>
              <w:rPr>
                <w:rFonts w:ascii="Times New Roman" w:eastAsia="宋体" w:hAnsi="Times New Roman" w:cs="Times New Roman" w:hint="eastAsia"/>
                <w:bCs/>
                <w:sz w:val="22"/>
                <w:szCs w:val="24"/>
              </w:rPr>
              <w:t>2</w:t>
            </w:r>
            <w:r>
              <w:rPr>
                <w:rFonts w:ascii="Times New Roman" w:eastAsia="宋体" w:hAnsi="Times New Roman" w:cs="Times New Roman"/>
                <w:bCs/>
                <w:sz w:val="22"/>
                <w:szCs w:val="24"/>
              </w:rPr>
              <w:t>2</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国际财务管理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val="restart"/>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必修</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r>
              <w:rPr>
                <w:rFonts w:ascii="Times New Roman" w:eastAsia="宋体" w:hAnsi="Times New Roman" w:cs="Times New Roman" w:hint="eastAsia"/>
                <w:bCs/>
                <w:sz w:val="22"/>
                <w:szCs w:val="24"/>
              </w:rPr>
              <w:t>门</w:t>
            </w:r>
          </w:p>
        </w:tc>
      </w:tr>
      <w:tr w:rsidR="004C2DF1">
        <w:trPr>
          <w:cantSplit/>
          <w:trHeight w:val="20"/>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01642105</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国际商务伦理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016421</w:t>
            </w:r>
            <w:r>
              <w:rPr>
                <w:rFonts w:ascii="Times New Roman" w:eastAsia="宋体" w:hAnsi="Times New Roman" w:cs="Times New Roman"/>
                <w:bCs/>
                <w:sz w:val="22"/>
                <w:szCs w:val="24"/>
              </w:rPr>
              <w:t>24</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国际人力资源管理</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bCs/>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01642123</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bCs/>
                <w:sz w:val="22"/>
              </w:rPr>
              <w:t>数字贸易</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hint="eastAsia"/>
                <w:bCs/>
                <w:sz w:val="22"/>
              </w:rPr>
              <w:t>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hint="eastAsia"/>
                <w:bCs/>
                <w:sz w:val="22"/>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hint="eastAsia"/>
                <w:bCs/>
                <w:sz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hint="eastAsia"/>
                <w:bCs/>
                <w:sz w:val="22"/>
              </w:rPr>
              <w:t>经济学院</w:t>
            </w: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842" w:type="dxa"/>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szCs w:val="24"/>
              </w:rPr>
            </w:pPr>
          </w:p>
        </w:tc>
        <w:tc>
          <w:tcPr>
            <w:tcW w:w="858" w:type="dxa"/>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跨</w:t>
            </w:r>
            <w:r>
              <w:rPr>
                <w:rFonts w:ascii="Times New Roman" w:eastAsia="宋体" w:hAnsi="Times New Roman" w:cs="Times New Roman" w:hint="eastAsia"/>
                <w:bCs/>
                <w:sz w:val="22"/>
                <w:szCs w:val="24"/>
              </w:rPr>
              <w:t>学科</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选修课</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等线" w:hAnsi="Times New Roman" w:cs="Times New Roman"/>
                <w:sz w:val="22"/>
                <w:szCs w:val="24"/>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具体课程见原则意见</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研究生院</w:t>
            </w:r>
          </w:p>
        </w:tc>
        <w:tc>
          <w:tcPr>
            <w:tcW w:w="851" w:type="dxa"/>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至少选修</w:t>
            </w:r>
            <w:r>
              <w:rPr>
                <w:rFonts w:ascii="Times New Roman" w:eastAsia="宋体" w:hAnsi="Times New Roman" w:cs="Times New Roman" w:hint="eastAsia"/>
                <w:bCs/>
                <w:sz w:val="22"/>
                <w:szCs w:val="24"/>
              </w:rPr>
              <w:t>1</w:t>
            </w:r>
            <w:r>
              <w:rPr>
                <w:rFonts w:ascii="Times New Roman" w:eastAsia="宋体" w:hAnsi="Times New Roman" w:cs="Times New Roman" w:hint="eastAsia"/>
                <w:bCs/>
                <w:sz w:val="22"/>
                <w:szCs w:val="24"/>
              </w:rPr>
              <w:t>门</w:t>
            </w:r>
          </w:p>
        </w:tc>
      </w:tr>
      <w:tr w:rsidR="004C2DF1">
        <w:trPr>
          <w:cantSplit/>
          <w:trHeight w:val="20"/>
          <w:jc w:val="center"/>
        </w:trPr>
        <w:tc>
          <w:tcPr>
            <w:tcW w:w="17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必修</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环节</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7</w:t>
            </w:r>
            <w:r>
              <w:rPr>
                <w:rFonts w:ascii="Times New Roman" w:eastAsia="宋体" w:hAnsi="Times New Roman" w:cs="Times New Roman"/>
                <w:bCs/>
                <w:sz w:val="22"/>
                <w:szCs w:val="24"/>
              </w:rPr>
              <w:t>学分）</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kern w:val="0"/>
                <w:sz w:val="22"/>
                <w:szCs w:val="24"/>
              </w:rPr>
              <w:t>01644008</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专业实践</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6</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w:t>
            </w:r>
            <w:r>
              <w:rPr>
                <w:rFonts w:ascii="Times New Roman" w:eastAsia="宋体" w:hAnsi="Times New Roman" w:cs="Times New Roman"/>
                <w:bCs/>
                <w:sz w:val="22"/>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170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01644003</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选题报告</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经济学院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w:t>
      </w:r>
      <w:r>
        <w:rPr>
          <w:rFonts w:ascii="Times New Roman" w:eastAsia="宋体" w:hAnsi="Times New Roman" w:cs="Times New Roman"/>
          <w:bCs/>
          <w:sz w:val="24"/>
          <w:szCs w:val="24"/>
        </w:rPr>
        <w:t>实践</w:t>
      </w:r>
    </w:p>
    <w:p w:rsidR="00D452FE" w:rsidRDefault="00CE570B" w:rsidP="00D452FE">
      <w:pPr>
        <w:spacing w:line="400" w:lineRule="exact"/>
        <w:ind w:firstLineChars="200" w:firstLine="480"/>
        <w:textAlignment w:val="baseline"/>
        <w:rPr>
          <w:rFonts w:ascii="Times New Roman" w:eastAsia="宋体" w:hAnsi="Times New Roman" w:cs="Times New Roman"/>
          <w:sz w:val="24"/>
          <w:szCs w:val="24"/>
        </w:rPr>
      </w:pPr>
      <w:r w:rsidRPr="00CE570B">
        <w:rPr>
          <w:rFonts w:ascii="Times New Roman" w:eastAsia="宋体" w:hAnsi="Times New Roman" w:cs="Times New Roman" w:hint="eastAsia"/>
          <w:sz w:val="24"/>
          <w:szCs w:val="24"/>
        </w:rPr>
        <w:t>国际商务硕士专业学位</w:t>
      </w:r>
      <w:r w:rsidR="00D452FE">
        <w:rPr>
          <w:rFonts w:ascii="Times New Roman" w:eastAsia="宋体" w:hAnsi="Times New Roman" w:cs="Times New Roman"/>
          <w:sz w:val="24"/>
          <w:szCs w:val="24"/>
        </w:rPr>
        <w:t>研究生在学期间，必须保证不少于半年的</w:t>
      </w:r>
      <w:r w:rsidR="00D452FE">
        <w:rPr>
          <w:rFonts w:ascii="Times New Roman" w:eastAsia="宋体" w:hAnsi="Times New Roman" w:cs="Times New Roman" w:hint="eastAsia"/>
          <w:sz w:val="24"/>
          <w:szCs w:val="24"/>
        </w:rPr>
        <w:t>专业</w:t>
      </w:r>
      <w:r w:rsidR="00D452FE">
        <w:rPr>
          <w:rFonts w:ascii="Times New Roman" w:eastAsia="宋体" w:hAnsi="Times New Roman" w:cs="Times New Roman"/>
          <w:sz w:val="24"/>
          <w:szCs w:val="24"/>
        </w:rPr>
        <w:t>实践，可采用集中实践与分段实践相结合的方式，应届本科毕业生的实践教学时间原则上不少于</w:t>
      </w:r>
      <w:r w:rsidR="00D452FE">
        <w:rPr>
          <w:rFonts w:ascii="Times New Roman" w:eastAsia="宋体" w:hAnsi="Times New Roman" w:cs="Times New Roman"/>
          <w:sz w:val="24"/>
          <w:szCs w:val="24"/>
        </w:rPr>
        <w:t>1</w:t>
      </w:r>
      <w:r w:rsidR="00D452FE">
        <w:rPr>
          <w:rFonts w:ascii="Times New Roman" w:eastAsia="宋体" w:hAnsi="Times New Roman" w:cs="Times New Roman"/>
          <w:sz w:val="24"/>
          <w:szCs w:val="24"/>
        </w:rPr>
        <w:t>年。一般依托本专业领域的</w:t>
      </w:r>
      <w:r w:rsidR="00D452FE" w:rsidRPr="00D452FE">
        <w:rPr>
          <w:rFonts w:ascii="Times New Roman" w:eastAsia="宋体" w:hAnsi="Times New Roman" w:cs="Times New Roman" w:hint="eastAsia"/>
          <w:sz w:val="24"/>
          <w:szCs w:val="24"/>
        </w:rPr>
        <w:t>国家级研究生联合培养示范基地</w:t>
      </w:r>
      <w:r w:rsidR="00D452FE">
        <w:rPr>
          <w:rFonts w:ascii="Times New Roman" w:eastAsia="宋体" w:hAnsi="Times New Roman" w:cs="Times New Roman" w:hint="eastAsia"/>
          <w:sz w:val="24"/>
          <w:szCs w:val="24"/>
        </w:rPr>
        <w:t>，省级</w:t>
      </w:r>
      <w:r w:rsidR="00D452FE">
        <w:rPr>
          <w:rFonts w:ascii="Times New Roman" w:eastAsia="宋体" w:hAnsi="Times New Roman" w:cs="Times New Roman"/>
          <w:sz w:val="24"/>
          <w:szCs w:val="24"/>
        </w:rPr>
        <w:t>、</w:t>
      </w:r>
      <w:r w:rsidR="00D452FE">
        <w:rPr>
          <w:rFonts w:ascii="Times New Roman" w:eastAsia="宋体" w:hAnsi="Times New Roman" w:cs="Times New Roman" w:hint="eastAsia"/>
          <w:sz w:val="24"/>
          <w:szCs w:val="24"/>
        </w:rPr>
        <w:t>校级</w:t>
      </w:r>
      <w:r w:rsidR="00D452FE">
        <w:rPr>
          <w:rFonts w:ascii="Times New Roman" w:eastAsia="宋体" w:hAnsi="Times New Roman" w:cs="Times New Roman"/>
          <w:sz w:val="24"/>
          <w:szCs w:val="24"/>
        </w:rPr>
        <w:t>、院级、培育</w:t>
      </w:r>
      <w:r w:rsidR="00D452F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D452FE">
        <w:rPr>
          <w:rFonts w:ascii="Times New Roman" w:eastAsia="宋体" w:hAnsi="Times New Roman" w:cs="Times New Roman" w:hint="eastAsia"/>
          <w:sz w:val="24"/>
          <w:szCs w:val="24"/>
        </w:rPr>
        <w:t>。</w:t>
      </w:r>
    </w:p>
    <w:p w:rsidR="00D452FE" w:rsidRDefault="00D452FE" w:rsidP="00D452F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lastRenderedPageBreak/>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D452FE" w:rsidRDefault="00D452FE" w:rsidP="00D452F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D452FE" w:rsidRDefault="00D452FE" w:rsidP="00D452F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D452FE" w:rsidRDefault="00D452FE" w:rsidP="00D452F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D452FE" w:rsidRDefault="00D452FE" w:rsidP="00D452F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w:t>
      </w:r>
      <w:r>
        <w:rPr>
          <w:rFonts w:ascii="Times New Roman" w:eastAsia="宋体" w:hAnsi="Times New Roman" w:cs="Times New Roman" w:hint="eastAsia"/>
          <w:bCs/>
          <w:sz w:val="24"/>
          <w:szCs w:val="24"/>
        </w:rPr>
        <w:t>及中期考核</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研究生在导师指导下，通过查阅文献资料、调查研究，在第</w:t>
      </w:r>
      <w:r>
        <w:rPr>
          <w:rFonts w:ascii="Times New Roman" w:eastAsia="宋体" w:hAnsi="Times New Roman" w:cs="Times New Roman" w:hint="eastAsia"/>
          <w:bCs/>
          <w:sz w:val="24"/>
          <w:szCs w:val="24"/>
        </w:rPr>
        <w:t>四</w:t>
      </w:r>
      <w:r>
        <w:rPr>
          <w:rFonts w:ascii="Times New Roman" w:eastAsia="宋体" w:hAnsi="Times New Roman" w:cs="Times New Roman"/>
          <w:bCs/>
          <w:sz w:val="24"/>
          <w:szCs w:val="24"/>
        </w:rPr>
        <w:t>学期提出学位论文选题报告。学位论文选题应来源于应用课题或实践，必须有明确的研究目标和应用价值。</w:t>
      </w:r>
      <w:r>
        <w:rPr>
          <w:rFonts w:ascii="Times New Roman" w:eastAsia="宋体" w:hAnsi="Times New Roman" w:cs="Times New Roman" w:hint="eastAsia"/>
          <w:bCs/>
          <w:sz w:val="24"/>
          <w:szCs w:val="24"/>
        </w:rPr>
        <w:t>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w:t>
      </w:r>
      <w:r>
        <w:rPr>
          <w:rFonts w:ascii="Times New Roman" w:eastAsia="宋体" w:hAnsi="Times New Roman" w:cs="Times New Roman"/>
          <w:b/>
          <w:bCs/>
          <w:kern w:val="0"/>
          <w:sz w:val="24"/>
          <w:szCs w:val="32"/>
        </w:rPr>
        <w:t>、</w:t>
      </w:r>
      <w:r>
        <w:rPr>
          <w:rFonts w:ascii="Times New Roman" w:eastAsia="宋体" w:hAnsi="Times New Roman" w:cs="Times New Roman" w:hint="eastAsia"/>
          <w:b/>
          <w:bCs/>
          <w:kern w:val="0"/>
          <w:sz w:val="24"/>
          <w:szCs w:val="32"/>
        </w:rPr>
        <w:t>科学研究与学位</w:t>
      </w:r>
      <w:r>
        <w:rPr>
          <w:rFonts w:ascii="Times New Roman" w:eastAsia="宋体" w:hAnsi="Times New Roman" w:cs="Times New Roman"/>
          <w:b/>
          <w:bCs/>
          <w:kern w:val="0"/>
          <w:sz w:val="24"/>
          <w:szCs w:val="32"/>
        </w:rPr>
        <w:t>论文</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科学研究</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国际商务硕士专业学位研究生应在导师指导下，通过调查研究，在第三学期完成一个国际商务案例编写。国际商务案例来源于实际，必须有原创性和应用价值。国际商务案例编写与评审规范另外规定。学院按照培养要求组建国际商务案例评审小组，研究生完成的国际商务案例需经学院案例评审小组评审。如果案例能进入国际商务案例库，可在评优评先时加分。国际商务案例是研究生中期考核的重要内容。</w:t>
      </w:r>
      <w:r>
        <w:rPr>
          <w:rFonts w:ascii="Times New Roman" w:eastAsia="宋体" w:hAnsi="Times New Roman" w:cs="Times New Roman"/>
          <w:bCs/>
          <w:sz w:val="24"/>
          <w:szCs w:val="24"/>
        </w:rPr>
        <w:t>鼓励</w:t>
      </w:r>
      <w:r>
        <w:rPr>
          <w:rFonts w:ascii="Times New Roman" w:eastAsia="宋体" w:hAnsi="Times New Roman" w:cs="Times New Roman" w:hint="eastAsia"/>
          <w:bCs/>
          <w:sz w:val="24"/>
          <w:szCs w:val="24"/>
        </w:rPr>
        <w:t>国际商务</w:t>
      </w:r>
      <w:r>
        <w:rPr>
          <w:rFonts w:ascii="Times New Roman" w:eastAsia="宋体" w:hAnsi="Times New Roman" w:cs="Times New Roman"/>
          <w:bCs/>
          <w:sz w:val="24"/>
          <w:szCs w:val="24"/>
        </w:rPr>
        <w:t>专业学位研究生在专业学术期刊上公开发表论文。</w:t>
      </w:r>
      <w:r>
        <w:rPr>
          <w:rFonts w:ascii="Times New Roman" w:eastAsia="宋体" w:hAnsi="Times New Roman" w:cs="Times New Roman" w:hint="eastAsia"/>
          <w:bCs/>
          <w:sz w:val="24"/>
          <w:szCs w:val="24"/>
        </w:rPr>
        <w:t>国际商务硕士专业学位研究生要积极主动承担导师及其团队负责的科研项目的研究工作。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国际商务硕士专业学位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lastRenderedPageBreak/>
        <w:t>国际商务硕士专业学位研究生在硕士学位论文送审前，须满足取得学籍当年学校申请硕士学位学术成果有关规定和经济学院学位与研究生教育有关规定，方可送审。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国际商务硕士专业学位研究生在硕士学位论文答辩前，须达到学校研究生学位论文答辩管理办法有关要求，方可答辩。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未尽事宜以研究生取得学籍当年武汉理工大学《研究生手册》和经济学院学位与研究生教育有关规定为准。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国际商务硕士专业学位研究生按专业领域分班建制，以班级为单位组织教学。公共学位课和专业学位课一般在入学后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学期内在校内完成；其它课程和实践环节可在入学后</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学期内在研究院（所）、工程中心和校外联合培养基地完成。</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国际商务硕士专业学位研究生</w:t>
      </w:r>
      <w:r>
        <w:rPr>
          <w:rFonts w:ascii="Times New Roman" w:eastAsia="宋体" w:hAnsi="Times New Roman" w:cs="Times New Roman"/>
          <w:bCs/>
          <w:sz w:val="24"/>
          <w:szCs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教学</w:t>
      </w:r>
      <w:r>
        <w:rPr>
          <w:rFonts w:ascii="Times New Roman" w:eastAsia="宋体" w:hAnsi="Times New Roman" w:cs="Times New Roman" w:hint="eastAsia"/>
          <w:bCs/>
          <w:sz w:val="24"/>
          <w:szCs w:val="24"/>
        </w:rPr>
        <w:t>主要通过</w:t>
      </w:r>
      <w:r>
        <w:rPr>
          <w:rFonts w:ascii="Times New Roman" w:eastAsia="宋体" w:hAnsi="Times New Roman" w:cs="Times New Roman"/>
          <w:bCs/>
          <w:sz w:val="24"/>
          <w:szCs w:val="24"/>
        </w:rPr>
        <w:t>理论教学、案例分析、团队学习、模拟训练、实战训练、实地考察等，以此培养实践研究和创新能力，增长实际工作经验，提高专业素养及就业</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创业能力。</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国际商务硕士专业学位研究生</w:t>
      </w:r>
      <w:r>
        <w:rPr>
          <w:rFonts w:ascii="Times New Roman" w:eastAsia="宋体" w:hAnsi="Times New Roman" w:cs="Times New Roman"/>
          <w:bCs/>
          <w:sz w:val="24"/>
          <w:szCs w:val="24"/>
        </w:rPr>
        <w:t>开题前须修满学位课程的学分，允许研究生开题后根据论文研究需要选修部分其他课程，申请答辩前须修完全部课程。</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国际商务硕士专业学位研究生</w:t>
      </w:r>
      <w:r>
        <w:rPr>
          <w:rFonts w:ascii="Times New Roman" w:eastAsia="宋体" w:hAnsi="Times New Roman" w:cs="Times New Roman"/>
          <w:bCs/>
          <w:sz w:val="24"/>
          <w:szCs w:val="24"/>
        </w:rPr>
        <w:t>在学期间应查阅本学科国内外文献</w:t>
      </w:r>
      <w:r>
        <w:rPr>
          <w:rFonts w:ascii="Times New Roman" w:eastAsia="宋体" w:hAnsi="Times New Roman" w:cs="Times New Roman"/>
          <w:bCs/>
          <w:sz w:val="24"/>
          <w:szCs w:val="24"/>
        </w:rPr>
        <w:t>45</w:t>
      </w:r>
      <w:r>
        <w:rPr>
          <w:rFonts w:ascii="Times New Roman" w:eastAsia="宋体" w:hAnsi="Times New Roman" w:cs="Times New Roman"/>
          <w:bCs/>
          <w:sz w:val="24"/>
          <w:szCs w:val="24"/>
        </w:rPr>
        <w:t>篇以上，其中外文文献不少于三分之一。</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w:t>
      </w:r>
      <w:r>
        <w:rPr>
          <w:rFonts w:ascii="Times New Roman" w:eastAsia="宋体" w:hAnsi="Times New Roman" w:cs="Times New Roman" w:hint="eastAsia"/>
          <w:bCs/>
          <w:sz w:val="24"/>
          <w:szCs w:val="24"/>
        </w:rPr>
        <w:t>国际商务硕士专业学位研究生在课程学习阶段每月至少</w:t>
      </w:r>
      <w:r>
        <w:rPr>
          <w:rFonts w:ascii="Times New Roman" w:eastAsia="宋体" w:hAnsi="Times New Roman" w:cs="Times New Roman"/>
          <w:bCs/>
          <w:sz w:val="24"/>
          <w:szCs w:val="24"/>
        </w:rPr>
        <w:t>1</w:t>
      </w:r>
      <w:r>
        <w:rPr>
          <w:rFonts w:ascii="Times New Roman" w:eastAsia="宋体" w:hAnsi="Times New Roman" w:cs="Times New Roman"/>
          <w:bCs/>
          <w:sz w:val="24"/>
          <w:szCs w:val="24"/>
        </w:rPr>
        <w:t>次、论文工作阶段每月至少</w:t>
      </w:r>
      <w:r>
        <w:rPr>
          <w:rFonts w:ascii="Times New Roman" w:eastAsia="宋体" w:hAnsi="Times New Roman" w:cs="Times New Roman"/>
          <w:bCs/>
          <w:sz w:val="24"/>
          <w:szCs w:val="24"/>
        </w:rPr>
        <w:t>2</w:t>
      </w:r>
      <w:r>
        <w:rPr>
          <w:rFonts w:ascii="Times New Roman" w:eastAsia="宋体" w:hAnsi="Times New Roman" w:cs="Times New Roman"/>
          <w:bCs/>
          <w:sz w:val="24"/>
          <w:szCs w:val="24"/>
        </w:rPr>
        <w:t>次向指导教师汇报自己的学习和研究工作情况，</w:t>
      </w:r>
      <w:r>
        <w:rPr>
          <w:rFonts w:ascii="Times New Roman" w:eastAsia="宋体" w:hAnsi="Times New Roman" w:cs="Times New Roman" w:hint="eastAsia"/>
          <w:bCs/>
          <w:sz w:val="24"/>
          <w:szCs w:val="24"/>
        </w:rPr>
        <w:t>并</w:t>
      </w:r>
      <w:r>
        <w:rPr>
          <w:rFonts w:ascii="Times New Roman" w:eastAsia="宋体" w:hAnsi="Times New Roman" w:cs="Times New Roman"/>
          <w:bCs/>
          <w:sz w:val="24"/>
          <w:szCs w:val="24"/>
        </w:rPr>
        <w:t>形成制度。</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w:t>
      </w:r>
      <w:r>
        <w:rPr>
          <w:rFonts w:ascii="Times New Roman" w:eastAsia="宋体" w:hAnsi="Times New Roman" w:cs="Times New Roman" w:hint="eastAsia"/>
          <w:bCs/>
          <w:sz w:val="24"/>
          <w:szCs w:val="24"/>
        </w:rPr>
        <w:t>全日制、非全日制研究生适用同一培养方案。</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（五）本次制订培养方案从</w:t>
      </w:r>
      <w:r>
        <w:rPr>
          <w:rFonts w:ascii="Times New Roman" w:eastAsia="宋体" w:hAnsi="Times New Roman" w:cs="Times New Roman"/>
          <w:bCs/>
          <w:sz w:val="24"/>
          <w:szCs w:val="24"/>
        </w:rPr>
        <w:t>2022</w:t>
      </w:r>
      <w:r>
        <w:rPr>
          <w:rFonts w:ascii="Times New Roman" w:eastAsia="宋体" w:hAnsi="Times New Roman" w:cs="Times New Roman"/>
          <w:bCs/>
          <w:sz w:val="24"/>
          <w:szCs w:val="24"/>
        </w:rPr>
        <w:t>级</w:t>
      </w:r>
      <w:r>
        <w:rPr>
          <w:rFonts w:ascii="Times New Roman" w:eastAsia="宋体" w:hAnsi="Times New Roman" w:cs="Times New Roman" w:hint="eastAsia"/>
          <w:bCs/>
          <w:sz w:val="24"/>
          <w:szCs w:val="24"/>
        </w:rPr>
        <w:t>国际商务硕士专业学位研究生</w:t>
      </w:r>
      <w:r>
        <w:rPr>
          <w:rFonts w:ascii="Times New Roman" w:eastAsia="宋体" w:hAnsi="Times New Roman" w:cs="Times New Roman"/>
          <w:bCs/>
          <w:sz w:val="24"/>
          <w:szCs w:val="24"/>
        </w:rPr>
        <w:t>开始执行。</w:t>
      </w:r>
    </w:p>
    <w:p w:rsidR="004C2DF1" w:rsidRDefault="00845A5E">
      <w:pPr>
        <w:widowControl/>
        <w:jc w:val="left"/>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55" w:name="_Toc15638263"/>
      <w:bookmarkStart w:id="56" w:name="_Toc112876221"/>
      <w:bookmarkStart w:id="57" w:name="_Toc113978729"/>
      <w:r>
        <w:rPr>
          <w:rFonts w:ascii="Times New Roman" w:eastAsia="黑体" w:hAnsi="Times New Roman" w:cs="Times New Roman" w:hint="eastAsia"/>
          <w:b/>
          <w:kern w:val="44"/>
          <w:sz w:val="32"/>
          <w:szCs w:val="32"/>
        </w:rPr>
        <w:lastRenderedPageBreak/>
        <w:t>资产评估（</w:t>
      </w:r>
      <w:r>
        <w:rPr>
          <w:rFonts w:ascii="Times New Roman" w:eastAsia="黑体" w:hAnsi="Times New Roman" w:cs="Times New Roman" w:hint="eastAsia"/>
          <w:b/>
          <w:kern w:val="44"/>
          <w:sz w:val="32"/>
          <w:szCs w:val="32"/>
        </w:rPr>
        <w:t>MV</w:t>
      </w:r>
      <w:r>
        <w:rPr>
          <w:rFonts w:ascii="Times New Roman" w:eastAsia="黑体" w:hAnsi="Times New Roman" w:cs="Times New Roman" w:hint="eastAsia"/>
          <w:b/>
          <w:kern w:val="44"/>
          <w:sz w:val="32"/>
          <w:szCs w:val="32"/>
        </w:rPr>
        <w:t>）专业学位硕士研究生培养方案</w:t>
      </w:r>
      <w:bookmarkEnd w:id="55"/>
      <w:bookmarkEnd w:id="56"/>
      <w:bookmarkEnd w:id="57"/>
    </w:p>
    <w:p w:rsidR="004C2DF1" w:rsidRDefault="00845A5E" w:rsidP="00AF4526">
      <w:pPr>
        <w:spacing w:afterLines="100" w:after="312" w:line="400" w:lineRule="exact"/>
        <w:jc w:val="center"/>
        <w:outlineLvl w:val="1"/>
        <w:rPr>
          <w:rFonts w:ascii="Times New Roman" w:eastAsia="宋体" w:hAnsi="Times New Roman" w:cs="Times New Roman"/>
          <w:kern w:val="0"/>
          <w:sz w:val="24"/>
          <w:szCs w:val="24"/>
        </w:rPr>
      </w:pPr>
      <w:bookmarkStart w:id="58" w:name="_Toc15154284"/>
      <w:bookmarkStart w:id="59" w:name="_Toc15638264"/>
      <w:bookmarkStart w:id="60" w:name="_Toc14712950"/>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w:t>
      </w:r>
      <w:r>
        <w:rPr>
          <w:rFonts w:ascii="Times New Roman" w:eastAsia="宋体" w:hAnsi="Times New Roman" w:cs="Times New Roman" w:hint="eastAsia"/>
          <w:kern w:val="0"/>
          <w:sz w:val="24"/>
          <w:szCs w:val="24"/>
        </w:rPr>
        <w:t>256</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申请资产评估</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58"/>
      <w:bookmarkEnd w:id="59"/>
      <w:bookmarkEnd w:id="60"/>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jc w:val="left"/>
        <w:rPr>
          <w:bCs/>
          <w:sz w:val="24"/>
        </w:rPr>
      </w:pPr>
      <w:r>
        <w:rPr>
          <w:rFonts w:hint="eastAsia"/>
          <w:bCs/>
          <w:sz w:val="24"/>
        </w:rPr>
        <w:t>以习近平新时代中国特色社会主义思想为指导，落实立德树人根本任务，面向资产评估行业和经济转型升级的客观需要，培养具有坚定的理想信念，德智体美劳五育并举，掌握扎实的基础理论、系统的专业知识，了解学科前沿动态，具有创造性解决实际问题能力的高层次、应用型专业人才。具体要求为：</w:t>
      </w:r>
    </w:p>
    <w:p w:rsidR="004C2DF1" w:rsidRDefault="00845A5E">
      <w:pPr>
        <w:spacing w:line="400" w:lineRule="exact"/>
        <w:ind w:firstLineChars="200" w:firstLine="480"/>
        <w:jc w:val="left"/>
        <w:rPr>
          <w:bCs/>
          <w:sz w:val="24"/>
        </w:rPr>
      </w:pPr>
      <w:r>
        <w:rPr>
          <w:rFonts w:hint="eastAsia"/>
          <w:bCs/>
          <w:sz w:val="24"/>
        </w:rPr>
        <w:t>（一）坚持党的基本路线，热爱祖国，热爱人民；掌握马克思主义基本理论，具有正确的世界观、人生观和价值观；遵循资产评估职业道德规范，具有团结合作精神、追求真理、追求卓越的优良品质；遵纪守法，品行端正，诚实守信，学风严谨；</w:t>
      </w:r>
    </w:p>
    <w:p w:rsidR="004C2DF1" w:rsidRDefault="00845A5E">
      <w:pPr>
        <w:spacing w:line="400" w:lineRule="exact"/>
        <w:ind w:firstLineChars="200" w:firstLine="480"/>
        <w:rPr>
          <w:bCs/>
          <w:sz w:val="24"/>
        </w:rPr>
      </w:pPr>
      <w:r>
        <w:rPr>
          <w:rFonts w:hint="eastAsia"/>
          <w:bCs/>
          <w:sz w:val="24"/>
        </w:rPr>
        <w:t>（二）通过对资产评估理论、方法、准则、制度、政策、发展动态，以及经济管理基础知识的系统学习，对资产评估实务有充分的了解，掌握资产评估的方法体系；具备探求资产评估实践中遇到的新问题，完成资产评估理论创新的能力；具有独立从事资产评估实践中各项谈判及决策事项的能力；具备正确运用资产评估理论和方法，创造性解决资产评估领域实际问题的能力；掌握一门外语，能熟练阅读本专业外文文献，具有良好的外语听说能力；</w:t>
      </w:r>
    </w:p>
    <w:p w:rsidR="004C2DF1" w:rsidRDefault="00845A5E">
      <w:pPr>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sz w:val="24"/>
        </w:rPr>
      </w:pPr>
      <w:r>
        <w:rPr>
          <w:rFonts w:hint="eastAsia"/>
          <w:sz w:val="24"/>
        </w:rPr>
        <w:t>（四）</w:t>
      </w:r>
      <w:r>
        <w:rPr>
          <w:rFonts w:hint="eastAsia"/>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（一）企业价值评估</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（二）单项资产评估</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（三）风险及损失评估</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（四）评价理论与应用</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资产评估硕士专业学位研究生学制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w:t>
      </w:r>
      <w:r>
        <w:rPr>
          <w:rFonts w:ascii="Times New Roman" w:eastAsia="宋体" w:hAnsi="Times New Roman" w:cs="Times New Roman" w:hint="eastAsia"/>
          <w:bCs/>
          <w:sz w:val="24"/>
          <w:szCs w:val="24"/>
        </w:rPr>
        <w:lastRenderedPageBreak/>
        <w:t>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≥40</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3</w:t>
      </w:r>
      <w:r>
        <w:rPr>
          <w:rFonts w:ascii="Times New Roman" w:eastAsia="宋体" w:hAnsi="Times New Roman" w:cs="Times New Roman"/>
          <w:bCs/>
          <w:sz w:val="24"/>
          <w:szCs w:val="24"/>
        </w:rPr>
        <w:t>学分，必修环节学分为</w:t>
      </w:r>
      <w:r>
        <w:rPr>
          <w:rFonts w:ascii="Times New Roman" w:eastAsia="宋体" w:hAnsi="Times New Roman" w:cs="Times New Roman" w:hint="eastAsia"/>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7</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0"/>
        <w:gridCol w:w="993"/>
        <w:gridCol w:w="1509"/>
        <w:gridCol w:w="649"/>
        <w:gridCol w:w="647"/>
        <w:gridCol w:w="538"/>
        <w:gridCol w:w="647"/>
        <w:gridCol w:w="1113"/>
        <w:gridCol w:w="850"/>
      </w:tblGrid>
      <w:tr w:rsidR="004C2DF1" w:rsidTr="00AF4526">
        <w:trPr>
          <w:cantSplit/>
          <w:trHeight w:val="20"/>
          <w:tblHeader/>
          <w:jc w:val="center"/>
        </w:trPr>
        <w:tc>
          <w:tcPr>
            <w:tcW w:w="846"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课程</w:t>
            </w:r>
          </w:p>
          <w:p w:rsidR="004C2DF1" w:rsidRDefault="00845A5E" w:rsidP="00AF4526">
            <w:pPr>
              <w:widowControl/>
              <w:spacing w:line="300" w:lineRule="exact"/>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类别</w:t>
            </w:r>
          </w:p>
        </w:tc>
        <w:tc>
          <w:tcPr>
            <w:tcW w:w="850"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课程</w:t>
            </w:r>
          </w:p>
          <w:p w:rsidR="004C2DF1" w:rsidRDefault="00845A5E" w:rsidP="00AF4526">
            <w:pPr>
              <w:widowControl/>
              <w:spacing w:line="300" w:lineRule="exact"/>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类型</w:t>
            </w: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课程编号</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
                <w:kern w:val="0"/>
                <w:sz w:val="22"/>
              </w:rPr>
            </w:pPr>
            <w:r>
              <w:rPr>
                <w:rFonts w:ascii="Times New Roman" w:eastAsia="宋体" w:hAnsi="Times New Roman" w:cs="Times New Roman"/>
                <w:b/>
                <w:bCs/>
                <w:sz w:val="22"/>
              </w:rPr>
              <w:t>课程名称</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
                <w:bCs/>
                <w:sz w:val="22"/>
              </w:rPr>
            </w:pPr>
            <w:r>
              <w:rPr>
                <w:rFonts w:ascii="Times New Roman" w:eastAsia="宋体" w:hAnsi="Times New Roman" w:cs="Times New Roman"/>
                <w:b/>
                <w:bCs/>
                <w:sz w:val="22"/>
              </w:rPr>
              <w:t>理论</w:t>
            </w:r>
          </w:p>
          <w:p w:rsidR="004C2DF1" w:rsidRDefault="00845A5E" w:rsidP="00AF4526">
            <w:pPr>
              <w:widowControl/>
              <w:spacing w:line="300" w:lineRule="exact"/>
              <w:jc w:val="center"/>
              <w:rPr>
                <w:rFonts w:ascii="Times New Roman" w:eastAsia="宋体" w:hAnsi="Times New Roman" w:cs="Times New Roman"/>
                <w:b/>
                <w:kern w:val="0"/>
                <w:sz w:val="22"/>
              </w:rPr>
            </w:pPr>
            <w:r>
              <w:rPr>
                <w:rFonts w:ascii="Times New Roman" w:eastAsia="宋体" w:hAnsi="Times New Roman" w:cs="Times New Roman"/>
                <w:b/>
                <w:bCs/>
                <w:sz w:val="22"/>
              </w:rPr>
              <w:t>学时</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
                <w:bCs/>
                <w:sz w:val="22"/>
              </w:rPr>
            </w:pPr>
            <w:r>
              <w:rPr>
                <w:rFonts w:ascii="Times New Roman" w:eastAsia="宋体" w:hAnsi="Times New Roman" w:cs="Times New Roman"/>
                <w:b/>
                <w:bCs/>
                <w:sz w:val="22"/>
              </w:rPr>
              <w:t>实验</w:t>
            </w:r>
          </w:p>
          <w:p w:rsidR="004C2DF1" w:rsidRDefault="00845A5E" w:rsidP="00AF4526">
            <w:pPr>
              <w:widowControl/>
              <w:spacing w:line="300" w:lineRule="exact"/>
              <w:jc w:val="center"/>
              <w:rPr>
                <w:rFonts w:ascii="Times New Roman" w:eastAsia="宋体" w:hAnsi="Times New Roman" w:cs="Times New Roman"/>
                <w:b/>
                <w:kern w:val="0"/>
                <w:sz w:val="22"/>
              </w:rPr>
            </w:pPr>
            <w:r>
              <w:rPr>
                <w:rFonts w:ascii="Times New Roman" w:eastAsia="宋体" w:hAnsi="Times New Roman" w:cs="Times New Roman"/>
                <w:b/>
                <w:bCs/>
                <w:sz w:val="22"/>
              </w:rPr>
              <w:t>学时</w:t>
            </w: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
                <w:kern w:val="0"/>
                <w:sz w:val="22"/>
              </w:rPr>
            </w:pPr>
            <w:r>
              <w:rPr>
                <w:rFonts w:ascii="Times New Roman" w:eastAsia="宋体" w:hAnsi="Times New Roman" w:cs="Times New Roman"/>
                <w:b/>
                <w:bCs/>
                <w:sz w:val="22"/>
              </w:rPr>
              <w:t>学分</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rsidP="00AF4526">
            <w:pPr>
              <w:widowControl/>
              <w:spacing w:line="300" w:lineRule="exact"/>
              <w:jc w:val="center"/>
              <w:rPr>
                <w:rFonts w:ascii="Times New Roman" w:eastAsia="宋体" w:hAnsi="Times New Roman" w:cs="Times New Roman"/>
                <w:b/>
                <w:kern w:val="0"/>
                <w:sz w:val="22"/>
              </w:rPr>
            </w:pPr>
            <w:r>
              <w:rPr>
                <w:rFonts w:ascii="Times New Roman" w:eastAsia="宋体" w:hAnsi="Times New Roman" w:cs="Times New Roman"/>
                <w:b/>
                <w:bCs/>
                <w:sz w:val="22"/>
              </w:rPr>
              <w:t>学期</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rsidP="00AF4526">
            <w:pPr>
              <w:widowControl/>
              <w:spacing w:line="300" w:lineRule="exact"/>
              <w:jc w:val="center"/>
              <w:rPr>
                <w:rFonts w:ascii="Times New Roman" w:eastAsia="宋体" w:hAnsi="Times New Roman" w:cs="Times New Roman"/>
                <w:b/>
                <w:kern w:val="0"/>
                <w:sz w:val="22"/>
              </w:rPr>
            </w:pPr>
            <w:r>
              <w:rPr>
                <w:rFonts w:ascii="Times New Roman" w:eastAsia="宋体" w:hAnsi="Times New Roman" w:cs="Times New Roman"/>
                <w:b/>
                <w:bCs/>
                <w:sz w:val="22"/>
              </w:rPr>
              <w:t>单位</w:t>
            </w:r>
          </w:p>
        </w:tc>
        <w:tc>
          <w:tcPr>
            <w:tcW w:w="850"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
                <w:kern w:val="0"/>
                <w:sz w:val="22"/>
              </w:rPr>
            </w:pPr>
            <w:r>
              <w:rPr>
                <w:rFonts w:ascii="Times New Roman" w:eastAsia="宋体" w:hAnsi="Times New Roman" w:cs="Times New Roman"/>
                <w:b/>
                <w:bCs/>
                <w:sz w:val="22"/>
              </w:rPr>
              <w:t>备注</w:t>
            </w:r>
          </w:p>
        </w:tc>
      </w:tr>
      <w:tr w:rsidR="004C2DF1" w:rsidTr="00AF4526">
        <w:trPr>
          <w:cantSplit/>
          <w:trHeight w:val="20"/>
          <w:jc w:val="center"/>
        </w:trPr>
        <w:tc>
          <w:tcPr>
            <w:tcW w:w="846" w:type="dxa"/>
            <w:vMerge w:val="restart"/>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公共</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学位课</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6</w:t>
            </w:r>
            <w:r>
              <w:rPr>
                <w:rFonts w:ascii="Times New Roman" w:eastAsia="宋体" w:hAnsi="Times New Roman" w:cs="Times New Roman"/>
                <w:bCs/>
                <w:sz w:val="22"/>
              </w:rPr>
              <w:t>学分）</w:t>
            </w:r>
          </w:p>
        </w:tc>
        <w:tc>
          <w:tcPr>
            <w:tcW w:w="850"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外语</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01841002</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kern w:val="0"/>
                <w:sz w:val="22"/>
              </w:rPr>
              <w:t>-006</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kern w:val="0"/>
                <w:sz w:val="22"/>
              </w:rPr>
              <w:t>第一外国语（英、日、法、德、俄语）</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kern w:val="0"/>
                <w:sz w:val="22"/>
              </w:rPr>
              <w:t>54</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kern w:val="0"/>
                <w:sz w:val="22"/>
              </w:rPr>
              <w:t>3</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kern w:val="0"/>
                <w:sz w:val="22"/>
              </w:rPr>
              <w:t>1</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kern w:val="0"/>
                <w:sz w:val="22"/>
              </w:rPr>
              <w:t>外国语</w:t>
            </w:r>
          </w:p>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kern w:val="0"/>
                <w:sz w:val="22"/>
              </w:rPr>
              <w:t>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kern w:val="0"/>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val="restart"/>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思政</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99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sz w:val="22"/>
              </w:rPr>
              <w:t>02141103</w:t>
            </w:r>
          </w:p>
        </w:tc>
        <w:tc>
          <w:tcPr>
            <w:tcW w:w="150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sz w:val="22"/>
              </w:rPr>
              <w:t>新时代中国特色社会主义理论与实践</w:t>
            </w:r>
          </w:p>
        </w:tc>
        <w:tc>
          <w:tcPr>
            <w:tcW w:w="64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647"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sz w:val="22"/>
              </w:rPr>
              <w:t xml:space="preserve">　</w:t>
            </w:r>
          </w:p>
        </w:tc>
        <w:tc>
          <w:tcPr>
            <w:tcW w:w="53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647"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1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AF4526"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sz w:val="22"/>
              </w:rPr>
              <w:t>主义学院</w:t>
            </w:r>
          </w:p>
        </w:tc>
        <w:tc>
          <w:tcPr>
            <w:tcW w:w="85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kern w:val="0"/>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tc>
        <w:tc>
          <w:tcPr>
            <w:tcW w:w="993"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02141106</w:t>
            </w:r>
          </w:p>
        </w:tc>
        <w:tc>
          <w:tcPr>
            <w:tcW w:w="150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马克思主义与社会科学方法论</w:t>
            </w:r>
          </w:p>
        </w:tc>
        <w:tc>
          <w:tcPr>
            <w:tcW w:w="64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18</w:t>
            </w:r>
          </w:p>
        </w:tc>
        <w:tc>
          <w:tcPr>
            <w:tcW w:w="647"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1</w:t>
            </w:r>
          </w:p>
        </w:tc>
        <w:tc>
          <w:tcPr>
            <w:tcW w:w="647"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1</w:t>
            </w:r>
          </w:p>
        </w:tc>
        <w:tc>
          <w:tcPr>
            <w:tcW w:w="1113" w:type="dxa"/>
            <w:tcBorders>
              <w:top w:val="nil"/>
              <w:left w:val="nil"/>
              <w:bottom w:val="single" w:sz="8" w:space="0" w:color="auto"/>
              <w:right w:val="single" w:sz="8" w:space="0" w:color="auto"/>
            </w:tcBorders>
            <w:tcMar>
              <w:top w:w="57" w:type="dxa"/>
              <w:left w:w="57" w:type="dxa"/>
              <w:bottom w:w="57" w:type="dxa"/>
              <w:right w:w="57" w:type="dxa"/>
            </w:tcMar>
            <w:vAlign w:val="center"/>
          </w:tcPr>
          <w:p w:rsidR="00AF4526"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主义学院</w:t>
            </w:r>
          </w:p>
        </w:tc>
        <w:tc>
          <w:tcPr>
            <w:tcW w:w="850"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sz w:val="22"/>
              </w:rPr>
            </w:pPr>
            <w:r>
              <w:rPr>
                <w:rFonts w:ascii="Times New Roman" w:eastAsia="宋体" w:hAnsi="Times New Roman" w:cs="Times New Roman"/>
                <w:sz w:val="22"/>
              </w:rPr>
              <w:t xml:space="preserve">　</w:t>
            </w:r>
          </w:p>
        </w:tc>
      </w:tr>
      <w:tr w:rsidR="004C2DF1" w:rsidTr="00AF4526">
        <w:trPr>
          <w:cantSplit/>
          <w:trHeight w:val="20"/>
          <w:jc w:val="center"/>
        </w:trPr>
        <w:tc>
          <w:tcPr>
            <w:tcW w:w="1696" w:type="dxa"/>
            <w:gridSpan w:val="2"/>
            <w:vMerge w:val="restart"/>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专业</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学位课</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17</w:t>
            </w:r>
            <w:r>
              <w:rPr>
                <w:rFonts w:ascii="Times New Roman" w:eastAsia="宋体" w:hAnsi="Times New Roman" w:cs="Times New Roman"/>
                <w:bCs/>
                <w:sz w:val="22"/>
              </w:rPr>
              <w:t>学分）</w:t>
            </w: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00341124</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经济学原理</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00341128</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资产评估专业前沿</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00341129</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应用统计与数据挖掘</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sz w:val="22"/>
              </w:rPr>
            </w:pPr>
            <w:r>
              <w:rPr>
                <w:rFonts w:ascii="Times New Roman" w:eastAsia="宋体" w:hAnsi="Times New Roman" w:cs="Times New Roman"/>
                <w:bCs/>
                <w:sz w:val="22"/>
              </w:rPr>
              <w:t>研究方法类</w:t>
            </w: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00342125</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中外资产评估准则</w:t>
            </w:r>
          </w:p>
        </w:tc>
        <w:tc>
          <w:tcPr>
            <w:tcW w:w="649"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00342126</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资产评估实务与案例分析</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00341118</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财务会计与会计准则</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00341127</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产业理论与政策</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00341120</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财务报表与财务分析</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00341121</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资产评估理论与方法</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00341130</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无形资产评估</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00341123</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企业价值评估</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val="restart"/>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选修课</w:t>
            </w:r>
          </w:p>
          <w:p w:rsidR="004C2DF1" w:rsidRDefault="00845A5E" w:rsidP="00AF4526">
            <w:pPr>
              <w:widowControl/>
              <w:spacing w:line="300" w:lineRule="exact"/>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10</w:t>
            </w:r>
            <w:r>
              <w:rPr>
                <w:rFonts w:ascii="Times New Roman" w:eastAsia="宋体" w:hAnsi="Times New Roman" w:cs="Times New Roman"/>
                <w:bCs/>
                <w:sz w:val="22"/>
              </w:rPr>
              <w:t>学分）</w:t>
            </w: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val="restart"/>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left"/>
              <w:rPr>
                <w:rFonts w:ascii="Times New Roman" w:eastAsia="宋体" w:hAnsi="Times New Roman" w:cs="Times New Roman"/>
                <w:bCs/>
                <w:sz w:val="22"/>
              </w:rPr>
            </w:pP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专业</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选修课</w:t>
            </w:r>
          </w:p>
          <w:p w:rsidR="004C2DF1" w:rsidRDefault="00845A5E" w:rsidP="00AF4526">
            <w:pPr>
              <w:widowControl/>
              <w:spacing w:line="300" w:lineRule="exact"/>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9</w:t>
            </w:r>
            <w:r>
              <w:rPr>
                <w:rFonts w:ascii="Times New Roman" w:eastAsia="宋体" w:hAnsi="Times New Roman" w:cs="Times New Roman"/>
                <w:bCs/>
                <w:sz w:val="22"/>
              </w:rPr>
              <w:t>学分）</w:t>
            </w: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leftChars="-50" w:left="-105" w:rightChars="-50" w:right="-105"/>
              <w:jc w:val="center"/>
              <w:rPr>
                <w:rFonts w:ascii="Times New Roman" w:eastAsia="宋体" w:hAnsi="Times New Roman" w:cs="Times New Roman"/>
                <w:bCs/>
                <w:sz w:val="22"/>
              </w:rPr>
            </w:pPr>
          </w:p>
          <w:p w:rsidR="004C2DF1" w:rsidRDefault="004C2DF1" w:rsidP="00AF4526">
            <w:pPr>
              <w:widowControl/>
              <w:spacing w:line="300" w:lineRule="exact"/>
              <w:ind w:rightChars="-50" w:right="-105"/>
              <w:rPr>
                <w:rFonts w:ascii="Times New Roman" w:eastAsia="宋体" w:hAnsi="Times New Roman" w:cs="Times New Roman"/>
                <w:bCs/>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 xml:space="preserve">00342060 </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学术论文写作</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vMerge w:val="restart"/>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sz w:val="22"/>
              </w:rPr>
              <w:t>必选</w:t>
            </w: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00342118</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资产评估专业外语</w:t>
            </w:r>
          </w:p>
        </w:tc>
        <w:tc>
          <w:tcPr>
            <w:tcW w:w="649" w:type="dxa"/>
            <w:tcMar>
              <w:top w:w="57" w:type="dxa"/>
              <w:left w:w="57" w:type="dxa"/>
              <w:bottom w:w="57" w:type="dxa"/>
              <w:right w:w="57" w:type="dxa"/>
            </w:tcMar>
            <w:vAlign w:val="center"/>
          </w:tcPr>
          <w:p w:rsidR="004C2DF1" w:rsidRDefault="00845A5E" w:rsidP="00AF4526">
            <w:pPr>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vMerge/>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00342119</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技术经济方法与模型</w:t>
            </w:r>
          </w:p>
        </w:tc>
        <w:tc>
          <w:tcPr>
            <w:tcW w:w="649"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13"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vMerge/>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00342120</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国有资产管理</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00342122</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金融理论与政策</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00342123</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房地产开发经营与管理</w:t>
            </w:r>
          </w:p>
        </w:tc>
        <w:tc>
          <w:tcPr>
            <w:tcW w:w="649"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00342124</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风险评估</w:t>
            </w:r>
          </w:p>
        </w:tc>
        <w:tc>
          <w:tcPr>
            <w:tcW w:w="649"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adjustRightInd w:val="0"/>
              <w:snapToGrid w:val="0"/>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00341117</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财务管理</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00341125</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不动产估价理论与实务</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 xml:space="preserve">00342057 </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金融资产评估</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00342128</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以财务报表为基础的税基评估</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 xml:space="preserve">00342059 </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评价理论与实务</w:t>
            </w:r>
          </w:p>
        </w:tc>
        <w:tc>
          <w:tcPr>
            <w:tcW w:w="64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kern w:val="0"/>
                <w:sz w:val="22"/>
              </w:rPr>
            </w:pPr>
          </w:p>
        </w:tc>
      </w:tr>
      <w:tr w:rsidR="004C2DF1" w:rsidTr="00AF4526">
        <w:trPr>
          <w:cantSplit/>
          <w:trHeight w:val="812"/>
          <w:jc w:val="center"/>
        </w:trPr>
        <w:tc>
          <w:tcPr>
            <w:tcW w:w="846" w:type="dxa"/>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850"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跨学科</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选修课</w:t>
            </w:r>
          </w:p>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1</w:t>
            </w:r>
            <w:r>
              <w:rPr>
                <w:rFonts w:ascii="Times New Roman" w:eastAsia="宋体" w:hAnsi="Times New Roman" w:cs="Times New Roman"/>
                <w:bCs/>
                <w:sz w:val="22"/>
              </w:rPr>
              <w:t>学分）</w:t>
            </w:r>
          </w:p>
        </w:tc>
        <w:tc>
          <w:tcPr>
            <w:tcW w:w="993" w:type="dxa"/>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sz w:val="22"/>
              </w:rPr>
              <w:t>具体课程见原则意见</w:t>
            </w:r>
          </w:p>
        </w:tc>
        <w:tc>
          <w:tcPr>
            <w:tcW w:w="649"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kern w:val="0"/>
                <w:sz w:val="22"/>
              </w:rPr>
            </w:pP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kern w:val="0"/>
                <w:sz w:val="22"/>
              </w:rPr>
            </w:pPr>
          </w:p>
        </w:tc>
        <w:tc>
          <w:tcPr>
            <w:tcW w:w="538"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kern w:val="0"/>
                <w:sz w:val="22"/>
              </w:rPr>
            </w:pP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sz w:val="22"/>
              </w:rPr>
              <w:t>1-2</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sz w:val="22"/>
              </w:rPr>
              <w:t>研究生院</w:t>
            </w:r>
          </w:p>
        </w:tc>
        <w:tc>
          <w:tcPr>
            <w:tcW w:w="850"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sz w:val="22"/>
              </w:rPr>
            </w:pPr>
            <w:r>
              <w:rPr>
                <w:rFonts w:ascii="Times New Roman" w:eastAsia="宋体" w:hAnsi="Times New Roman" w:cs="Times New Roman"/>
                <w:bCs/>
                <w:sz w:val="22"/>
              </w:rPr>
              <w:t>至少</w:t>
            </w:r>
          </w:p>
          <w:p w:rsidR="004C2DF1" w:rsidRDefault="00845A5E" w:rsidP="00AF4526">
            <w:pPr>
              <w:widowControl/>
              <w:spacing w:line="300" w:lineRule="exact"/>
              <w:jc w:val="center"/>
              <w:rPr>
                <w:rFonts w:ascii="Times New Roman" w:eastAsia="宋体" w:hAnsi="Times New Roman" w:cs="Times New Roman"/>
                <w:bCs/>
                <w:sz w:val="22"/>
              </w:rPr>
            </w:pPr>
            <w:r>
              <w:rPr>
                <w:rFonts w:ascii="Times New Roman" w:eastAsia="宋体" w:hAnsi="Times New Roman" w:cs="Times New Roman"/>
                <w:bCs/>
                <w:sz w:val="22"/>
              </w:rPr>
              <w:t>选修</w:t>
            </w:r>
          </w:p>
          <w:p w:rsidR="004C2DF1" w:rsidRDefault="00845A5E" w:rsidP="00AF4526">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bCs/>
                <w:sz w:val="22"/>
              </w:rPr>
              <w:t>1</w:t>
            </w:r>
            <w:r>
              <w:rPr>
                <w:rFonts w:ascii="Times New Roman" w:eastAsia="宋体" w:hAnsi="Times New Roman" w:cs="Times New Roman"/>
                <w:bCs/>
                <w:sz w:val="22"/>
              </w:rPr>
              <w:t>门</w:t>
            </w:r>
          </w:p>
        </w:tc>
      </w:tr>
      <w:tr w:rsidR="004C2DF1" w:rsidTr="00AF4526">
        <w:trPr>
          <w:cantSplit/>
          <w:trHeight w:val="20"/>
          <w:jc w:val="center"/>
        </w:trPr>
        <w:tc>
          <w:tcPr>
            <w:tcW w:w="1696" w:type="dxa"/>
            <w:gridSpan w:val="2"/>
            <w:vMerge w:val="restart"/>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必修环节</w:t>
            </w:r>
            <w:r>
              <w:rPr>
                <w:rFonts w:ascii="Times New Roman" w:eastAsia="宋体" w:hAnsi="Times New Roman" w:cs="Times New Roman"/>
                <w:kern w:val="0"/>
                <w:sz w:val="22"/>
              </w:rPr>
              <w:t xml:space="preserve">           </w:t>
            </w:r>
            <w:r>
              <w:rPr>
                <w:rFonts w:ascii="Times New Roman" w:eastAsia="宋体" w:hAnsi="Times New Roman" w:cs="Times New Roman"/>
                <w:kern w:val="0"/>
                <w:sz w:val="22"/>
              </w:rPr>
              <w:t>（</w:t>
            </w:r>
            <w:r>
              <w:rPr>
                <w:rFonts w:ascii="Times New Roman" w:eastAsia="宋体" w:hAnsi="Times New Roman" w:cs="Times New Roman"/>
                <w:kern w:val="0"/>
                <w:sz w:val="22"/>
              </w:rPr>
              <w:t>7</w:t>
            </w:r>
            <w:r>
              <w:rPr>
                <w:rFonts w:ascii="Times New Roman" w:eastAsia="宋体" w:hAnsi="Times New Roman" w:cs="Times New Roman"/>
                <w:kern w:val="0"/>
                <w:sz w:val="22"/>
              </w:rPr>
              <w:t>学分）</w:t>
            </w: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00344905</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专业实践</w:t>
            </w:r>
          </w:p>
        </w:tc>
        <w:tc>
          <w:tcPr>
            <w:tcW w:w="649"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6</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4-5</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r w:rsidR="004C2DF1" w:rsidTr="00AF4526">
        <w:trPr>
          <w:cantSplit/>
          <w:trHeight w:val="20"/>
          <w:jc w:val="center"/>
        </w:trPr>
        <w:tc>
          <w:tcPr>
            <w:tcW w:w="1696" w:type="dxa"/>
            <w:gridSpan w:val="2"/>
            <w:vMerge/>
            <w:tcMar>
              <w:top w:w="57" w:type="dxa"/>
              <w:left w:w="57" w:type="dxa"/>
              <w:bottom w:w="57" w:type="dxa"/>
              <w:right w:w="57" w:type="dxa"/>
            </w:tcMar>
            <w:vAlign w:val="center"/>
          </w:tcPr>
          <w:p w:rsidR="004C2DF1" w:rsidRDefault="004C2DF1" w:rsidP="00AF4526">
            <w:pPr>
              <w:widowControl/>
              <w:spacing w:line="300" w:lineRule="exact"/>
              <w:ind w:leftChars="-50" w:left="-105" w:rightChars="-50" w:right="-105"/>
              <w:jc w:val="center"/>
              <w:rPr>
                <w:rFonts w:ascii="Times New Roman" w:eastAsia="宋体" w:hAnsi="Times New Roman" w:cs="Times New Roman"/>
                <w:kern w:val="0"/>
                <w:sz w:val="22"/>
              </w:rPr>
            </w:pPr>
          </w:p>
        </w:tc>
        <w:tc>
          <w:tcPr>
            <w:tcW w:w="993" w:type="dxa"/>
            <w:tcMar>
              <w:top w:w="57" w:type="dxa"/>
              <w:left w:w="57" w:type="dxa"/>
              <w:bottom w:w="57" w:type="dxa"/>
              <w:right w:w="57" w:type="dxa"/>
            </w:tcMar>
            <w:vAlign w:val="center"/>
          </w:tcPr>
          <w:p w:rsidR="004C2DF1" w:rsidRDefault="00845A5E" w:rsidP="00AF4526">
            <w:pPr>
              <w:widowControl/>
              <w:spacing w:line="300" w:lineRule="exact"/>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00344017</w:t>
            </w:r>
          </w:p>
        </w:tc>
        <w:tc>
          <w:tcPr>
            <w:tcW w:w="1509"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选题报告及中期考核</w:t>
            </w:r>
          </w:p>
        </w:tc>
        <w:tc>
          <w:tcPr>
            <w:tcW w:w="649"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647"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kern w:val="0"/>
                <w:sz w:val="22"/>
              </w:rPr>
            </w:pPr>
          </w:p>
        </w:tc>
        <w:tc>
          <w:tcPr>
            <w:tcW w:w="538"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647"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4</w:t>
            </w:r>
          </w:p>
        </w:tc>
        <w:tc>
          <w:tcPr>
            <w:tcW w:w="1113" w:type="dxa"/>
            <w:tcMar>
              <w:top w:w="57" w:type="dxa"/>
              <w:left w:w="57" w:type="dxa"/>
              <w:bottom w:w="57" w:type="dxa"/>
              <w:right w:w="57" w:type="dxa"/>
            </w:tcMar>
            <w:vAlign w:val="center"/>
          </w:tcPr>
          <w:p w:rsidR="004C2DF1" w:rsidRDefault="00845A5E" w:rsidP="00AF4526">
            <w:pPr>
              <w:widowControl/>
              <w:spacing w:line="300" w:lineRule="exact"/>
              <w:jc w:val="center"/>
              <w:rPr>
                <w:rFonts w:ascii="Times New Roman" w:eastAsia="宋体" w:hAnsi="Times New Roman" w:cs="Times New Roman"/>
                <w:bCs/>
                <w:kern w:val="0"/>
                <w:sz w:val="22"/>
              </w:rPr>
            </w:pPr>
            <w:r>
              <w:rPr>
                <w:rFonts w:ascii="Times New Roman" w:eastAsia="宋体" w:hAnsi="Times New Roman" w:cs="Times New Roman"/>
                <w:bCs/>
                <w:kern w:val="0"/>
                <w:sz w:val="22"/>
              </w:rPr>
              <w:t>管理学院</w:t>
            </w:r>
          </w:p>
        </w:tc>
        <w:tc>
          <w:tcPr>
            <w:tcW w:w="850" w:type="dxa"/>
            <w:tcMar>
              <w:top w:w="57" w:type="dxa"/>
              <w:left w:w="57" w:type="dxa"/>
              <w:bottom w:w="57" w:type="dxa"/>
              <w:right w:w="57" w:type="dxa"/>
            </w:tcMar>
            <w:vAlign w:val="center"/>
          </w:tcPr>
          <w:p w:rsidR="004C2DF1" w:rsidRDefault="004C2DF1" w:rsidP="00AF4526">
            <w:pPr>
              <w:widowControl/>
              <w:spacing w:line="300" w:lineRule="exact"/>
              <w:jc w:val="center"/>
              <w:rPr>
                <w:rFonts w:ascii="Times New Roman" w:eastAsia="宋体" w:hAnsi="Times New Roman" w:cs="Times New Roman"/>
                <w:bCs/>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42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（一）专业实践</w:t>
      </w:r>
    </w:p>
    <w:p w:rsidR="00D452FE" w:rsidRDefault="00CE570B" w:rsidP="00D452FE">
      <w:pPr>
        <w:spacing w:line="400" w:lineRule="exact"/>
        <w:ind w:firstLineChars="200" w:firstLine="480"/>
        <w:textAlignment w:val="baseline"/>
        <w:rPr>
          <w:rFonts w:ascii="Times New Roman" w:eastAsia="宋体" w:hAnsi="Times New Roman" w:cs="Times New Roman"/>
          <w:sz w:val="24"/>
          <w:szCs w:val="24"/>
        </w:rPr>
      </w:pPr>
      <w:r w:rsidRPr="00CE570B">
        <w:rPr>
          <w:rFonts w:ascii="Times New Roman" w:eastAsia="宋体" w:hAnsi="Times New Roman" w:cs="Times New Roman" w:hint="eastAsia"/>
          <w:sz w:val="24"/>
          <w:szCs w:val="24"/>
        </w:rPr>
        <w:t>资产评估专业学位硕士</w:t>
      </w:r>
      <w:r w:rsidR="00D452FE">
        <w:rPr>
          <w:rFonts w:ascii="Times New Roman" w:eastAsia="宋体" w:hAnsi="Times New Roman" w:cs="Times New Roman"/>
          <w:sz w:val="24"/>
          <w:szCs w:val="24"/>
        </w:rPr>
        <w:t>研究生在学期间，必须保证不少于半年的</w:t>
      </w:r>
      <w:r w:rsidR="00D452FE">
        <w:rPr>
          <w:rFonts w:ascii="Times New Roman" w:eastAsia="宋体" w:hAnsi="Times New Roman" w:cs="Times New Roman" w:hint="eastAsia"/>
          <w:sz w:val="24"/>
          <w:szCs w:val="24"/>
        </w:rPr>
        <w:t>专业</w:t>
      </w:r>
      <w:r w:rsidR="00D452FE">
        <w:rPr>
          <w:rFonts w:ascii="Times New Roman" w:eastAsia="宋体" w:hAnsi="Times New Roman" w:cs="Times New Roman"/>
          <w:sz w:val="24"/>
          <w:szCs w:val="24"/>
        </w:rPr>
        <w:t>实践，</w:t>
      </w:r>
      <w:r w:rsidR="00D452FE">
        <w:rPr>
          <w:rFonts w:ascii="Times New Roman" w:eastAsia="宋体" w:hAnsi="Times New Roman" w:cs="Times New Roman"/>
          <w:sz w:val="24"/>
          <w:szCs w:val="24"/>
        </w:rPr>
        <w:lastRenderedPageBreak/>
        <w:t>可采用集中实践与分段实践相结合的方式，应届本科毕业生的实践教学时间原则上不少于</w:t>
      </w:r>
      <w:r w:rsidR="00D452FE">
        <w:rPr>
          <w:rFonts w:ascii="Times New Roman" w:eastAsia="宋体" w:hAnsi="Times New Roman" w:cs="Times New Roman"/>
          <w:sz w:val="24"/>
          <w:szCs w:val="24"/>
        </w:rPr>
        <w:t>1</w:t>
      </w:r>
      <w:r w:rsidR="00D452FE">
        <w:rPr>
          <w:rFonts w:ascii="Times New Roman" w:eastAsia="宋体" w:hAnsi="Times New Roman" w:cs="Times New Roman"/>
          <w:sz w:val="24"/>
          <w:szCs w:val="24"/>
        </w:rPr>
        <w:t>年。一般依托本专业领域的</w:t>
      </w:r>
      <w:r w:rsidR="00D452FE" w:rsidRPr="00D452FE">
        <w:rPr>
          <w:rFonts w:ascii="Times New Roman" w:eastAsia="宋体" w:hAnsi="Times New Roman" w:cs="Times New Roman" w:hint="eastAsia"/>
          <w:sz w:val="24"/>
          <w:szCs w:val="24"/>
        </w:rPr>
        <w:t>国家级研究生联合培养示范基地</w:t>
      </w:r>
      <w:r w:rsidR="00D452FE">
        <w:rPr>
          <w:rFonts w:ascii="Times New Roman" w:eastAsia="宋体" w:hAnsi="Times New Roman" w:cs="Times New Roman" w:hint="eastAsia"/>
          <w:sz w:val="24"/>
          <w:szCs w:val="24"/>
        </w:rPr>
        <w:t>，省级</w:t>
      </w:r>
      <w:r w:rsidR="00D452FE">
        <w:rPr>
          <w:rFonts w:ascii="Times New Roman" w:eastAsia="宋体" w:hAnsi="Times New Roman" w:cs="Times New Roman"/>
          <w:sz w:val="24"/>
          <w:szCs w:val="24"/>
        </w:rPr>
        <w:t>、</w:t>
      </w:r>
      <w:r w:rsidR="00D452FE">
        <w:rPr>
          <w:rFonts w:ascii="Times New Roman" w:eastAsia="宋体" w:hAnsi="Times New Roman" w:cs="Times New Roman" w:hint="eastAsia"/>
          <w:sz w:val="24"/>
          <w:szCs w:val="24"/>
        </w:rPr>
        <w:t>校级</w:t>
      </w:r>
      <w:r w:rsidR="00D452FE">
        <w:rPr>
          <w:rFonts w:ascii="Times New Roman" w:eastAsia="宋体" w:hAnsi="Times New Roman" w:cs="Times New Roman"/>
          <w:sz w:val="24"/>
          <w:szCs w:val="24"/>
        </w:rPr>
        <w:t>、院级、培育</w:t>
      </w:r>
      <w:r w:rsidR="00D452F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D452FE">
        <w:rPr>
          <w:rFonts w:ascii="Times New Roman" w:eastAsia="宋体" w:hAnsi="Times New Roman" w:cs="Times New Roman" w:hint="eastAsia"/>
          <w:sz w:val="24"/>
          <w:szCs w:val="24"/>
        </w:rPr>
        <w:t>。</w:t>
      </w:r>
    </w:p>
    <w:p w:rsidR="00D452FE" w:rsidRDefault="00D452FE" w:rsidP="00D452F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D452FE" w:rsidRDefault="00D452FE" w:rsidP="00D452F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D452FE" w:rsidRDefault="00D452FE" w:rsidP="00D452F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为了确保</w:t>
      </w:r>
      <w:r>
        <w:rPr>
          <w:rFonts w:ascii="Times New Roman" w:eastAsia="宋体" w:hAnsi="Times New Roman" w:cs="Times New Roman"/>
          <w:bCs/>
          <w:spacing w:val="1"/>
          <w:sz w:val="24"/>
          <w:szCs w:val="24"/>
        </w:rPr>
        <w:t>专业实践</w:t>
      </w:r>
      <w:r>
        <w:rPr>
          <w:rFonts w:ascii="Times New Roman" w:eastAsia="宋体" w:hAnsi="Times New Roman" w:cs="Times New Roman"/>
          <w:sz w:val="24"/>
          <w:szCs w:val="24"/>
        </w:rPr>
        <w:t>教学质量，必须加强实践环节的全过程管理和质量评价。实践环节开始前，学生应填写《武汉理工大学全日制硕士专业学位研究生专业实践考核登记表》，提交专业实践计划；实践环节完成后，必须撰写不少于</w:t>
      </w:r>
      <w:r>
        <w:rPr>
          <w:rFonts w:ascii="Times New Roman" w:eastAsia="宋体" w:hAnsi="Times New Roman" w:cs="Times New Roman"/>
          <w:sz w:val="24"/>
          <w:szCs w:val="24"/>
        </w:rPr>
        <w:t>5000</w:t>
      </w:r>
      <w:r>
        <w:rPr>
          <w:rFonts w:ascii="Times New Roman" w:eastAsia="宋体" w:hAnsi="Times New Roman" w:cs="Times New Roman"/>
          <w:sz w:val="24"/>
          <w:szCs w:val="24"/>
        </w:rPr>
        <w:t>字的《资产评估（</w:t>
      </w:r>
      <w:r>
        <w:rPr>
          <w:rFonts w:ascii="Times New Roman" w:eastAsia="宋体" w:hAnsi="Times New Roman" w:cs="Times New Roman"/>
          <w:sz w:val="24"/>
          <w:szCs w:val="24"/>
        </w:rPr>
        <w:t>MV</w:t>
      </w:r>
      <w:r>
        <w:rPr>
          <w:rFonts w:ascii="Times New Roman" w:eastAsia="宋体" w:hAnsi="Times New Roman" w:cs="Times New Roman"/>
          <w:sz w:val="24"/>
          <w:szCs w:val="24"/>
        </w:rPr>
        <w:t>）专业实践总结报告》。</w:t>
      </w:r>
      <w:r>
        <w:rPr>
          <w:rFonts w:ascii="Times New Roman" w:eastAsia="宋体" w:hAnsi="Times New Roman" w:cs="Times New Roman"/>
          <w:bCs/>
          <w:spacing w:val="1"/>
          <w:sz w:val="24"/>
          <w:szCs w:val="24"/>
        </w:rPr>
        <w:t>专业实践全过程须</w:t>
      </w:r>
      <w:r>
        <w:rPr>
          <w:rFonts w:ascii="Times New Roman" w:eastAsia="宋体" w:hAnsi="Times New Roman" w:cs="Times New Roman"/>
          <w:sz w:val="24"/>
          <w:szCs w:val="24"/>
        </w:rPr>
        <w:t>经校内指导教师签字、校外指导教师签字（盖章）、</w:t>
      </w:r>
      <w:r>
        <w:rPr>
          <w:rFonts w:ascii="Times New Roman" w:eastAsia="宋体" w:hAnsi="Times New Roman" w:cs="Times New Roman"/>
          <w:sz w:val="24"/>
          <w:szCs w:val="24"/>
        </w:rPr>
        <w:t>MV</w:t>
      </w:r>
      <w:r>
        <w:rPr>
          <w:rFonts w:ascii="Times New Roman" w:eastAsia="宋体" w:hAnsi="Times New Roman" w:cs="Times New Roman"/>
          <w:sz w:val="24"/>
          <w:szCs w:val="24"/>
        </w:rPr>
        <w:t>教育中心（至少</w:t>
      </w:r>
      <w:r>
        <w:rPr>
          <w:rFonts w:ascii="Times New Roman" w:eastAsia="宋体" w:hAnsi="Times New Roman" w:cs="Times New Roman"/>
          <w:sz w:val="24"/>
          <w:szCs w:val="24"/>
        </w:rPr>
        <w:t>3</w:t>
      </w:r>
      <w:r>
        <w:rPr>
          <w:rFonts w:ascii="Times New Roman" w:eastAsia="宋体" w:hAnsi="Times New Roman" w:cs="Times New Roman"/>
          <w:sz w:val="24"/>
          <w:szCs w:val="24"/>
        </w:rPr>
        <w:t>人签字）等三方认定通过后获得上述</w:t>
      </w:r>
      <w:r>
        <w:rPr>
          <w:rFonts w:ascii="Times New Roman" w:eastAsia="宋体" w:hAnsi="Times New Roman" w:cs="Times New Roman"/>
          <w:sz w:val="24"/>
          <w:szCs w:val="24"/>
        </w:rPr>
        <w:t>6</w:t>
      </w:r>
      <w:r>
        <w:rPr>
          <w:rFonts w:ascii="Times New Roman" w:eastAsia="宋体" w:hAnsi="Times New Roman" w:cs="Times New Roman"/>
          <w:sz w:val="24"/>
          <w:szCs w:val="24"/>
        </w:rPr>
        <w:t>个学分。</w:t>
      </w:r>
    </w:p>
    <w:p w:rsidR="004C2DF1" w:rsidRDefault="00845A5E">
      <w:pPr>
        <w:spacing w:line="400" w:lineRule="exact"/>
        <w:ind w:firstLine="42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sz w:val="24"/>
          <w:szCs w:val="24"/>
        </w:rPr>
        <w:t>定向培养研究生、来华留学生可免修专业实践，所缺学分须通过选修课程补齐。</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（二）选题报告及中期考核</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 xml:space="preserve"> </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硕士研究生必须参加学校的中期考核。硕士研究生选题报告和中期考核的具体要求，按照学校研究生中期考核及开题管理有关规定要求执行。</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w:t>
      </w:r>
      <w:r>
        <w:rPr>
          <w:rFonts w:ascii="Times New Roman" w:eastAsia="宋体" w:hAnsi="Times New Roman" w:cs="Times New Roman" w:hint="eastAsia"/>
          <w:sz w:val="24"/>
          <w:szCs w:val="24"/>
        </w:rPr>
        <w:t>科学研究</w:t>
      </w:r>
    </w:p>
    <w:p w:rsidR="004C2DF1" w:rsidRDefault="00845A5E">
      <w:pPr>
        <w:spacing w:line="400" w:lineRule="exact"/>
        <w:ind w:firstLineChars="200" w:firstLine="484"/>
        <w:textAlignment w:val="baseline"/>
        <w:rPr>
          <w:rFonts w:ascii="Times New Roman" w:eastAsia="宋体" w:hAnsi="Times New Roman" w:cs="Times New Roman"/>
          <w:sz w:val="24"/>
          <w:szCs w:val="24"/>
        </w:rPr>
      </w:pPr>
      <w:r>
        <w:rPr>
          <w:rFonts w:ascii="Times New Roman" w:eastAsia="宋体" w:hAnsi="Times New Roman" w:cs="Times New Roman" w:hint="eastAsia"/>
          <w:spacing w:val="1"/>
          <w:sz w:val="24"/>
          <w:szCs w:val="24"/>
        </w:rPr>
        <w:t>鼓励资产评估硕士专业学位研究生在学期间，</w:t>
      </w:r>
      <w:r>
        <w:rPr>
          <w:rFonts w:ascii="Times New Roman" w:eastAsia="宋体" w:hAnsi="Times New Roman" w:cs="Times New Roman"/>
          <w:sz w:val="24"/>
          <w:szCs w:val="24"/>
        </w:rPr>
        <w:t>鼓励其在专业学术期刊上公开发表论文或取得工程应用成果</w:t>
      </w:r>
      <w:r>
        <w:rPr>
          <w:rFonts w:ascii="Times New Roman" w:eastAsia="宋体" w:hAnsi="Times New Roman" w:cs="Times New Roman" w:hint="eastAsia"/>
          <w:spacing w:val="1"/>
          <w:sz w:val="24"/>
          <w:szCs w:val="24"/>
        </w:rPr>
        <w:t>。研究生在申请学位论文答辩前</w:t>
      </w:r>
      <w:r>
        <w:rPr>
          <w:rFonts w:ascii="Times New Roman" w:eastAsia="宋体" w:hAnsi="Times New Roman" w:cs="Times New Roman" w:hint="eastAsia"/>
          <w:sz w:val="24"/>
          <w:szCs w:val="24"/>
        </w:rPr>
        <w:t>必须取得与本专业相关的应用成果、职业资格或学术成果</w:t>
      </w:r>
      <w:r>
        <w:rPr>
          <w:rFonts w:ascii="Times New Roman" w:eastAsia="宋体" w:hAnsi="Times New Roman" w:cs="Times New Roman" w:hint="eastAsia"/>
          <w:spacing w:val="1"/>
          <w:sz w:val="24"/>
          <w:szCs w:val="24"/>
        </w:rPr>
        <w:t>。</w:t>
      </w:r>
      <w:r>
        <w:rPr>
          <w:rFonts w:ascii="Times New Roman" w:eastAsia="宋体" w:hAnsi="Times New Roman" w:cs="Times New Roman" w:hint="eastAsia"/>
          <w:sz w:val="24"/>
          <w:szCs w:val="24"/>
        </w:rPr>
        <w:t>成果必须满足下列任意两个条件，并经管理学院</w:t>
      </w:r>
      <w:r>
        <w:rPr>
          <w:rFonts w:ascii="Times New Roman" w:eastAsia="宋体" w:hAnsi="Times New Roman" w:cs="Times New Roman" w:hint="eastAsia"/>
          <w:sz w:val="24"/>
          <w:szCs w:val="24"/>
        </w:rPr>
        <w:t>MV</w:t>
      </w:r>
      <w:r>
        <w:rPr>
          <w:rFonts w:ascii="Times New Roman" w:eastAsia="宋体" w:hAnsi="Times New Roman" w:cs="Times New Roman" w:hint="eastAsia"/>
          <w:sz w:val="24"/>
          <w:szCs w:val="24"/>
        </w:rPr>
        <w:t>教育中心（至少</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人）认定：</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．独立或协助指导老师撰写教学案例入选全国</w:t>
      </w:r>
      <w:r>
        <w:rPr>
          <w:rFonts w:ascii="Times New Roman" w:eastAsia="宋体" w:hAnsi="Times New Roman" w:cs="Times New Roman" w:hint="eastAsia"/>
          <w:sz w:val="24"/>
          <w:szCs w:val="24"/>
        </w:rPr>
        <w:t>MV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MBA</w:t>
      </w:r>
      <w:r>
        <w:rPr>
          <w:rFonts w:ascii="Times New Roman" w:eastAsia="宋体" w:hAnsi="Times New Roman" w:cs="Times New Roman" w:hint="eastAsia"/>
          <w:sz w:val="24"/>
          <w:szCs w:val="24"/>
        </w:rPr>
        <w:t>案例库、</w:t>
      </w:r>
      <w:r>
        <w:rPr>
          <w:rFonts w:ascii="Times New Roman" w:eastAsia="宋体" w:hAnsi="Times New Roman" w:cs="Times New Roman" w:hint="eastAsia"/>
          <w:sz w:val="24"/>
          <w:szCs w:val="24"/>
        </w:rPr>
        <w:t>MPA</w:t>
      </w:r>
      <w:r>
        <w:rPr>
          <w:rFonts w:ascii="Times New Roman" w:eastAsia="宋体" w:hAnsi="Times New Roman" w:cs="Times New Roman" w:hint="eastAsia"/>
          <w:sz w:val="24"/>
          <w:szCs w:val="24"/>
          <w:vertAlign w:val="subscript"/>
        </w:rPr>
        <w:t>CC</w:t>
      </w:r>
      <w:r>
        <w:rPr>
          <w:rFonts w:ascii="Times New Roman" w:eastAsia="宋体" w:hAnsi="Times New Roman" w:cs="Times New Roman" w:hint="eastAsia"/>
          <w:sz w:val="24"/>
          <w:szCs w:val="24"/>
        </w:rPr>
        <w:lastRenderedPageBreak/>
        <w:t>案例库、学校研究生院专业团队建设（或课程建设）教学案例库、管理学院年度优秀案例。</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．参加全国资产评估教指委组织的资产评估知识竞赛、案例大赛等获得优秀奖及以上奖励；或参加其他省级以上研究生创新创业竞赛、案例大赛等获得三等奖及以上奖励。</w:t>
      </w:r>
    </w:p>
    <w:p w:rsidR="004C2DF1" w:rsidRDefault="00845A5E">
      <w:pPr>
        <w:spacing w:line="276" w:lineRule="auto"/>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取得与本学科相关的应用成果，如调研报告、诊断报告、省部级（含）以上科研项目申报书（需出具导师证明、项目申报书）、参与科研项目的研究报告（需出具导师证明、项目合同、成果复印件），以及专利、软件著作权等其他应用成果。</w:t>
      </w:r>
    </w:p>
    <w:p w:rsidR="004C2DF1" w:rsidRDefault="00845A5E">
      <w:pPr>
        <w:spacing w:line="276" w:lineRule="auto"/>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．取得与本学科相关的职业资格，如资产评估师</w:t>
      </w:r>
      <w:r>
        <w:rPr>
          <w:rFonts w:ascii="Times New Roman" w:eastAsia="宋体" w:hAnsi="Times New Roman" w:cs="Times New Roman"/>
          <w:sz w:val="24"/>
          <w:szCs w:val="24"/>
        </w:rPr>
        <w:t>、</w:t>
      </w:r>
      <w:r>
        <w:rPr>
          <w:rFonts w:ascii="Times New Roman" w:eastAsia="宋体" w:hAnsi="Times New Roman" w:cs="Times New Roman" w:hint="eastAsia"/>
          <w:sz w:val="24"/>
          <w:szCs w:val="24"/>
        </w:rPr>
        <w:t>土地评估师、房地产估价师等职业资格。</w:t>
      </w:r>
    </w:p>
    <w:p w:rsidR="004C2DF1" w:rsidRDefault="00845A5E">
      <w:pPr>
        <w:spacing w:line="276" w:lineRule="auto"/>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．鼓励在《中国资产评估》《资产评估研究》等专业学术期刊上公开发表论文或取得工程应用成果。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资产评估硕士专业学位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资产评估硕士专业学位研究生在硕士学位论文送审前，须满足取得学籍当年学校申请硕士学位学术成果有关规定和管理学院学位与研究生教育有关规定，方可送审。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资产评估硕士专业学位研究生在硕士学位论文答辩前，须达到学校研究生学位论文答辩管理办法有关要求，方可答辩。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未尽事宜以研究生取得学籍当年武汉理工大学《研究生手册》和管理学院学位与研究生教育有关规定为准。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资产评估（</w:t>
      </w:r>
      <w:r>
        <w:rPr>
          <w:rFonts w:ascii="Times New Roman" w:eastAsia="宋体" w:hAnsi="Times New Roman" w:cs="Times New Roman" w:hint="eastAsia"/>
          <w:bCs/>
          <w:sz w:val="24"/>
          <w:szCs w:val="24"/>
        </w:rPr>
        <w:t>MV</w:t>
      </w:r>
      <w:r>
        <w:rPr>
          <w:rFonts w:ascii="Times New Roman" w:eastAsia="宋体" w:hAnsi="Times New Roman" w:cs="Times New Roman" w:hint="eastAsia"/>
          <w:bCs/>
          <w:sz w:val="24"/>
          <w:szCs w:val="24"/>
        </w:rPr>
        <w:t>）硕士专业学位研究生培养方式按专业领域分班建制，以班级为单位组织教学。公共学位课和专业学位课一般在入学后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学期内在校内完成；其它课程和必修环节在第</w:t>
      </w:r>
      <w:r>
        <w:rPr>
          <w:rFonts w:ascii="Times New Roman" w:eastAsia="宋体" w:hAnsi="Times New Roman" w:cs="Times New Roman" w:hint="eastAsia"/>
          <w:bCs/>
          <w:sz w:val="24"/>
          <w:szCs w:val="24"/>
        </w:rPr>
        <w:t>2-5</w:t>
      </w:r>
      <w:r>
        <w:rPr>
          <w:rFonts w:ascii="Times New Roman" w:eastAsia="宋体" w:hAnsi="Times New Roman" w:cs="Times New Roman" w:hint="eastAsia"/>
          <w:bCs/>
          <w:sz w:val="24"/>
          <w:szCs w:val="24"/>
        </w:rPr>
        <w:t>学期内，在研究院（所）、工程中心和校外联合培养基地完成。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资产评估硕士专业学位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（一）资产评估硕士专业学位研究生开题前须修满学位课程的学分，允许研究生开题后根据论文研究需要选修部分其他课程，申请答辩前须修完全部课程。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（二）资产评估硕士专业学位研究生开题前应查阅与选题相关的国内外文献</w:t>
      </w:r>
      <w:r>
        <w:rPr>
          <w:rFonts w:ascii="Times New Roman" w:eastAsia="宋体" w:hAnsi="Times New Roman" w:cs="Times New Roman" w:hint="eastAsia"/>
          <w:bCs/>
          <w:sz w:val="24"/>
          <w:szCs w:val="24"/>
        </w:rPr>
        <w:t>40</w:t>
      </w:r>
      <w:r>
        <w:rPr>
          <w:rFonts w:ascii="Times New Roman" w:eastAsia="宋体" w:hAnsi="Times New Roman" w:cs="Times New Roman" w:hint="eastAsia"/>
          <w:bCs/>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（三）资产评估硕士专业学位研究生在课程学习阶段，每月至少</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次、论文工作阶段每月至少</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次向指导教师汇报自己的学习和研究工作情况，并形成制度。</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（五）本次制订培养方案从</w:t>
      </w:r>
      <w:r>
        <w:rPr>
          <w:rFonts w:ascii="Times New Roman" w:eastAsia="宋体" w:hAnsi="Times New Roman" w:cs="Times New Roman" w:hint="eastAsia"/>
          <w:bCs/>
          <w:sz w:val="24"/>
          <w:szCs w:val="24"/>
        </w:rPr>
        <w:t>2022</w:t>
      </w:r>
      <w:r>
        <w:rPr>
          <w:rFonts w:ascii="Times New Roman" w:eastAsia="宋体" w:hAnsi="Times New Roman" w:cs="Times New Roman" w:hint="eastAsia"/>
          <w:bCs/>
          <w:sz w:val="24"/>
          <w:szCs w:val="24"/>
        </w:rPr>
        <w:t>级资产评估硕士专业学位研究生开始执行。</w:t>
      </w:r>
    </w:p>
    <w:p w:rsidR="004C2DF1" w:rsidRDefault="00845A5E">
      <w:pPr>
        <w:widowControl/>
        <w:jc w:val="left"/>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61" w:name="_Toc15638265"/>
      <w:bookmarkStart w:id="62" w:name="_Toc456781538"/>
      <w:bookmarkStart w:id="63" w:name="_Toc455392583"/>
      <w:bookmarkStart w:id="64" w:name="_Toc455392320"/>
      <w:bookmarkStart w:id="65" w:name="_Toc455393239"/>
      <w:bookmarkStart w:id="66" w:name="_Toc112876222"/>
      <w:bookmarkStart w:id="67" w:name="_Toc113978730"/>
      <w:r>
        <w:rPr>
          <w:rFonts w:ascii="Times New Roman" w:eastAsia="黑体" w:hAnsi="Times New Roman" w:cs="Times New Roman" w:hint="eastAsia"/>
          <w:b/>
          <w:kern w:val="44"/>
          <w:sz w:val="32"/>
          <w:szCs w:val="32"/>
        </w:rPr>
        <w:lastRenderedPageBreak/>
        <w:t>法律（非法学）硕士专业学位研究生培养方案</w:t>
      </w:r>
      <w:bookmarkEnd w:id="61"/>
      <w:bookmarkEnd w:id="62"/>
      <w:bookmarkEnd w:id="63"/>
      <w:bookmarkEnd w:id="64"/>
      <w:bookmarkEnd w:id="65"/>
      <w:bookmarkEnd w:id="66"/>
      <w:bookmarkEnd w:id="67"/>
    </w:p>
    <w:p w:rsidR="004C2DF1" w:rsidRDefault="00845A5E" w:rsidP="00302510">
      <w:pPr>
        <w:spacing w:afterLines="100" w:after="312" w:line="360" w:lineRule="auto"/>
        <w:jc w:val="center"/>
        <w:outlineLvl w:val="1"/>
        <w:rPr>
          <w:rFonts w:ascii="Times New Roman" w:eastAsia="宋体" w:hAnsi="Times New Roman" w:cs="Times New Roman"/>
          <w:kern w:val="0"/>
          <w:sz w:val="24"/>
          <w:szCs w:val="24"/>
        </w:rPr>
      </w:pPr>
      <w:bookmarkStart w:id="68" w:name="_Toc15154286"/>
      <w:bookmarkStart w:id="69" w:name="_Toc456781539"/>
      <w:bookmarkStart w:id="70" w:name="_Toc455393240"/>
      <w:bookmarkStart w:id="71" w:name="_Toc15638266"/>
      <w:bookmarkStart w:id="72" w:name="_Toc455392321"/>
      <w:bookmarkStart w:id="73" w:name="_Toc14712954"/>
      <w:bookmarkStart w:id="74" w:name="_Toc455392584"/>
      <w:r>
        <w:rPr>
          <w:rFonts w:ascii="Times New Roman" w:eastAsia="宋体" w:hAnsi="Times New Roman" w:cs="Times New Roman" w:hint="eastAsia"/>
          <w:kern w:val="0"/>
          <w:sz w:val="24"/>
          <w:szCs w:val="24"/>
        </w:rPr>
        <w:t>（领域代码：</w:t>
      </w:r>
      <w:r>
        <w:rPr>
          <w:rFonts w:ascii="Times New Roman" w:eastAsia="宋体" w:hAnsi="Times New Roman" w:cs="Times New Roman" w:hint="eastAsia"/>
          <w:kern w:val="0"/>
          <w:sz w:val="24"/>
          <w:szCs w:val="24"/>
        </w:rPr>
        <w:t>035101</w:t>
      </w:r>
      <w:r>
        <w:rPr>
          <w:rFonts w:ascii="Times New Roman" w:eastAsia="宋体" w:hAnsi="Times New Roman" w:cs="Times New Roman" w:hint="eastAsia"/>
          <w:kern w:val="0"/>
          <w:sz w:val="24"/>
          <w:szCs w:val="24"/>
        </w:rPr>
        <w:t>，申请法律硕士专业学位适用）</w:t>
      </w:r>
      <w:bookmarkEnd w:id="68"/>
      <w:bookmarkEnd w:id="69"/>
      <w:bookmarkEnd w:id="70"/>
      <w:bookmarkEnd w:id="71"/>
      <w:bookmarkEnd w:id="72"/>
      <w:bookmarkEnd w:id="73"/>
      <w:bookmarkEnd w:id="74"/>
    </w:p>
    <w:p w:rsidR="004C2DF1" w:rsidRDefault="00845A5E">
      <w:pPr>
        <w:keepNext/>
        <w:keepLines/>
        <w:numPr>
          <w:ilvl w:val="0"/>
          <w:numId w:val="1"/>
        </w:numPr>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贯彻落实习近平新时代中国特色法治思想，以应用法学、行业法学、特色法学为基本着力点和发展特色，落实立德树人根本任务。培养德智体美劳五育并举，具有坚定的理想信念、扎实的理论基础、系统的专业知识，掌握学科前沿动态，具备独立从事科学研究并取得创造性研究成果的突出能力，具有较强的创新与实干精神，具有国际竞争力的德才兼备、高层次的专门型、实务型法律人才。具体如下：</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掌握所从事行业领域坚实的基础理论和宽广的专业知识，熟悉行业领域的相关规范，掌握法学基本原理，具备从事法律职业所要求的法律知识、法律术语、思维习惯、法律方法和职业技术，熟练掌握法律文书制作技能，具有综合运用法律和其他专业知识，独立从事法务工作的能力；能够运用法律思维分析和解决法律实务问题，具备熟练运用法律解释方法在具体案件中进行法律推理的能力；掌握诉讼主要程序，熟练从事法律事务代理和辩护业务、非诉讼法律实务以及法律事务的组织和管理；掌握一门外国语，能够较熟练地阅读本专业的外文书刊，并具有一定的学术交流能力；</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法律（非法学）</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三、学制及学习年限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法律（非法学）硕士专业学位研究生学制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w:t>
      </w:r>
      <w:r>
        <w:rPr>
          <w:rFonts w:ascii="Times New Roman" w:eastAsia="宋体" w:hAnsi="Times New Roman" w:cs="Times New Roman" w:hint="eastAsia"/>
          <w:bCs/>
          <w:sz w:val="24"/>
          <w:szCs w:val="24"/>
        </w:rPr>
        <w:lastRenderedPageBreak/>
        <w:t>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numPr>
          <w:ilvl w:val="0"/>
          <w:numId w:val="2"/>
        </w:numPr>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课程设置及学分要求</w:t>
      </w:r>
    </w:p>
    <w:p w:rsidR="004C2DF1" w:rsidRDefault="00845A5E">
      <w:pPr>
        <w:spacing w:line="400" w:lineRule="exact"/>
        <w:ind w:left="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20"/>
        <w:rPr>
          <w:rFonts w:ascii="Times New Roman" w:hAnsi="Times New Roman" w:cs="Times New Roman"/>
          <w:bCs/>
        </w:rPr>
      </w:pPr>
      <w:bookmarkStart w:id="75" w:name="_Hlk10488449"/>
      <w:r>
        <w:rPr>
          <w:rFonts w:ascii="Times New Roman" w:hAnsi="Times New Roman" w:cs="Times New Roman"/>
          <w:bCs/>
        </w:rPr>
        <w:t>总学分数</w:t>
      </w:r>
      <w:r>
        <w:rPr>
          <w:rFonts w:ascii="Times New Roman" w:hAnsi="Times New Roman" w:cs="Times New Roman" w:hint="eastAsia"/>
          <w:bCs/>
        </w:rPr>
        <w:t>为</w:t>
      </w:r>
      <w:r>
        <w:rPr>
          <w:rFonts w:ascii="Times New Roman" w:hAnsi="Times New Roman" w:cs="Times New Roman"/>
          <w:bCs/>
        </w:rPr>
        <w:t>≥7</w:t>
      </w:r>
      <w:r>
        <w:rPr>
          <w:rFonts w:ascii="Times New Roman" w:hAnsi="Times New Roman" w:cs="Times New Roman" w:hint="eastAsia"/>
          <w:bCs/>
        </w:rPr>
        <w:t>9</w:t>
      </w:r>
      <w:r>
        <w:rPr>
          <w:rFonts w:ascii="Times New Roman" w:hAnsi="Times New Roman" w:cs="Times New Roman"/>
          <w:bCs/>
        </w:rPr>
        <w:t>学分，其中课程学习学分为</w:t>
      </w:r>
      <w:r>
        <w:rPr>
          <w:rFonts w:ascii="Times New Roman" w:hAnsi="Times New Roman" w:cs="Times New Roman"/>
          <w:bCs/>
        </w:rPr>
        <w:t>≥5</w:t>
      </w:r>
      <w:r>
        <w:rPr>
          <w:rFonts w:ascii="Times New Roman" w:hAnsi="Times New Roman" w:cs="Times New Roman" w:hint="eastAsia"/>
          <w:bCs/>
        </w:rPr>
        <w:t>8</w:t>
      </w:r>
      <w:r>
        <w:rPr>
          <w:rFonts w:ascii="Times New Roman" w:hAnsi="Times New Roman" w:cs="Times New Roman"/>
          <w:bCs/>
        </w:rPr>
        <w:t>学分，必修环节学分为</w:t>
      </w:r>
      <w:r>
        <w:rPr>
          <w:rFonts w:ascii="Times New Roman" w:hAnsi="Times New Roman" w:cs="Times New Roman"/>
          <w:bCs/>
        </w:rPr>
        <w:t>21</w:t>
      </w:r>
      <w:r>
        <w:rPr>
          <w:rFonts w:ascii="Times New Roman" w:hAnsi="Times New Roman" w:cs="Times New Roman"/>
          <w:bCs/>
        </w:rPr>
        <w:t>学分。所修课程由公共学位课、专业学位课和选修课三部分组成，其中公共学位课</w:t>
      </w:r>
      <w:r>
        <w:rPr>
          <w:rFonts w:ascii="Times New Roman" w:hAnsi="Times New Roman" w:cs="Times New Roman"/>
          <w:bCs/>
        </w:rPr>
        <w:t>≥6</w:t>
      </w:r>
      <w:r>
        <w:rPr>
          <w:rFonts w:ascii="Times New Roman" w:hAnsi="Times New Roman" w:cs="Times New Roman"/>
          <w:bCs/>
        </w:rPr>
        <w:t>学分，专业学位课</w:t>
      </w:r>
      <w:r>
        <w:rPr>
          <w:rFonts w:ascii="Times New Roman" w:hAnsi="Times New Roman" w:cs="Times New Roman"/>
          <w:bCs/>
        </w:rPr>
        <w:t>≥2</w:t>
      </w:r>
      <w:r>
        <w:rPr>
          <w:rFonts w:ascii="Times New Roman" w:hAnsi="Times New Roman" w:cs="Times New Roman" w:hint="eastAsia"/>
          <w:bCs/>
        </w:rPr>
        <w:t>9</w:t>
      </w:r>
      <w:r>
        <w:rPr>
          <w:rFonts w:ascii="Times New Roman" w:hAnsi="Times New Roman" w:cs="Times New Roman"/>
          <w:bCs/>
        </w:rPr>
        <w:t>学分，</w:t>
      </w:r>
      <w:r>
        <w:rPr>
          <w:rFonts w:ascii="Times New Roman" w:hAnsi="Times New Roman" w:cs="Times New Roman" w:hint="eastAsia"/>
          <w:bCs/>
        </w:rPr>
        <w:t>专业选修</w:t>
      </w:r>
      <w:r>
        <w:rPr>
          <w:rFonts w:ascii="Times New Roman" w:hAnsi="Times New Roman" w:cs="Times New Roman"/>
          <w:bCs/>
        </w:rPr>
        <w:t>课</w:t>
      </w:r>
      <w:r>
        <w:rPr>
          <w:rFonts w:ascii="Times New Roman" w:hAnsi="Times New Roman" w:cs="Times New Roman"/>
          <w:bCs/>
        </w:rPr>
        <w:t>≥22</w:t>
      </w:r>
      <w:r>
        <w:rPr>
          <w:rFonts w:ascii="Times New Roman" w:hAnsi="Times New Roman" w:cs="Times New Roman"/>
          <w:bCs/>
        </w:rPr>
        <w:t>学分，跨学科选修课</w:t>
      </w:r>
      <w:r>
        <w:rPr>
          <w:rFonts w:ascii="Times New Roman" w:hAnsi="Times New Roman" w:cs="Times New Roman"/>
          <w:bCs/>
        </w:rPr>
        <w:t>≥</w:t>
      </w:r>
      <w:r>
        <w:rPr>
          <w:rFonts w:ascii="Times New Roman" w:hAnsi="Times New Roman" w:cs="Times New Roman" w:hint="eastAsia"/>
          <w:bCs/>
        </w:rPr>
        <w:t>1</w:t>
      </w:r>
      <w:r>
        <w:rPr>
          <w:rFonts w:ascii="Times New Roman" w:hAnsi="Times New Roman" w:cs="Times New Roman" w:hint="eastAsia"/>
          <w:bCs/>
        </w:rPr>
        <w:t>学分</w:t>
      </w:r>
      <w:r>
        <w:rPr>
          <w:rFonts w:ascii="Times New Roman" w:hAnsi="Times New Roman" w:cs="Times New Roman"/>
          <w:bCs/>
        </w:rPr>
        <w:t>。必修环节包括：</w:t>
      </w:r>
      <w:r>
        <w:rPr>
          <w:rFonts w:ascii="Times New Roman" w:hAnsi="Times New Roman" w:cs="Times New Roman" w:hint="eastAsia"/>
          <w:bCs/>
        </w:rPr>
        <w:t>专业实践</w:t>
      </w:r>
      <w:r>
        <w:rPr>
          <w:rFonts w:ascii="Times New Roman" w:hAnsi="Times New Roman" w:cs="Times New Roman" w:hint="eastAsia"/>
          <w:bCs/>
        </w:rPr>
        <w:t>16</w:t>
      </w:r>
      <w:r>
        <w:rPr>
          <w:rFonts w:ascii="Times New Roman" w:hAnsi="Times New Roman" w:cs="Times New Roman" w:hint="eastAsia"/>
          <w:bCs/>
        </w:rPr>
        <w:t>学分，选题报告及中期考核</w:t>
      </w:r>
      <w:r>
        <w:rPr>
          <w:rFonts w:ascii="Times New Roman" w:hAnsi="Times New Roman" w:cs="Times New Roman"/>
          <w:bCs/>
        </w:rPr>
        <w:t>5</w:t>
      </w:r>
      <w:r>
        <w:rPr>
          <w:rFonts w:ascii="Times New Roman" w:hAnsi="Times New Roman" w:cs="Times New Roman" w:hint="eastAsia"/>
          <w:bCs/>
        </w:rPr>
        <w:t>学分。</w:t>
      </w:r>
    </w:p>
    <w:bookmarkEnd w:id="75"/>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712"/>
        <w:gridCol w:w="1134"/>
        <w:gridCol w:w="1695"/>
        <w:gridCol w:w="599"/>
        <w:gridCol w:w="523"/>
        <w:gridCol w:w="455"/>
        <w:gridCol w:w="528"/>
        <w:gridCol w:w="1575"/>
        <w:gridCol w:w="567"/>
      </w:tblGrid>
      <w:tr w:rsidR="004C2DF1" w:rsidTr="00AF325D">
        <w:trPr>
          <w:cantSplit/>
          <w:trHeight w:val="20"/>
          <w:tblHeader/>
          <w:jc w:val="center"/>
        </w:trPr>
        <w:tc>
          <w:tcPr>
            <w:tcW w:w="854"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课程</w:t>
            </w:r>
          </w:p>
          <w:p w:rsidR="004C2DF1" w:rsidRDefault="00845A5E">
            <w:pPr>
              <w:ind w:leftChars="-50" w:left="-105" w:rightChars="-50" w:right="-105"/>
              <w:jc w:val="center"/>
              <w:rPr>
                <w:rFonts w:ascii="Times New Roman" w:eastAsia="宋体" w:hAnsi="Times New Roman" w:cs="Times New Roman"/>
                <w:b/>
                <w:sz w:val="22"/>
                <w:szCs w:val="24"/>
              </w:rPr>
            </w:pPr>
            <w:r>
              <w:rPr>
                <w:rFonts w:ascii="Times New Roman" w:eastAsia="宋体" w:hAnsi="Times New Roman" w:cs="Times New Roman"/>
                <w:b/>
                <w:bCs/>
                <w:sz w:val="22"/>
                <w:szCs w:val="24"/>
              </w:rPr>
              <w:t>类别</w:t>
            </w:r>
          </w:p>
        </w:tc>
        <w:tc>
          <w:tcPr>
            <w:tcW w:w="71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课程</w:t>
            </w:r>
          </w:p>
          <w:p w:rsidR="004C2DF1" w:rsidRDefault="00845A5E">
            <w:pPr>
              <w:ind w:leftChars="-50" w:left="-105" w:rightChars="-50" w:right="-105"/>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类型</w:t>
            </w:r>
          </w:p>
        </w:tc>
        <w:tc>
          <w:tcPr>
            <w:tcW w:w="1134"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b/>
                <w:sz w:val="22"/>
                <w:szCs w:val="24"/>
              </w:rPr>
            </w:pPr>
            <w:r>
              <w:rPr>
                <w:rFonts w:ascii="Times New Roman" w:eastAsia="宋体" w:hAnsi="Times New Roman" w:cs="Times New Roman"/>
                <w:b/>
                <w:bCs/>
                <w:sz w:val="22"/>
                <w:szCs w:val="24"/>
              </w:rPr>
              <w:t>课程编号</w:t>
            </w:r>
          </w:p>
        </w:tc>
        <w:tc>
          <w:tcPr>
            <w:tcW w:w="1695" w:type="dxa"/>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sz w:val="22"/>
                <w:szCs w:val="24"/>
              </w:rPr>
            </w:pPr>
            <w:r>
              <w:rPr>
                <w:rFonts w:ascii="Times New Roman" w:eastAsia="宋体" w:hAnsi="Times New Roman" w:cs="Times New Roman"/>
                <w:b/>
                <w:bCs/>
                <w:sz w:val="22"/>
                <w:szCs w:val="24"/>
              </w:rPr>
              <w:t>课程名</w:t>
            </w:r>
            <w:r>
              <w:rPr>
                <w:rFonts w:ascii="Times New Roman" w:eastAsia="宋体" w:hAnsi="Times New Roman" w:cs="Times New Roman" w:hint="eastAsia"/>
                <w:b/>
                <w:bCs/>
                <w:sz w:val="22"/>
                <w:szCs w:val="24"/>
              </w:rPr>
              <w:t>称</w:t>
            </w:r>
          </w:p>
        </w:tc>
        <w:tc>
          <w:tcPr>
            <w:tcW w:w="599" w:type="dxa"/>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理论</w:t>
            </w:r>
          </w:p>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学时</w:t>
            </w:r>
          </w:p>
        </w:tc>
        <w:tc>
          <w:tcPr>
            <w:tcW w:w="523" w:type="dxa"/>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实验</w:t>
            </w:r>
          </w:p>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学时</w:t>
            </w:r>
          </w:p>
        </w:tc>
        <w:tc>
          <w:tcPr>
            <w:tcW w:w="455" w:type="dxa"/>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学分</w:t>
            </w:r>
          </w:p>
        </w:tc>
        <w:tc>
          <w:tcPr>
            <w:tcW w:w="528" w:type="dxa"/>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开课</w:t>
            </w:r>
          </w:p>
          <w:p w:rsidR="004C2DF1" w:rsidRDefault="00845A5E">
            <w:pPr>
              <w:ind w:leftChars="-20" w:left="-42" w:rightChars="-20" w:right="-42"/>
              <w:jc w:val="center"/>
              <w:rPr>
                <w:rFonts w:ascii="Times New Roman" w:eastAsia="宋体" w:hAnsi="Times New Roman" w:cs="Times New Roman"/>
                <w:b/>
                <w:sz w:val="22"/>
                <w:szCs w:val="24"/>
              </w:rPr>
            </w:pPr>
            <w:r>
              <w:rPr>
                <w:rFonts w:ascii="Times New Roman" w:eastAsia="宋体" w:hAnsi="Times New Roman" w:cs="Times New Roman" w:hint="eastAsia"/>
                <w:b/>
                <w:bCs/>
                <w:sz w:val="22"/>
                <w:szCs w:val="24"/>
              </w:rPr>
              <w:t>学期</w:t>
            </w:r>
          </w:p>
        </w:tc>
        <w:tc>
          <w:tcPr>
            <w:tcW w:w="1575" w:type="dxa"/>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开课单位</w:t>
            </w:r>
          </w:p>
        </w:tc>
        <w:tc>
          <w:tcPr>
            <w:tcW w:w="567" w:type="dxa"/>
            <w:shd w:val="clear" w:color="auto" w:fill="auto"/>
            <w:tcMar>
              <w:top w:w="57" w:type="dxa"/>
              <w:left w:w="57" w:type="dxa"/>
              <w:bottom w:w="57" w:type="dxa"/>
              <w:right w:w="57" w:type="dxa"/>
            </w:tcMar>
            <w:vAlign w:val="center"/>
          </w:tcPr>
          <w:p w:rsidR="004C2DF1" w:rsidRDefault="00845A5E">
            <w:pPr>
              <w:ind w:leftChars="-20" w:left="-42" w:rightChars="-20" w:right="-42"/>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备注</w:t>
            </w:r>
          </w:p>
        </w:tc>
      </w:tr>
      <w:tr w:rsidR="004C2DF1" w:rsidTr="00AF325D">
        <w:trPr>
          <w:cantSplit/>
          <w:trHeight w:val="20"/>
          <w:jc w:val="center"/>
        </w:trPr>
        <w:tc>
          <w:tcPr>
            <w:tcW w:w="854"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公共</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学位课</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6</w:t>
            </w:r>
            <w:r>
              <w:rPr>
                <w:rFonts w:ascii="Times New Roman" w:eastAsia="宋体" w:hAnsi="Times New Roman" w:cs="Times New Roman" w:hint="eastAsia"/>
                <w:bCs/>
                <w:sz w:val="22"/>
                <w:szCs w:val="24"/>
              </w:rPr>
              <w:t>学分）</w:t>
            </w:r>
          </w:p>
        </w:tc>
        <w:tc>
          <w:tcPr>
            <w:tcW w:w="712"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134" w:type="dxa"/>
            <w:shd w:val="clear" w:color="auto" w:fill="auto"/>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01841002</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-006</w:t>
            </w:r>
          </w:p>
        </w:tc>
        <w:tc>
          <w:tcPr>
            <w:tcW w:w="169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第一外国语（英、日、法、德、俄语）</w:t>
            </w:r>
          </w:p>
        </w:tc>
        <w:tc>
          <w:tcPr>
            <w:tcW w:w="599"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54</w:t>
            </w:r>
          </w:p>
        </w:tc>
        <w:tc>
          <w:tcPr>
            <w:tcW w:w="523" w:type="dxa"/>
            <w:shd w:val="clear" w:color="auto" w:fill="auto"/>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3</w:t>
            </w:r>
          </w:p>
        </w:tc>
        <w:tc>
          <w:tcPr>
            <w:tcW w:w="528"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shd w:val="clear" w:color="auto" w:fill="auto"/>
            <w:tcMar>
              <w:top w:w="57" w:type="dxa"/>
              <w:left w:w="57" w:type="dxa"/>
              <w:bottom w:w="57" w:type="dxa"/>
              <w:right w:w="57" w:type="dxa"/>
            </w:tcMar>
            <w:vAlign w:val="center"/>
          </w:tcPr>
          <w:p w:rsidR="004C2DF1" w:rsidRDefault="00845A5E" w:rsidP="00AF325D">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外国语学院</w:t>
            </w:r>
          </w:p>
        </w:tc>
        <w:tc>
          <w:tcPr>
            <w:tcW w:w="567" w:type="dxa"/>
            <w:shd w:val="clear" w:color="auto" w:fill="auto"/>
            <w:tcMar>
              <w:top w:w="57" w:type="dxa"/>
              <w:left w:w="57" w:type="dxa"/>
              <w:bottom w:w="57" w:type="dxa"/>
              <w:right w:w="57" w:type="dxa"/>
            </w:tcMar>
            <w:vAlign w:val="center"/>
          </w:tcPr>
          <w:p w:rsidR="004C2DF1" w:rsidRDefault="004C2DF1">
            <w:pPr>
              <w:adjustRightInd w:val="0"/>
              <w:snapToGrid w:val="0"/>
              <w:rPr>
                <w:rFonts w:ascii="Times New Roman" w:eastAsia="宋体" w:hAnsi="Times New Roman" w:cs="Times New Roman"/>
                <w:sz w:val="22"/>
                <w:szCs w:val="24"/>
              </w:rPr>
            </w:pPr>
          </w:p>
        </w:tc>
      </w:tr>
      <w:tr w:rsidR="004C2DF1" w:rsidTr="00AF325D">
        <w:trPr>
          <w:cantSplit/>
          <w:trHeight w:val="20"/>
          <w:jc w:val="center"/>
        </w:trPr>
        <w:tc>
          <w:tcPr>
            <w:tcW w:w="854" w:type="dxa"/>
            <w:vMerge/>
            <w:shd w:val="clear" w:color="auto" w:fill="auto"/>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思政</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134"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等线" w:hAnsi="Times New Roman" w:cs="Times New Roman"/>
                <w:sz w:val="22"/>
              </w:rPr>
              <w:t>02141103</w:t>
            </w:r>
          </w:p>
        </w:tc>
        <w:tc>
          <w:tcPr>
            <w:tcW w:w="169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rPr>
              <w:t>新时代中国特色社会主义理论与实践</w:t>
            </w:r>
          </w:p>
        </w:tc>
        <w:tc>
          <w:tcPr>
            <w:tcW w:w="599"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等线" w:hAnsi="Times New Roman" w:cs="Times New Roman"/>
                <w:sz w:val="22"/>
              </w:rPr>
              <w:t>36</w:t>
            </w:r>
          </w:p>
        </w:tc>
        <w:tc>
          <w:tcPr>
            <w:tcW w:w="523"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等线" w:hAnsi="Times New Roman" w:cs="Times New Roman"/>
                <w:sz w:val="22"/>
              </w:rPr>
              <w:t xml:space="preserve">　</w:t>
            </w:r>
          </w:p>
        </w:tc>
        <w:tc>
          <w:tcPr>
            <w:tcW w:w="45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52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157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AF325D"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马克思主义</w:t>
            </w:r>
          </w:p>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rPr>
              <w:t>学院</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shd w:val="clear" w:color="auto" w:fill="auto"/>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134"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等线" w:hAnsi="Times New Roman" w:cs="Times New Roman"/>
                <w:sz w:val="22"/>
              </w:rPr>
            </w:pPr>
            <w:r>
              <w:rPr>
                <w:rFonts w:ascii="Times New Roman" w:eastAsia="等线" w:hAnsi="Times New Roman" w:cs="Times New Roman"/>
                <w:sz w:val="22"/>
              </w:rPr>
              <w:t>02141106</w:t>
            </w:r>
          </w:p>
        </w:tc>
        <w:tc>
          <w:tcPr>
            <w:tcW w:w="169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马克思主义与社会科学方法论</w:t>
            </w:r>
          </w:p>
        </w:tc>
        <w:tc>
          <w:tcPr>
            <w:tcW w:w="599"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523"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 xml:space="preserve">　</w:t>
            </w:r>
          </w:p>
        </w:tc>
        <w:tc>
          <w:tcPr>
            <w:tcW w:w="45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w:t>
            </w:r>
          </w:p>
        </w:tc>
        <w:tc>
          <w:tcPr>
            <w:tcW w:w="528"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w:t>
            </w:r>
          </w:p>
        </w:tc>
        <w:tc>
          <w:tcPr>
            <w:tcW w:w="157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AF325D"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马克思主义</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学院</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adjustRightInd w:val="0"/>
              <w:snapToGrid w:val="0"/>
              <w:rPr>
                <w:rFonts w:ascii="Times New Roman" w:eastAsia="等线" w:hAnsi="Times New Roman" w:cs="Times New Roman"/>
                <w:sz w:val="22"/>
              </w:rPr>
            </w:pPr>
            <w:r>
              <w:rPr>
                <w:rFonts w:ascii="Times New Roman" w:eastAsia="等线" w:hAnsi="Times New Roman" w:cs="Times New Roman"/>
                <w:sz w:val="22"/>
              </w:rPr>
              <w:t xml:space="preserve">　</w:t>
            </w:r>
          </w:p>
        </w:tc>
      </w:tr>
      <w:tr w:rsidR="004C2DF1" w:rsidTr="00AF325D">
        <w:trPr>
          <w:cantSplit/>
          <w:trHeight w:val="20"/>
          <w:jc w:val="center"/>
        </w:trPr>
        <w:tc>
          <w:tcPr>
            <w:tcW w:w="1566" w:type="dxa"/>
            <w:gridSpan w:val="2"/>
            <w:vMerge w:val="restart"/>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学位课</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2</w:t>
            </w:r>
            <w:r>
              <w:rPr>
                <w:rFonts w:ascii="Times New Roman" w:eastAsia="宋体" w:hAnsi="Times New Roman" w:cs="Times New Roman" w:hint="eastAsia"/>
                <w:bCs/>
                <w:sz w:val="22"/>
                <w:szCs w:val="24"/>
              </w:rPr>
              <w:t>9</w:t>
            </w:r>
            <w:r>
              <w:rPr>
                <w:rFonts w:ascii="Times New Roman" w:eastAsia="宋体" w:hAnsi="Times New Roman" w:cs="Times New Roman" w:hint="eastAsia"/>
                <w:bCs/>
                <w:sz w:val="22"/>
                <w:szCs w:val="24"/>
              </w:rPr>
              <w:t>学分）</w:t>
            </w: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01921080</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hint="eastAsia"/>
                <w:kern w:val="0"/>
                <w:sz w:val="22"/>
                <w:szCs w:val="21"/>
              </w:rPr>
              <w:t>习近平法治思想概论</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w:t>
            </w:r>
            <w:r>
              <w:rPr>
                <w:rFonts w:ascii="Times New Roman" w:eastAsia="宋体" w:hAnsi="Times New Roman" w:cs="Times New Roman"/>
                <w:sz w:val="22"/>
                <w:szCs w:val="24"/>
              </w:rPr>
              <w:t>3</w:t>
            </w:r>
            <w:r>
              <w:rPr>
                <w:rFonts w:ascii="Times New Roman" w:eastAsia="宋体" w:hAnsi="Times New Roman" w:cs="Times New Roman" w:hint="eastAsia"/>
                <w:sz w:val="22"/>
                <w:szCs w:val="24"/>
              </w:rPr>
              <w:t>01</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法理学</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41202</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中国法制史</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w:t>
            </w:r>
            <w:r>
              <w:rPr>
                <w:rFonts w:ascii="Times New Roman" w:eastAsia="宋体" w:hAnsi="Times New Roman" w:cs="Times New Roman"/>
                <w:sz w:val="22"/>
                <w:szCs w:val="24"/>
              </w:rPr>
              <w:t>3</w:t>
            </w:r>
            <w:r>
              <w:rPr>
                <w:rFonts w:ascii="Times New Roman" w:eastAsia="宋体" w:hAnsi="Times New Roman" w:cs="Times New Roman" w:hint="eastAsia"/>
                <w:sz w:val="22"/>
                <w:szCs w:val="24"/>
              </w:rPr>
              <w:t>03</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民法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72</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4</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41204</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宪法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4120</w:t>
            </w:r>
            <w:r>
              <w:rPr>
                <w:rFonts w:ascii="Times New Roman" w:eastAsia="宋体" w:hAnsi="Times New Roman" w:cs="Times New Roman"/>
                <w:sz w:val="22"/>
                <w:szCs w:val="24"/>
              </w:rPr>
              <w:t>5</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行政法与行政诉讼法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w:t>
            </w:r>
            <w:r>
              <w:rPr>
                <w:rFonts w:ascii="Times New Roman" w:eastAsia="宋体" w:hAnsi="Times New Roman" w:cs="Times New Roman"/>
                <w:sz w:val="22"/>
                <w:szCs w:val="24"/>
              </w:rPr>
              <w:t>3</w:t>
            </w:r>
            <w:r>
              <w:rPr>
                <w:rFonts w:ascii="Times New Roman" w:eastAsia="宋体" w:hAnsi="Times New Roman" w:cs="Times New Roman" w:hint="eastAsia"/>
                <w:sz w:val="22"/>
                <w:szCs w:val="24"/>
              </w:rPr>
              <w:t>0</w:t>
            </w:r>
            <w:r>
              <w:rPr>
                <w:rFonts w:ascii="Times New Roman" w:eastAsia="宋体" w:hAnsi="Times New Roman" w:cs="Times New Roman"/>
                <w:sz w:val="22"/>
                <w:szCs w:val="24"/>
              </w:rPr>
              <w:t>6</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经济法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54</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4120</w:t>
            </w:r>
            <w:r>
              <w:rPr>
                <w:rFonts w:ascii="Times New Roman" w:eastAsia="宋体" w:hAnsi="Times New Roman" w:cs="Times New Roman"/>
                <w:sz w:val="22"/>
                <w:szCs w:val="24"/>
              </w:rPr>
              <w:t>7</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刑事诉讼法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4120</w:t>
            </w:r>
            <w:r>
              <w:rPr>
                <w:rFonts w:ascii="Times New Roman" w:eastAsia="宋体" w:hAnsi="Times New Roman" w:cs="Times New Roman"/>
                <w:sz w:val="22"/>
                <w:szCs w:val="24"/>
              </w:rPr>
              <w:t>8</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民事诉讼法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w:t>
            </w:r>
            <w:r>
              <w:rPr>
                <w:rFonts w:ascii="Times New Roman" w:eastAsia="宋体" w:hAnsi="Times New Roman" w:cs="Times New Roman"/>
                <w:sz w:val="22"/>
                <w:szCs w:val="24"/>
              </w:rPr>
              <w:t>309</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刑法（上）</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01941310</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刑法（下）</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412</w:t>
            </w:r>
            <w:r>
              <w:rPr>
                <w:rFonts w:ascii="Times New Roman" w:eastAsia="宋体" w:hAnsi="Times New Roman" w:cs="Times New Roman"/>
                <w:sz w:val="22"/>
                <w:szCs w:val="24"/>
              </w:rPr>
              <w:t>1</w:t>
            </w:r>
            <w:r>
              <w:rPr>
                <w:rFonts w:ascii="Times New Roman" w:eastAsia="宋体" w:hAnsi="Times New Roman" w:cs="Times New Roman" w:hint="eastAsia"/>
                <w:sz w:val="22"/>
                <w:szCs w:val="24"/>
              </w:rPr>
              <w:t>0</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rPr>
                <w:rFonts w:ascii="Times New Roman" w:eastAsia="宋体" w:hAnsi="Times New Roman" w:cs="Times New Roman"/>
                <w:sz w:val="22"/>
                <w:szCs w:val="24"/>
              </w:rPr>
            </w:pPr>
          </w:p>
        </w:tc>
      </w:tr>
      <w:tr w:rsidR="004C2DF1" w:rsidTr="001F5D28">
        <w:trPr>
          <w:cantSplit/>
          <w:trHeight w:val="340"/>
          <w:jc w:val="center"/>
        </w:trPr>
        <w:tc>
          <w:tcPr>
            <w:tcW w:w="1566" w:type="dxa"/>
            <w:gridSpan w:val="2"/>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412</w:t>
            </w:r>
            <w:r>
              <w:rPr>
                <w:rFonts w:ascii="Times New Roman" w:eastAsia="宋体" w:hAnsi="Times New Roman" w:cs="Times New Roman"/>
                <w:sz w:val="22"/>
                <w:szCs w:val="24"/>
              </w:rPr>
              <w:t>1</w:t>
            </w:r>
            <w:r>
              <w:rPr>
                <w:rFonts w:ascii="Times New Roman" w:eastAsia="宋体" w:hAnsi="Times New Roman" w:cs="Times New Roman" w:hint="eastAsia"/>
                <w:sz w:val="22"/>
                <w:szCs w:val="24"/>
              </w:rPr>
              <w:t>1</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法律职业伦理</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vAlign w:val="center"/>
          </w:tcPr>
          <w:p w:rsidR="004C2DF1" w:rsidRDefault="004C2DF1">
            <w:pPr>
              <w:adjustRightInd w:val="0"/>
              <w:snapToGrid w:val="0"/>
              <w:rPr>
                <w:rFonts w:ascii="Times New Roman" w:eastAsia="宋体" w:hAnsi="Times New Roman" w:cs="Times New Roman"/>
                <w:sz w:val="22"/>
                <w:szCs w:val="24"/>
              </w:rPr>
            </w:pPr>
          </w:p>
        </w:tc>
      </w:tr>
      <w:tr w:rsidR="004C2DF1" w:rsidTr="00AF325D">
        <w:trPr>
          <w:cantSplit/>
          <w:trHeight w:val="20"/>
          <w:jc w:val="center"/>
        </w:trPr>
        <w:tc>
          <w:tcPr>
            <w:tcW w:w="854" w:type="dxa"/>
            <w:vMerge w:val="restart"/>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2</w:t>
            </w:r>
            <w:r>
              <w:rPr>
                <w:rFonts w:ascii="Times New Roman" w:eastAsia="宋体" w:hAnsi="Times New Roman" w:cs="Times New Roman" w:hint="eastAsia"/>
                <w:bCs/>
                <w:sz w:val="22"/>
                <w:szCs w:val="24"/>
              </w:rPr>
              <w:t>2</w:t>
            </w:r>
            <w:r>
              <w:rPr>
                <w:rFonts w:ascii="Times New Roman" w:eastAsia="宋体" w:hAnsi="Times New Roman" w:cs="Times New Roman" w:hint="eastAsia"/>
                <w:bCs/>
                <w:sz w:val="22"/>
                <w:szCs w:val="24"/>
              </w:rPr>
              <w:t>学分）</w:t>
            </w: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23</w:t>
            </w:r>
            <w:r>
              <w:rPr>
                <w:rFonts w:ascii="Times New Roman" w:eastAsia="宋体" w:hAnsi="Times New Roman" w:cs="Times New Roman" w:hint="eastAsia"/>
                <w:bCs/>
                <w:sz w:val="22"/>
                <w:szCs w:val="24"/>
              </w:rPr>
              <w:t>学分）</w:t>
            </w:r>
          </w:p>
        </w:tc>
        <w:tc>
          <w:tcPr>
            <w:tcW w:w="712" w:type="dxa"/>
            <w:vMerge w:val="restart"/>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lastRenderedPageBreak/>
              <w:t>专业</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2</w:t>
            </w:r>
            <w:r>
              <w:rPr>
                <w:rFonts w:ascii="Times New Roman" w:eastAsia="宋体" w:hAnsi="Times New Roman" w:cs="Times New Roman" w:hint="eastAsia"/>
                <w:bCs/>
                <w:sz w:val="22"/>
                <w:szCs w:val="24"/>
              </w:rPr>
              <w:t>2</w:t>
            </w:r>
            <w:r>
              <w:rPr>
                <w:rFonts w:ascii="Times New Roman" w:eastAsia="宋体" w:hAnsi="Times New Roman" w:cs="Times New Roman" w:hint="eastAsia"/>
                <w:bCs/>
                <w:sz w:val="22"/>
                <w:szCs w:val="24"/>
              </w:rPr>
              <w:t>学分）</w:t>
            </w: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22005</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专业英语</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18</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必选</w:t>
            </w: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21082</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法学研究方法与写作</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法学与社会学院</w:t>
            </w:r>
          </w:p>
        </w:tc>
        <w:tc>
          <w:tcPr>
            <w:tcW w:w="5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42201</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外国法制史</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至少选</w:t>
            </w:r>
            <w:r>
              <w:rPr>
                <w:rFonts w:ascii="Times New Roman" w:eastAsia="宋体" w:hAnsi="Times New Roman" w:cs="Times New Roman" w:hint="eastAsia"/>
                <w:sz w:val="22"/>
                <w:szCs w:val="24"/>
              </w:rPr>
              <w:t>6</w:t>
            </w:r>
            <w:r>
              <w:rPr>
                <w:rFonts w:ascii="Times New Roman" w:eastAsia="宋体" w:hAnsi="Times New Roman" w:cs="Times New Roman" w:hint="eastAsia"/>
                <w:sz w:val="22"/>
                <w:szCs w:val="24"/>
              </w:rPr>
              <w:t>门</w:t>
            </w: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42202</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商法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法学与社会学院</w:t>
            </w:r>
          </w:p>
        </w:tc>
        <w:tc>
          <w:tcPr>
            <w:tcW w:w="5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42203</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国际经济法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法学与社会学院</w:t>
            </w:r>
          </w:p>
        </w:tc>
        <w:tc>
          <w:tcPr>
            <w:tcW w:w="5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42204</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国际私法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法学与社会学院</w:t>
            </w:r>
          </w:p>
        </w:tc>
        <w:tc>
          <w:tcPr>
            <w:tcW w:w="5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42205</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知识产权法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42206</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环境资源法</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42229</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宋体"/>
                <w:sz w:val="22"/>
                <w:szCs w:val="24"/>
              </w:rPr>
            </w:pPr>
            <w:r>
              <w:rPr>
                <w:rFonts w:ascii="Times New Roman" w:eastAsia="宋体" w:hAnsi="Times New Roman" w:cs="宋体" w:hint="eastAsia"/>
                <w:sz w:val="22"/>
                <w:szCs w:val="24"/>
              </w:rPr>
              <w:t>劳动与社会保障法</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42227</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宋体"/>
                <w:sz w:val="22"/>
                <w:szCs w:val="24"/>
              </w:rPr>
            </w:pPr>
            <w:r>
              <w:rPr>
                <w:rFonts w:ascii="Times New Roman" w:eastAsia="宋体" w:hAnsi="Times New Roman" w:cs="宋体" w:hint="eastAsia"/>
                <w:sz w:val="22"/>
                <w:szCs w:val="24"/>
              </w:rPr>
              <w:t>证据法</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42208</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律师与公证实务</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校内外专家</w:t>
            </w:r>
          </w:p>
        </w:tc>
        <w:tc>
          <w:tcPr>
            <w:tcW w:w="567" w:type="dxa"/>
            <w:vMerge w:val="restart"/>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基础法务类</w:t>
            </w: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42209</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审判实务</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校内外专家</w:t>
            </w:r>
          </w:p>
        </w:tc>
        <w:tc>
          <w:tcPr>
            <w:tcW w:w="567" w:type="dxa"/>
            <w:vMerge/>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42210</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检察实务</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校内外专家</w:t>
            </w:r>
          </w:p>
        </w:tc>
        <w:tc>
          <w:tcPr>
            <w:tcW w:w="567" w:type="dxa"/>
            <w:vMerge/>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42211</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企业法律实务</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校内外专家</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01922602</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法治政府与公务员制度专题</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val="restart"/>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特色选修类</w:t>
            </w:r>
          </w:p>
        </w:tc>
      </w:tr>
      <w:tr w:rsidR="004C2DF1" w:rsidTr="00AF325D">
        <w:trPr>
          <w:cantSplit/>
          <w:trHeight w:val="20"/>
          <w:jc w:val="center"/>
        </w:trPr>
        <w:tc>
          <w:tcPr>
            <w:tcW w:w="854" w:type="dxa"/>
            <w:vMerge/>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01921302</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竞争法专题</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01921403</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国际政治经济前沿问题</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1"/>
              </w:rPr>
              <w:t>0</w:t>
            </w:r>
            <w:r>
              <w:rPr>
                <w:rFonts w:ascii="Times New Roman" w:eastAsia="宋体" w:hAnsi="Times New Roman" w:cs="Times New Roman"/>
                <w:kern w:val="0"/>
                <w:sz w:val="22"/>
                <w:szCs w:val="21"/>
              </w:rPr>
              <w:t>192</w:t>
            </w:r>
            <w:r>
              <w:rPr>
                <w:rFonts w:ascii="Times New Roman" w:eastAsia="宋体" w:hAnsi="Times New Roman" w:cs="Times New Roman" w:hint="eastAsia"/>
                <w:kern w:val="0"/>
                <w:sz w:val="22"/>
                <w:szCs w:val="21"/>
              </w:rPr>
              <w:t>2619</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犯罪社会学</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42212</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汽车行业法律问题研究</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42213</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建筑法及其判解研究</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42214</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交通法及其判解研究</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42215</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海事纠纷的预防及其处理</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42216</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金融法理论及其实务</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42217</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知识产权实务</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01922124</w:t>
            </w:r>
          </w:p>
        </w:tc>
        <w:tc>
          <w:tcPr>
            <w:tcW w:w="1695" w:type="dxa"/>
            <w:tcMar>
              <w:top w:w="85" w:type="dxa"/>
              <w:left w:w="57" w:type="dxa"/>
              <w:bottom w:w="68"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hint="eastAsia"/>
                <w:sz w:val="22"/>
                <w:szCs w:val="21"/>
              </w:rPr>
              <w:t>大数据与人工智能法</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22501</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trike/>
                <w:sz w:val="22"/>
                <w:szCs w:val="24"/>
              </w:rPr>
            </w:pPr>
            <w:r>
              <w:rPr>
                <w:rFonts w:ascii="Times New Roman" w:eastAsia="宋体" w:hAnsi="Times New Roman" w:cs="Times New Roman" w:hint="eastAsia"/>
                <w:sz w:val="22"/>
                <w:szCs w:val="24"/>
              </w:rPr>
              <w:t>专利申请与专利信息运用</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42219</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知识产权战略与管理</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42221</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知识产权案件判解研究</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val="restart"/>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判解研习类</w:t>
            </w: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42222</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刑事疑难案件判解研究</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42223</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行政疑难案件判解研究</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85" w:type="dxa"/>
              <w:left w:w="57" w:type="dxa"/>
              <w:bottom w:w="68"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42224</w:t>
            </w: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民商事疑难案件判解研究</w:t>
            </w:r>
          </w:p>
        </w:tc>
        <w:tc>
          <w:tcPr>
            <w:tcW w:w="599"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23" w:type="dxa"/>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85" w:type="dxa"/>
              <w:left w:w="57" w:type="dxa"/>
              <w:bottom w:w="68"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854" w:type="dxa"/>
            <w:vMerge/>
            <w:tcMar>
              <w:top w:w="57" w:type="dxa"/>
              <w:left w:w="57" w:type="dxa"/>
              <w:bottom w:w="57" w:type="dxa"/>
              <w:right w:w="57" w:type="dxa"/>
            </w:tcMar>
            <w:textDirection w:val="tbRlV"/>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12"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跨</w:t>
            </w:r>
            <w:r>
              <w:rPr>
                <w:rFonts w:ascii="Times New Roman" w:eastAsia="宋体" w:hAnsi="Times New Roman" w:cs="Times New Roman" w:hint="eastAsia"/>
                <w:bCs/>
                <w:sz w:val="22"/>
                <w:szCs w:val="24"/>
              </w:rPr>
              <w:t>学科</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选修课</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134" w:type="dxa"/>
            <w:tcMar>
              <w:top w:w="85" w:type="dxa"/>
              <w:left w:w="57" w:type="dxa"/>
              <w:bottom w:w="68"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69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bCs/>
                <w:sz w:val="22"/>
                <w:szCs w:val="24"/>
              </w:rPr>
              <w:t>具体课程见原则意见</w:t>
            </w:r>
          </w:p>
        </w:tc>
        <w:tc>
          <w:tcPr>
            <w:tcW w:w="599" w:type="dxa"/>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23" w:type="dxa"/>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85" w:type="dxa"/>
              <w:left w:w="57" w:type="dxa"/>
              <w:bottom w:w="68"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28"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bCs/>
                <w:sz w:val="22"/>
                <w:szCs w:val="24"/>
              </w:rPr>
              <w:t>1-2</w:t>
            </w:r>
          </w:p>
        </w:tc>
        <w:tc>
          <w:tcPr>
            <w:tcW w:w="1575" w:type="dxa"/>
            <w:tcMar>
              <w:top w:w="85" w:type="dxa"/>
              <w:left w:w="57" w:type="dxa"/>
              <w:bottom w:w="68"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bCs/>
                <w:sz w:val="22"/>
                <w:szCs w:val="24"/>
              </w:rPr>
              <w:t>研究生院</w:t>
            </w:r>
          </w:p>
        </w:tc>
        <w:tc>
          <w:tcPr>
            <w:tcW w:w="567" w:type="dxa"/>
            <w:tcMar>
              <w:top w:w="85"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至少选修</w:t>
            </w:r>
          </w:p>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bCs/>
                <w:sz w:val="22"/>
                <w:szCs w:val="24"/>
              </w:rPr>
              <w:t>1</w:t>
            </w:r>
            <w:r>
              <w:rPr>
                <w:rFonts w:ascii="Times New Roman" w:eastAsia="宋体" w:hAnsi="Times New Roman" w:cs="Times New Roman"/>
                <w:bCs/>
                <w:sz w:val="22"/>
                <w:szCs w:val="24"/>
              </w:rPr>
              <w:t>门</w:t>
            </w:r>
          </w:p>
        </w:tc>
      </w:tr>
      <w:tr w:rsidR="004C2DF1" w:rsidTr="00AF325D">
        <w:trPr>
          <w:cantSplit/>
          <w:trHeight w:val="20"/>
          <w:jc w:val="center"/>
        </w:trPr>
        <w:tc>
          <w:tcPr>
            <w:tcW w:w="1566" w:type="dxa"/>
            <w:gridSpan w:val="2"/>
            <w:vMerge w:val="restart"/>
            <w:tcBorders>
              <w:top w:val="nil"/>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必修</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环节</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21</w:t>
            </w:r>
            <w:r>
              <w:rPr>
                <w:rFonts w:ascii="Times New Roman" w:eastAsia="宋体" w:hAnsi="Times New Roman" w:cs="Times New Roman" w:hint="eastAsia"/>
                <w:bCs/>
                <w:sz w:val="22"/>
                <w:szCs w:val="24"/>
              </w:rPr>
              <w:t>学分）</w:t>
            </w: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bookmarkStart w:id="76" w:name="_Hlk6952366"/>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4319</w:t>
            </w:r>
            <w:bookmarkEnd w:id="76"/>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法律写作</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1566" w:type="dxa"/>
            <w:gridSpan w:val="2"/>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bookmarkStart w:id="77" w:name="_Hlk6952387"/>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w:t>
            </w:r>
            <w:bookmarkEnd w:id="77"/>
            <w:r>
              <w:rPr>
                <w:rFonts w:ascii="Times New Roman" w:eastAsia="宋体" w:hAnsi="Times New Roman" w:cs="Times New Roman" w:hint="eastAsia"/>
                <w:sz w:val="22"/>
                <w:szCs w:val="24"/>
              </w:rPr>
              <w:t>217</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宋体"/>
                <w:sz w:val="22"/>
                <w:szCs w:val="24"/>
              </w:rPr>
            </w:pPr>
            <w:r>
              <w:rPr>
                <w:rFonts w:ascii="Times New Roman" w:eastAsia="宋体" w:hAnsi="Times New Roman" w:cs="宋体" w:hint="eastAsia"/>
                <w:sz w:val="22"/>
                <w:szCs w:val="24"/>
              </w:rPr>
              <w:t>法律检索</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宋体"/>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宋体"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宋体" w:hint="eastAsia"/>
                <w:sz w:val="22"/>
                <w:szCs w:val="24"/>
              </w:rPr>
              <w:t>2</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1566" w:type="dxa"/>
            <w:gridSpan w:val="2"/>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bookmarkStart w:id="78" w:name="_Hlk6952414"/>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w:t>
            </w:r>
            <w:r>
              <w:rPr>
                <w:rFonts w:ascii="Times New Roman" w:eastAsia="宋体" w:hAnsi="Times New Roman" w:cs="Times New Roman" w:hint="eastAsia"/>
                <w:sz w:val="22"/>
                <w:szCs w:val="24"/>
              </w:rPr>
              <w:t>2</w:t>
            </w:r>
            <w:r>
              <w:rPr>
                <w:rFonts w:ascii="Times New Roman" w:eastAsia="宋体" w:hAnsi="Times New Roman" w:cs="Times New Roman"/>
                <w:sz w:val="22"/>
                <w:szCs w:val="24"/>
              </w:rPr>
              <w:t>1</w:t>
            </w:r>
            <w:r>
              <w:rPr>
                <w:rFonts w:ascii="Times New Roman" w:eastAsia="宋体" w:hAnsi="Times New Roman" w:cs="Times New Roman" w:hint="eastAsia"/>
                <w:sz w:val="22"/>
                <w:szCs w:val="24"/>
              </w:rPr>
              <w:t>8</w:t>
            </w:r>
            <w:bookmarkEnd w:id="78"/>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模拟法庭、仲裁、调解训练</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54</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1566" w:type="dxa"/>
            <w:gridSpan w:val="2"/>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bookmarkStart w:id="79" w:name="_Hlk6952445"/>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w:t>
            </w:r>
            <w:r>
              <w:rPr>
                <w:rFonts w:ascii="Times New Roman" w:eastAsia="宋体" w:hAnsi="Times New Roman" w:cs="Times New Roman" w:hint="eastAsia"/>
                <w:sz w:val="22"/>
                <w:szCs w:val="24"/>
              </w:rPr>
              <w:t>2</w:t>
            </w:r>
            <w:r>
              <w:rPr>
                <w:rFonts w:ascii="Times New Roman" w:eastAsia="宋体" w:hAnsi="Times New Roman" w:cs="Times New Roman"/>
                <w:sz w:val="22"/>
                <w:szCs w:val="24"/>
              </w:rPr>
              <w:t>1</w:t>
            </w:r>
            <w:r>
              <w:rPr>
                <w:rFonts w:ascii="Times New Roman" w:eastAsia="宋体" w:hAnsi="Times New Roman" w:cs="Times New Roman" w:hint="eastAsia"/>
                <w:sz w:val="22"/>
                <w:szCs w:val="24"/>
              </w:rPr>
              <w:t>6</w:t>
            </w:r>
            <w:bookmarkEnd w:id="79"/>
            <w:r>
              <w:rPr>
                <w:rFonts w:ascii="Times New Roman" w:eastAsia="宋体" w:hAnsi="Times New Roman" w:cs="Times New Roman"/>
                <w:sz w:val="22"/>
                <w:szCs w:val="24"/>
              </w:rPr>
              <w:t xml:space="preserve"> </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法律谈判</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523"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1566" w:type="dxa"/>
            <w:gridSpan w:val="2"/>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bookmarkStart w:id="80" w:name="_Hlk6952472"/>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w:t>
            </w:r>
            <w:r>
              <w:rPr>
                <w:rFonts w:ascii="Times New Roman" w:eastAsia="宋体" w:hAnsi="Times New Roman" w:cs="Times New Roman" w:hint="eastAsia"/>
                <w:sz w:val="22"/>
                <w:szCs w:val="24"/>
              </w:rPr>
              <w:t>2</w:t>
            </w:r>
            <w:r>
              <w:rPr>
                <w:rFonts w:ascii="Times New Roman" w:eastAsia="宋体" w:hAnsi="Times New Roman" w:cs="Times New Roman"/>
                <w:sz w:val="22"/>
                <w:szCs w:val="24"/>
              </w:rPr>
              <w:t>15</w:t>
            </w:r>
            <w:bookmarkEnd w:id="80"/>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宋体" w:hint="eastAsia"/>
                <w:sz w:val="22"/>
                <w:szCs w:val="24"/>
              </w:rPr>
              <w:t>实务实习</w:t>
            </w:r>
            <w:r>
              <w:rPr>
                <w:rFonts w:ascii="Times New Roman" w:eastAsia="宋体" w:hAnsi="Times New Roman" w:cs="Times New Roman" w:hint="eastAsia"/>
                <w:sz w:val="22"/>
                <w:szCs w:val="24"/>
              </w:rPr>
              <w:t>—非法学</w:t>
            </w:r>
          </w:p>
        </w:tc>
        <w:tc>
          <w:tcPr>
            <w:tcW w:w="599"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23"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6</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1566" w:type="dxa"/>
            <w:gridSpan w:val="2"/>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01944116</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宋体"/>
                <w:sz w:val="22"/>
                <w:szCs w:val="24"/>
              </w:rPr>
            </w:pPr>
            <w:r>
              <w:rPr>
                <w:rFonts w:ascii="Times New Roman" w:eastAsia="宋体" w:hAnsi="Times New Roman" w:cs="Times New Roman" w:hint="eastAsia"/>
                <w:sz w:val="22"/>
                <w:szCs w:val="24"/>
              </w:rPr>
              <w:t>实验室安全培训</w:t>
            </w:r>
          </w:p>
        </w:tc>
        <w:tc>
          <w:tcPr>
            <w:tcW w:w="59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r>
              <w:rPr>
                <w:rFonts w:ascii="Times New Roman" w:eastAsia="宋体" w:hAnsi="Times New Roman" w:cs="Times New Roman"/>
                <w:sz w:val="22"/>
                <w:szCs w:val="24"/>
              </w:rPr>
              <w:t>8</w:t>
            </w:r>
          </w:p>
        </w:tc>
        <w:tc>
          <w:tcPr>
            <w:tcW w:w="523"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cantSplit/>
          <w:trHeight w:val="20"/>
          <w:jc w:val="center"/>
        </w:trPr>
        <w:tc>
          <w:tcPr>
            <w:tcW w:w="1566" w:type="dxa"/>
            <w:gridSpan w:val="2"/>
            <w:vMerge/>
            <w:tcMar>
              <w:top w:w="57" w:type="dxa"/>
              <w:left w:w="57" w:type="dxa"/>
              <w:bottom w:w="57"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134" w:type="dxa"/>
            <w:tcMar>
              <w:top w:w="57" w:type="dxa"/>
              <w:left w:w="57" w:type="dxa"/>
              <w:bottom w:w="57"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w:t>
            </w:r>
            <w:r>
              <w:rPr>
                <w:rFonts w:ascii="Times New Roman" w:eastAsia="宋体" w:hAnsi="Times New Roman" w:cs="Times New Roman" w:hint="eastAsia"/>
                <w:sz w:val="22"/>
                <w:szCs w:val="24"/>
              </w:rPr>
              <w:t>201</w:t>
            </w:r>
          </w:p>
        </w:tc>
        <w:tc>
          <w:tcPr>
            <w:tcW w:w="16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选题报告和中期考核</w:t>
            </w:r>
          </w:p>
        </w:tc>
        <w:tc>
          <w:tcPr>
            <w:tcW w:w="599"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23"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45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5</w:t>
            </w:r>
          </w:p>
        </w:tc>
        <w:tc>
          <w:tcPr>
            <w:tcW w:w="52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4</w:t>
            </w:r>
          </w:p>
        </w:tc>
        <w:tc>
          <w:tcPr>
            <w:tcW w:w="157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57" w:type="dxa"/>
              <w:left w:w="57" w:type="dxa"/>
              <w:bottom w:w="57" w:type="dxa"/>
              <w:right w:w="57" w:type="dxa"/>
            </w:tcMar>
          </w:tcPr>
          <w:p w:rsidR="004C2DF1" w:rsidRDefault="004C2DF1">
            <w:pPr>
              <w:adjustRightInd w:val="0"/>
              <w:snapToGrid w:val="0"/>
              <w:jc w:val="center"/>
              <w:rPr>
                <w:rFonts w:ascii="Times New Roman" w:eastAsia="宋体" w:hAnsi="Times New Roman" w:cs="Times New Roman"/>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（一）专业实践</w:t>
      </w:r>
    </w:p>
    <w:p w:rsidR="004C2DF1" w:rsidRDefault="00845A5E" w:rsidP="001F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法律（非法学）硕士专业学位研究生的专业实践分为法律写作；法律检索；</w:t>
      </w:r>
      <w:r>
        <w:rPr>
          <w:rFonts w:ascii="Times New Roman" w:eastAsia="宋体" w:hAnsi="Times New Roman" w:cs="宋体" w:hint="eastAsia"/>
          <w:bCs/>
          <w:sz w:val="24"/>
          <w:szCs w:val="24"/>
        </w:rPr>
        <w:lastRenderedPageBreak/>
        <w:t>模拟法庭、仲裁、调解训练；法律谈判；实务实习五种。</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法律写作（含起草合同、公司章程、起诉书（状）、答辩书（状）、仲裁申请书、公诉书、判决书、裁定书、代理词、法律意见书、专利申请文件撰写等的训练，由律师、检察官、法官和专利审查员或专利代理人讲授）。合格者记</w:t>
      </w: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个必修环节学分。</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．法律检索。掌握法律检索的技巧、方法和流程。由教师组织，利用法律检索工具进行实操演练。合格者记</w:t>
      </w: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个必修环节学分。</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3</w:t>
      </w:r>
      <w:r>
        <w:rPr>
          <w:rFonts w:ascii="Times New Roman" w:eastAsia="宋体" w:hAnsi="Times New Roman" w:cs="宋体" w:hint="eastAsia"/>
          <w:bCs/>
          <w:sz w:val="24"/>
          <w:szCs w:val="24"/>
        </w:rPr>
        <w:t>．模拟法庭、仲裁、调解训练（分刑事、民事、行政三种案件任选，由教师组织，法官、检察官、律师、仲裁员辅助指导）。合格者记</w:t>
      </w:r>
      <w:r>
        <w:rPr>
          <w:rFonts w:ascii="Times New Roman" w:eastAsia="宋体" w:hAnsi="Times New Roman" w:cs="宋体"/>
          <w:bCs/>
          <w:sz w:val="24"/>
          <w:szCs w:val="24"/>
        </w:rPr>
        <w:t>3</w:t>
      </w:r>
      <w:r>
        <w:rPr>
          <w:rFonts w:ascii="Times New Roman" w:eastAsia="宋体" w:hAnsi="Times New Roman" w:cs="宋体" w:hint="eastAsia"/>
          <w:bCs/>
          <w:sz w:val="24"/>
          <w:szCs w:val="24"/>
        </w:rPr>
        <w:t>个必修环节学分。</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4</w:t>
      </w:r>
      <w:r>
        <w:rPr>
          <w:rFonts w:ascii="Times New Roman" w:eastAsia="宋体" w:hAnsi="Times New Roman" w:cs="宋体" w:hint="eastAsia"/>
          <w:bCs/>
          <w:sz w:val="24"/>
          <w:szCs w:val="24"/>
        </w:rPr>
        <w:t>．法律谈判。用证据来谈，用法律来判，将法律培训、法律技能和人际交往的能力融合在一起并最终达到预期目的。合格者记</w:t>
      </w: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个必修环节学分。</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5</w:t>
      </w:r>
      <w:r>
        <w:rPr>
          <w:rFonts w:ascii="Times New Roman" w:eastAsia="宋体" w:hAnsi="Times New Roman" w:cs="宋体" w:hint="eastAsia"/>
          <w:bCs/>
          <w:sz w:val="24"/>
          <w:szCs w:val="24"/>
        </w:rPr>
        <w:t>．实务实习（在法院、检察院、仲裁机构、律师事务所、法律援助机构、公证处等法律实务部门或政府部门、专利代理机构、知识产权咨询公司、企事业单位法律工作部门实习不少于</w:t>
      </w:r>
      <w:r>
        <w:rPr>
          <w:rFonts w:ascii="Times New Roman" w:eastAsia="宋体" w:hAnsi="Times New Roman" w:cs="宋体" w:hint="eastAsia"/>
          <w:bCs/>
          <w:sz w:val="24"/>
          <w:szCs w:val="24"/>
        </w:rPr>
        <w:t>6</w:t>
      </w:r>
      <w:r>
        <w:rPr>
          <w:rFonts w:ascii="Times New Roman" w:eastAsia="宋体" w:hAnsi="Times New Roman" w:cs="宋体" w:hint="eastAsia"/>
          <w:bCs/>
          <w:sz w:val="24"/>
          <w:szCs w:val="24"/>
        </w:rPr>
        <w:t>个月，</w:t>
      </w:r>
      <w:r>
        <w:rPr>
          <w:rFonts w:ascii="Calibri" w:eastAsia="宋体" w:hAnsi="Calibri" w:cs="Times New Roman" w:hint="eastAsia"/>
          <w:sz w:val="24"/>
          <w:szCs w:val="24"/>
        </w:rPr>
        <w:t>应届本科毕业生</w:t>
      </w:r>
      <w:r>
        <w:rPr>
          <w:rFonts w:ascii="Calibri" w:eastAsia="宋体" w:hAnsi="Calibri" w:cs="Times New Roman"/>
          <w:sz w:val="24"/>
          <w:szCs w:val="24"/>
        </w:rPr>
        <w:t>原则上不少于</w:t>
      </w:r>
      <w:r>
        <w:rPr>
          <w:rFonts w:ascii="Times New Roman" w:eastAsia="宋体" w:hAnsi="Times New Roman" w:cs="Times New Roman"/>
          <w:sz w:val="24"/>
          <w:szCs w:val="24"/>
        </w:rPr>
        <w:t>1</w:t>
      </w:r>
      <w:r>
        <w:rPr>
          <w:rFonts w:ascii="Calibri" w:eastAsia="宋体" w:hAnsi="Calibri" w:cs="Times New Roman"/>
          <w:sz w:val="24"/>
          <w:szCs w:val="24"/>
        </w:rPr>
        <w:t>年</w:t>
      </w:r>
      <w:r>
        <w:rPr>
          <w:rFonts w:ascii="Times New Roman" w:eastAsia="宋体" w:hAnsi="Times New Roman" w:cs="宋体" w:hint="eastAsia"/>
          <w:bCs/>
          <w:sz w:val="24"/>
          <w:szCs w:val="24"/>
        </w:rPr>
        <w:t>）。合格者记</w:t>
      </w:r>
      <w:r>
        <w:rPr>
          <w:rFonts w:ascii="Times New Roman" w:eastAsia="宋体" w:hAnsi="Times New Roman" w:cs="宋体"/>
          <w:bCs/>
          <w:sz w:val="24"/>
          <w:szCs w:val="24"/>
        </w:rPr>
        <w:t>6</w:t>
      </w:r>
      <w:r>
        <w:rPr>
          <w:rFonts w:ascii="Times New Roman" w:eastAsia="宋体" w:hAnsi="Times New Roman" w:cs="宋体" w:hint="eastAsia"/>
          <w:bCs/>
          <w:sz w:val="24"/>
          <w:szCs w:val="24"/>
        </w:rPr>
        <w:t>个必修环节学分。</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6</w:t>
      </w:r>
      <w:r>
        <w:rPr>
          <w:rFonts w:ascii="Times New Roman" w:eastAsia="宋体" w:hAnsi="Times New Roman" w:cs="宋体" w:hint="eastAsia"/>
          <w:bCs/>
          <w:sz w:val="24"/>
          <w:szCs w:val="24"/>
        </w:rPr>
        <w:t>．实验室安全培训</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研究生进入课题之前必须完成实验室安全培训。考核通过后记</w:t>
      </w: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学分。</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w:t>
      </w:r>
      <w:r>
        <w:rPr>
          <w:rFonts w:ascii="Times New Roman" w:eastAsia="宋体" w:hAnsi="Times New Roman" w:cs="宋体" w:hint="eastAsia"/>
          <w:bCs/>
          <w:sz w:val="24"/>
          <w:szCs w:val="24"/>
        </w:rPr>
        <w:t xml:space="preserve"> </w:t>
      </w:r>
      <w:r>
        <w:rPr>
          <w:rFonts w:ascii="Times New Roman" w:eastAsia="宋体" w:hAnsi="Times New Roman" w:cs="宋体" w:hint="eastAsia"/>
          <w:bCs/>
          <w:sz w:val="24"/>
          <w:szCs w:val="24"/>
        </w:rPr>
        <w:t>定向培养研究生、来华留学生可免修专业实践，所缺学分须通过选修课程补齐。</w:t>
      </w:r>
    </w:p>
    <w:p w:rsidR="004C2DF1" w:rsidRDefault="00845A5E">
      <w:pPr>
        <w:pStyle w:val="1f4"/>
        <w:numPr>
          <w:ilvl w:val="0"/>
          <w:numId w:val="3"/>
        </w:numPr>
        <w:adjustRightInd w:val="0"/>
        <w:snapToGrid w:val="0"/>
        <w:spacing w:line="400" w:lineRule="exact"/>
        <w:ind w:firstLineChars="0"/>
        <w:rPr>
          <w:rFonts w:ascii="Times New Roman" w:hAnsi="Times New Roman"/>
          <w:bCs/>
        </w:rPr>
      </w:pPr>
      <w:bookmarkStart w:id="81" w:name="_Hlk10483492"/>
      <w:r>
        <w:rPr>
          <w:rFonts w:ascii="Times New Roman" w:hAnsi="Times New Roman"/>
          <w:bCs/>
        </w:rPr>
        <w:t>选题报告及中期考核</w:t>
      </w:r>
    </w:p>
    <w:p w:rsidR="004C2DF1" w:rsidRDefault="00845A5E">
      <w:pPr>
        <w:adjustRightInd w:val="0"/>
        <w:snapToGrid w:val="0"/>
        <w:spacing w:line="400" w:lineRule="exact"/>
        <w:ind w:firstLine="435"/>
        <w:rPr>
          <w:rFonts w:ascii="Times New Roman" w:eastAsia="宋体" w:hAnsi="Times New Roman" w:cs="宋体"/>
          <w:bCs/>
          <w:sz w:val="24"/>
          <w:szCs w:val="24"/>
        </w:rPr>
      </w:pPr>
      <w:r>
        <w:rPr>
          <w:rFonts w:ascii="Times New Roman" w:eastAsia="宋体" w:hAnsi="Times New Roman" w:cs="宋体" w:hint="eastAsia"/>
          <w:bCs/>
          <w:sz w:val="24"/>
          <w:szCs w:val="24"/>
        </w:rPr>
        <w:t>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年。</w:t>
      </w:r>
    </w:p>
    <w:p w:rsidR="004C2DF1" w:rsidRDefault="00845A5E">
      <w:pPr>
        <w:adjustRightInd w:val="0"/>
        <w:snapToGrid w:val="0"/>
        <w:spacing w:line="400" w:lineRule="exact"/>
        <w:ind w:firstLine="435"/>
        <w:rPr>
          <w:rFonts w:ascii="Times New Roman" w:eastAsia="宋体" w:hAnsi="Times New Roman" w:cs="宋体"/>
          <w:bCs/>
          <w:sz w:val="24"/>
          <w:szCs w:val="24"/>
        </w:rPr>
      </w:pPr>
      <w:r>
        <w:rPr>
          <w:rFonts w:ascii="Times New Roman" w:eastAsia="宋体" w:hAnsi="Times New Roman" w:cs="宋体" w:hint="eastAsia"/>
          <w:bCs/>
          <w:sz w:val="24"/>
          <w:szCs w:val="24"/>
        </w:rPr>
        <w:t>专业学位硕士研究生必须参加学校的中期考核。专业学位硕士研究生选题报告和中期考核的具体要求，按照学校研究生中期考核及开题管理有关规定要求执行。选题报告和中期考核通过后记</w:t>
      </w:r>
      <w:r>
        <w:rPr>
          <w:rFonts w:ascii="Times New Roman" w:eastAsia="宋体" w:hAnsi="Times New Roman" w:cs="宋体"/>
          <w:bCs/>
          <w:sz w:val="24"/>
          <w:szCs w:val="24"/>
        </w:rPr>
        <w:t>5</w:t>
      </w:r>
      <w:r>
        <w:rPr>
          <w:rFonts w:ascii="Times New Roman" w:eastAsia="宋体" w:hAnsi="Times New Roman" w:cs="宋体"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bookmarkEnd w:id="81"/>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法律（非法学）硕士专业学位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lastRenderedPageBreak/>
        <w:t>法律（非法学）硕士专业学位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法律（非法学）硕士专业学位研究生在硕士学位论文送审前，须满足取得学籍当年学校申请硕士学位学术成果有关规定和法学与人文社会学院学位与研究生教育有关规定，方可送审。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法律（非法学）硕士专业学位研究生在硕士学位论文答辩前，须达到学校研究生学位论文答辩管理办法有关要求，方可答辩。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未尽事宜以研究生取得学籍当年武汉理工大学《研究生手册》和法学与人文社会学院学位与研究生教育有关规定为准。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法律（非法学）硕士专业学位研究生培养方式实行全日制和非全日制两种方式。法律（非法学）硕士专业学位研究生，以班级为单位组织教学。公共学位课和专业学位课一般在入学后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学期内在校内完成；其它课程和实践环节可在入学后</w:t>
      </w:r>
      <w:r>
        <w:rPr>
          <w:rFonts w:ascii="Times New Roman" w:eastAsia="宋体" w:hAnsi="Times New Roman" w:cs="Times New Roman" w:hint="eastAsia"/>
          <w:sz w:val="24"/>
          <w:szCs w:val="24"/>
        </w:rPr>
        <w:t>3-5</w:t>
      </w:r>
      <w:r>
        <w:rPr>
          <w:rFonts w:ascii="Times New Roman" w:eastAsia="宋体" w:hAnsi="Times New Roman" w:cs="Times New Roman" w:hint="eastAsia"/>
          <w:sz w:val="24"/>
          <w:szCs w:val="24"/>
        </w:rPr>
        <w:t>学期内在实务部门和校外联合培养基地完成。</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Times New Roman" w:hint="eastAsia"/>
          <w:sz w:val="24"/>
          <w:szCs w:val="24"/>
        </w:rPr>
        <w:t>法律（非法学）硕士专业学位研究生采用校内外双导师制，以校内导师指导为主，校外导师参与实践过程、项目研究、课程与论文等多个环节的指导工作。吸收本领域的专家、学者和司法实务部门人员组成团队，实现团队指导和培养，共同承担专业学位硕士研究生的培养工作。</w:t>
      </w:r>
      <w:r>
        <w:rPr>
          <w:rFonts w:ascii="Times New Roman" w:eastAsia="宋体" w:hAnsi="Times New Roman" w:cs="Times New Roman" w:hint="eastAsia"/>
          <w:sz w:val="24"/>
          <w:szCs w:val="24"/>
        </w:rPr>
        <w:t xml:space="preserve"> </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八、其他</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（一）法律（非法学）硕士专业学位研究生开题前须修满学位课程的学分，允许研究生开题后根据论文研究需要选修部分其他课程，申请答辩前须修完全部课程。</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（二）法律（非法学）硕士专业学位研究生应查阅本学科国内外文献</w:t>
      </w:r>
      <w:r>
        <w:rPr>
          <w:rFonts w:ascii="Times New Roman" w:eastAsia="宋体" w:hAnsi="Times New Roman" w:cs="宋体" w:hint="eastAsia"/>
          <w:sz w:val="24"/>
          <w:szCs w:val="24"/>
        </w:rPr>
        <w:t>40</w:t>
      </w:r>
      <w:r>
        <w:rPr>
          <w:rFonts w:ascii="Times New Roman" w:eastAsia="宋体" w:hAnsi="Times New Roman" w:cs="宋体" w:hint="eastAsia"/>
          <w:sz w:val="24"/>
          <w:szCs w:val="24"/>
        </w:rPr>
        <w:t>篇以上，其中外文文献不少于三分之一。</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（三）法律（非法学）硕士专业学位研究生在课程学习阶段每月至少</w:t>
      </w:r>
      <w:r>
        <w:rPr>
          <w:rFonts w:ascii="Times New Roman" w:eastAsia="宋体" w:hAnsi="Times New Roman" w:cs="宋体" w:hint="eastAsia"/>
          <w:sz w:val="24"/>
          <w:szCs w:val="24"/>
        </w:rPr>
        <w:t>1</w:t>
      </w:r>
      <w:r>
        <w:rPr>
          <w:rFonts w:ascii="Times New Roman" w:eastAsia="宋体" w:hAnsi="Times New Roman" w:cs="宋体" w:hint="eastAsia"/>
          <w:sz w:val="24"/>
          <w:szCs w:val="24"/>
        </w:rPr>
        <w:t>次、论文工作阶段每月至少</w:t>
      </w:r>
      <w:r>
        <w:rPr>
          <w:rFonts w:ascii="Times New Roman" w:eastAsia="宋体" w:hAnsi="Times New Roman" w:cs="宋体" w:hint="eastAsia"/>
          <w:sz w:val="24"/>
          <w:szCs w:val="24"/>
        </w:rPr>
        <w:t>2</w:t>
      </w:r>
      <w:r>
        <w:rPr>
          <w:rFonts w:ascii="Times New Roman" w:eastAsia="宋体" w:hAnsi="Times New Roman" w:cs="宋体" w:hint="eastAsia"/>
          <w:sz w:val="24"/>
          <w:szCs w:val="24"/>
        </w:rPr>
        <w:t>次向指导教师汇报自己的学习和研究工作情况，并形成制度。</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（四）全日制、非全日制研究生适用同一培养方案。</w:t>
      </w:r>
    </w:p>
    <w:p w:rsidR="004C2DF1" w:rsidRDefault="00845A5E" w:rsidP="001F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（五）本次制订培养方案从</w:t>
      </w:r>
      <w:r>
        <w:rPr>
          <w:rFonts w:ascii="Times New Roman" w:eastAsia="宋体" w:hAnsi="Times New Roman" w:cs="宋体" w:hint="eastAsia"/>
          <w:sz w:val="24"/>
          <w:szCs w:val="24"/>
        </w:rPr>
        <w:t>2022</w:t>
      </w:r>
      <w:r>
        <w:rPr>
          <w:rFonts w:ascii="Times New Roman" w:eastAsia="宋体" w:hAnsi="Times New Roman" w:cs="宋体" w:hint="eastAsia"/>
          <w:sz w:val="24"/>
          <w:szCs w:val="24"/>
        </w:rPr>
        <w:t>级法律（非法学）硕士专业学位研究生开始执行。</w:t>
      </w:r>
      <w:r>
        <w:rPr>
          <w:rFonts w:ascii="Times New Roman" w:eastAsia="宋体" w:hAnsi="Times New Roman" w:cs="宋体"/>
          <w:sz w:val="24"/>
          <w:szCs w:val="24"/>
        </w:rPr>
        <w:br w:type="page"/>
      </w:r>
    </w:p>
    <w:p w:rsidR="004C2DF1" w:rsidRDefault="00845A5E">
      <w:pPr>
        <w:keepNext/>
        <w:keepLines/>
        <w:spacing w:beforeLines="100" w:before="312" w:afterLines="100" w:after="312" w:line="400" w:lineRule="exact"/>
        <w:jc w:val="center"/>
        <w:outlineLvl w:val="0"/>
        <w:rPr>
          <w:rFonts w:ascii="Times New Roman" w:eastAsia="黑体" w:hAnsi="Times New Roman" w:cs="Times New Roman"/>
          <w:b/>
          <w:kern w:val="44"/>
          <w:sz w:val="32"/>
          <w:szCs w:val="32"/>
        </w:rPr>
      </w:pPr>
      <w:bookmarkStart w:id="82" w:name="_Toc15638267"/>
      <w:bookmarkStart w:id="83" w:name="_Toc112876223"/>
      <w:bookmarkStart w:id="84" w:name="_Toc113978731"/>
      <w:r>
        <w:rPr>
          <w:rFonts w:ascii="Times New Roman" w:eastAsia="黑体" w:hAnsi="Times New Roman" w:cs="Times New Roman" w:hint="eastAsia"/>
          <w:b/>
          <w:kern w:val="44"/>
          <w:sz w:val="32"/>
          <w:szCs w:val="32"/>
        </w:rPr>
        <w:lastRenderedPageBreak/>
        <w:t>法律（法学）硕士专业学位研究生培养方案</w:t>
      </w:r>
      <w:bookmarkEnd w:id="82"/>
      <w:bookmarkEnd w:id="83"/>
      <w:bookmarkEnd w:id="84"/>
    </w:p>
    <w:p w:rsidR="004C2DF1" w:rsidRDefault="00845A5E" w:rsidP="00AF325D">
      <w:pPr>
        <w:spacing w:afterLines="100" w:after="312" w:line="400" w:lineRule="exact"/>
        <w:jc w:val="center"/>
        <w:outlineLvl w:val="1"/>
        <w:rPr>
          <w:rFonts w:ascii="Times New Roman" w:eastAsia="宋体" w:hAnsi="Times New Roman" w:cs="Times New Roman"/>
          <w:kern w:val="0"/>
          <w:sz w:val="24"/>
          <w:szCs w:val="24"/>
        </w:rPr>
      </w:pPr>
      <w:bookmarkStart w:id="85" w:name="_Toc15638268"/>
      <w:bookmarkStart w:id="86" w:name="_Toc455393236"/>
      <w:bookmarkStart w:id="87" w:name="_Toc334435954"/>
      <w:bookmarkStart w:id="88" w:name="_Toc455392317"/>
      <w:bookmarkStart w:id="89" w:name="_Toc455392580"/>
      <w:bookmarkStart w:id="90" w:name="_Toc15154288"/>
      <w:bookmarkStart w:id="91" w:name="_Toc14712958"/>
      <w:bookmarkStart w:id="92" w:name="_Toc456781535"/>
      <w:r>
        <w:rPr>
          <w:rFonts w:ascii="Times New Roman" w:eastAsia="宋体" w:hAnsi="Times New Roman" w:cs="Times New Roman" w:hint="eastAsia"/>
          <w:kern w:val="0"/>
          <w:sz w:val="24"/>
          <w:szCs w:val="24"/>
        </w:rPr>
        <w:t>（领域代码：</w:t>
      </w:r>
      <w:r>
        <w:rPr>
          <w:rFonts w:ascii="Times New Roman" w:eastAsia="宋体" w:hAnsi="Times New Roman" w:cs="Times New Roman" w:hint="eastAsia"/>
          <w:kern w:val="0"/>
          <w:sz w:val="24"/>
          <w:szCs w:val="24"/>
        </w:rPr>
        <w:t>035102</w:t>
      </w:r>
      <w:r>
        <w:rPr>
          <w:rFonts w:ascii="Times New Roman" w:eastAsia="宋体" w:hAnsi="Times New Roman" w:cs="Times New Roman" w:hint="eastAsia"/>
          <w:kern w:val="0"/>
          <w:sz w:val="24"/>
          <w:szCs w:val="24"/>
        </w:rPr>
        <w:t>，申请法律硕士专业学位适用）</w:t>
      </w:r>
      <w:bookmarkEnd w:id="85"/>
      <w:bookmarkEnd w:id="86"/>
      <w:bookmarkEnd w:id="87"/>
      <w:bookmarkEnd w:id="88"/>
      <w:bookmarkEnd w:id="89"/>
      <w:bookmarkEnd w:id="90"/>
      <w:bookmarkEnd w:id="91"/>
      <w:bookmarkEnd w:id="92"/>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贯彻落实习近平新时代中国特色法治思想，以应用法学、行业法学、特色法学为基本着力点和发展特色，落实立德树人根本任务。培养德智体美劳五育并举，具有坚定的理想信念、扎实的理论基础、系统的专业知识，掌握学科前沿动态，具备独立从事科学研究并取得创造性研究成果的突出能力，具有较强的创新与实干精神，具有国际竞争力的德才兼备、高层次的专门型、实务型法律人才。要求具体如下：</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rPr>
        <w:t>（二）</w:t>
      </w:r>
      <w:r>
        <w:rPr>
          <w:rFonts w:ascii="Times New Roman" w:eastAsia="宋体" w:hAnsi="Times New Roman" w:cs="Times New Roman" w:hint="eastAsia"/>
          <w:bCs/>
          <w:sz w:val="24"/>
          <w:szCs w:val="24"/>
        </w:rPr>
        <w:t>掌握法学领域坚实的基础理论和宽广的专业知识，熟悉行业领域的相关规范，掌握法学基本原理，具备从事法律职业所要求的法律知识、法律术语、法律思维、法律方法和法律技能，熟练掌握法律文书制作技能，具有综合运用法律和其他专业知识，独立从事法务工作的能力；具备熟练运用法律解释方法，在具体案件中进行法律推理的能力；掌握诉讼主要程序，熟练从事法律事务代理和辩护、非诉讼法律实务以及法律事务的组织和管理等业务；掌握一门外国语，能够较熟练地阅读本专业的外文书刊，并具有一定的学术交流能力；</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（四）</w:t>
      </w:r>
      <w:r>
        <w:rPr>
          <w:rFonts w:ascii="Times New Roman" w:eastAsia="宋体" w:hAnsi="Times New Roman" w:cs="Times New Roman" w:hint="eastAsia"/>
          <w:bCs/>
          <w:sz w:val="24"/>
          <w:szCs w:val="24"/>
        </w:rPr>
        <w:t>积极结合实际岗位，进行专业综合实践和应用能力训练，形成良好劳动习惯。</w:t>
      </w:r>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二、研究方向</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
          <w:sz w:val="24"/>
          <w:szCs w:val="24"/>
        </w:rPr>
      </w:pPr>
      <w:bookmarkStart w:id="93" w:name="_Hlk12614534"/>
      <w:r>
        <w:rPr>
          <w:rFonts w:ascii="Times New Roman" w:eastAsia="宋体" w:hAnsi="Times New Roman" w:cs="宋体" w:hint="eastAsia"/>
          <w:sz w:val="24"/>
          <w:szCs w:val="24"/>
        </w:rPr>
        <w:t>法律（法学）</w:t>
      </w:r>
    </w:p>
    <w:bookmarkEnd w:id="93"/>
    <w:p w:rsidR="004C2DF1" w:rsidRDefault="00845A5E">
      <w:pPr>
        <w:keepNext/>
        <w:keepLines/>
        <w:spacing w:beforeLines="50" w:before="156" w:afterLines="50" w:after="156" w:line="400" w:lineRule="exact"/>
        <w:outlineLvl w:val="2"/>
        <w:rPr>
          <w:rFonts w:ascii="Times New Roman" w:eastAsia="宋体" w:hAnsi="Times New Roman" w:cs="宋体"/>
          <w:b/>
          <w:bCs/>
          <w:kern w:val="0"/>
          <w:sz w:val="24"/>
          <w:szCs w:val="32"/>
        </w:rPr>
      </w:pPr>
      <w:r>
        <w:rPr>
          <w:rFonts w:ascii="Times New Roman" w:eastAsia="宋体" w:hAnsi="Times New Roman" w:cs="Times New Roman" w:hint="eastAsia"/>
          <w:b/>
          <w:bCs/>
          <w:kern w:val="0"/>
          <w:sz w:val="24"/>
          <w:szCs w:val="32"/>
        </w:rPr>
        <w:t>三、学制及学习年限</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法律（法学）硕士专业学位研究生学制</w:t>
      </w:r>
      <w:r>
        <w:rPr>
          <w:rFonts w:ascii="Times New Roman" w:eastAsia="宋体" w:hAnsi="Times New Roman" w:cs="宋体" w:hint="eastAsia"/>
          <w:sz w:val="24"/>
          <w:szCs w:val="24"/>
        </w:rPr>
        <w:t>3</w:t>
      </w:r>
      <w:r>
        <w:rPr>
          <w:rFonts w:ascii="Times New Roman" w:eastAsia="宋体" w:hAnsi="Times New Roman" w:cs="宋体" w:hint="eastAsia"/>
          <w:sz w:val="24"/>
          <w:szCs w:val="24"/>
        </w:rPr>
        <w:t>年，学习年限一般为</w:t>
      </w:r>
      <w:r>
        <w:rPr>
          <w:rFonts w:ascii="Times New Roman" w:eastAsia="宋体" w:hAnsi="Times New Roman" w:cs="宋体" w:hint="eastAsia"/>
          <w:sz w:val="24"/>
          <w:szCs w:val="24"/>
        </w:rPr>
        <w:t>3-4</w:t>
      </w:r>
      <w:r>
        <w:rPr>
          <w:rFonts w:ascii="Times New Roman" w:eastAsia="宋体" w:hAnsi="Times New Roman" w:cs="宋体" w:hint="eastAsia"/>
          <w:sz w:val="24"/>
          <w:szCs w:val="24"/>
        </w:rPr>
        <w:t>年，最长不超过</w:t>
      </w:r>
      <w:r>
        <w:rPr>
          <w:rFonts w:ascii="Times New Roman" w:eastAsia="宋体" w:hAnsi="Times New Roman" w:cs="宋体" w:hint="eastAsia"/>
          <w:sz w:val="24"/>
          <w:szCs w:val="24"/>
        </w:rPr>
        <w:t>5</w:t>
      </w:r>
      <w:r>
        <w:rPr>
          <w:rFonts w:ascii="Times New Roman" w:eastAsia="宋体" w:hAnsi="Times New Roman" w:cs="宋体" w:hint="eastAsia"/>
          <w:sz w:val="24"/>
          <w:szCs w:val="24"/>
        </w:rPr>
        <w:t>年。</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非全日制专业学位硕士研究生学习年限可适当延长，一般为</w:t>
      </w:r>
      <w:r>
        <w:rPr>
          <w:rFonts w:ascii="Times New Roman" w:eastAsia="宋体" w:hAnsi="Times New Roman" w:cs="宋体" w:hint="eastAsia"/>
          <w:sz w:val="24"/>
          <w:szCs w:val="24"/>
        </w:rPr>
        <w:t>3-4</w:t>
      </w:r>
      <w:r>
        <w:rPr>
          <w:rFonts w:ascii="Times New Roman" w:eastAsia="宋体" w:hAnsi="Times New Roman" w:cs="宋体" w:hint="eastAsia"/>
          <w:sz w:val="24"/>
          <w:szCs w:val="24"/>
        </w:rPr>
        <w:t>年，最长不超过</w:t>
      </w:r>
      <w:r>
        <w:rPr>
          <w:rFonts w:ascii="Times New Roman" w:eastAsia="宋体" w:hAnsi="Times New Roman" w:cs="宋体" w:hint="eastAsia"/>
          <w:sz w:val="24"/>
          <w:szCs w:val="24"/>
        </w:rPr>
        <w:t>6</w:t>
      </w:r>
      <w:r>
        <w:rPr>
          <w:rFonts w:ascii="Times New Roman" w:eastAsia="宋体" w:hAnsi="Times New Roman" w:cs="宋体" w:hint="eastAsia"/>
          <w:sz w:val="24"/>
          <w:szCs w:val="24"/>
        </w:rPr>
        <w:t>年。</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
          <w:sz w:val="24"/>
          <w:szCs w:val="24"/>
        </w:rPr>
      </w:pPr>
      <w:r>
        <w:rPr>
          <w:rFonts w:ascii="Times New Roman" w:eastAsia="宋体" w:hAnsi="Times New Roman" w:cs="宋体" w:hint="eastAsia"/>
          <w:sz w:val="24"/>
          <w:szCs w:val="24"/>
        </w:rPr>
        <w:lastRenderedPageBreak/>
        <w:t>休学创业的研究生，最长学习年限为</w:t>
      </w:r>
      <w:r>
        <w:rPr>
          <w:rFonts w:ascii="Times New Roman" w:eastAsia="宋体" w:hAnsi="Times New Roman" w:cs="宋体" w:hint="eastAsia"/>
          <w:sz w:val="24"/>
          <w:szCs w:val="24"/>
        </w:rPr>
        <w:t>10</w:t>
      </w:r>
      <w:r>
        <w:rPr>
          <w:rFonts w:ascii="Times New Roman" w:eastAsia="宋体" w:hAnsi="Times New Roman" w:cs="宋体" w:hint="eastAsia"/>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61</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40</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21</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16</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17</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hint="eastAsia"/>
          <w:bCs/>
          <w:sz w:val="24"/>
          <w:szCs w:val="24"/>
        </w:rPr>
        <w:t>16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bCs/>
          <w:sz w:val="24"/>
          <w:szCs w:val="24"/>
        </w:rPr>
        <w:t>5</w:t>
      </w:r>
      <w:r>
        <w:rPr>
          <w:rFonts w:ascii="Times New Roman" w:eastAsia="宋体" w:hAnsi="Times New Roman" w:cs="Times New Roman" w:hint="eastAsia"/>
          <w:bCs/>
          <w:sz w:val="24"/>
          <w:szCs w:val="24"/>
        </w:rPr>
        <w:t>学分。</w:t>
      </w:r>
    </w:p>
    <w:p w:rsidR="004C2DF1" w:rsidRDefault="00845A5E">
      <w:pPr>
        <w:adjustRightInd w:val="0"/>
        <w:snapToGrid w:val="0"/>
        <w:spacing w:line="400" w:lineRule="exact"/>
        <w:ind w:firstLineChars="200" w:firstLine="480"/>
        <w:rPr>
          <w:rFonts w:ascii="Times New Roman" w:eastAsia="宋体" w:hAnsi="Times New Roman" w:cs="宋体"/>
          <w:sz w:val="24"/>
          <w:szCs w:val="24"/>
        </w:rPr>
      </w:pPr>
      <w:r>
        <w:rPr>
          <w:rFonts w:ascii="Times New Roman" w:eastAsia="宋体" w:hAnsi="Times New Roman" w:cs="Times New Roman" w:hint="eastAsia"/>
          <w:sz w:val="24"/>
          <w:szCs w:val="24"/>
        </w:rPr>
        <w:t>（二）课程设置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79"/>
        <w:gridCol w:w="1209"/>
        <w:gridCol w:w="1647"/>
        <w:gridCol w:w="577"/>
        <w:gridCol w:w="612"/>
        <w:gridCol w:w="566"/>
        <w:gridCol w:w="590"/>
        <w:gridCol w:w="1669"/>
        <w:gridCol w:w="567"/>
      </w:tblGrid>
      <w:tr w:rsidR="004C2DF1" w:rsidTr="00AF325D">
        <w:trPr>
          <w:trHeight w:val="20"/>
          <w:tblHeader/>
          <w:jc w:val="center"/>
        </w:trPr>
        <w:tc>
          <w:tcPr>
            <w:tcW w:w="710" w:type="dxa"/>
            <w:tcMar>
              <w:top w:w="45" w:type="dxa"/>
              <w:left w:w="57" w:type="dxa"/>
              <w:bottom w:w="45" w:type="dxa"/>
              <w:right w:w="57" w:type="dxa"/>
            </w:tcMar>
            <w:vAlign w:val="center"/>
          </w:tcPr>
          <w:p w:rsidR="004C2DF1" w:rsidRDefault="00845A5E">
            <w:pPr>
              <w:ind w:leftChars="-50" w:left="-105" w:rightChars="-50" w:right="-105"/>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课程</w:t>
            </w:r>
          </w:p>
          <w:p w:rsidR="004C2DF1" w:rsidRDefault="00845A5E">
            <w:pPr>
              <w:ind w:leftChars="-50" w:left="-105" w:rightChars="-50" w:right="-105"/>
              <w:jc w:val="center"/>
              <w:rPr>
                <w:rFonts w:ascii="Times New Roman" w:eastAsia="宋体" w:hAnsi="Times New Roman" w:cs="Times New Roman"/>
                <w:b/>
                <w:sz w:val="22"/>
                <w:szCs w:val="24"/>
              </w:rPr>
            </w:pPr>
            <w:r>
              <w:rPr>
                <w:rFonts w:ascii="Times New Roman" w:eastAsia="宋体" w:hAnsi="Times New Roman" w:cs="Times New Roman"/>
                <w:b/>
                <w:bCs/>
                <w:sz w:val="22"/>
                <w:szCs w:val="24"/>
              </w:rPr>
              <w:t>类别</w:t>
            </w:r>
          </w:p>
        </w:tc>
        <w:tc>
          <w:tcPr>
            <w:tcW w:w="779" w:type="dxa"/>
            <w:tcMar>
              <w:top w:w="45" w:type="dxa"/>
              <w:left w:w="57" w:type="dxa"/>
              <w:bottom w:w="45" w:type="dxa"/>
              <w:right w:w="57" w:type="dxa"/>
            </w:tcMar>
            <w:vAlign w:val="center"/>
          </w:tcPr>
          <w:p w:rsidR="004C2DF1" w:rsidRDefault="00845A5E">
            <w:pPr>
              <w:ind w:leftChars="-50" w:left="-105" w:rightChars="-50" w:right="-105"/>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课程</w:t>
            </w:r>
          </w:p>
          <w:p w:rsidR="004C2DF1" w:rsidRDefault="00845A5E">
            <w:pPr>
              <w:ind w:leftChars="-50" w:left="-105" w:rightChars="-50" w:right="-105"/>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类型</w:t>
            </w:r>
          </w:p>
        </w:tc>
        <w:tc>
          <w:tcPr>
            <w:tcW w:w="1209" w:type="dxa"/>
            <w:tcMar>
              <w:top w:w="45" w:type="dxa"/>
              <w:left w:w="57" w:type="dxa"/>
              <w:bottom w:w="45" w:type="dxa"/>
              <w:right w:w="57" w:type="dxa"/>
            </w:tcMar>
            <w:vAlign w:val="center"/>
          </w:tcPr>
          <w:p w:rsidR="004C2DF1" w:rsidRDefault="00845A5E">
            <w:pPr>
              <w:ind w:leftChars="-50" w:left="-105" w:rightChars="-50" w:right="-105"/>
              <w:jc w:val="center"/>
              <w:rPr>
                <w:rFonts w:ascii="Times New Roman" w:eastAsia="宋体" w:hAnsi="Times New Roman" w:cs="Times New Roman"/>
                <w:b/>
                <w:sz w:val="22"/>
                <w:szCs w:val="24"/>
              </w:rPr>
            </w:pPr>
            <w:r>
              <w:rPr>
                <w:rFonts w:ascii="Times New Roman" w:eastAsia="宋体" w:hAnsi="Times New Roman" w:cs="Times New Roman"/>
                <w:b/>
                <w:bCs/>
                <w:sz w:val="22"/>
                <w:szCs w:val="24"/>
              </w:rPr>
              <w:t>课程编号</w:t>
            </w:r>
          </w:p>
        </w:tc>
        <w:tc>
          <w:tcPr>
            <w:tcW w:w="1647" w:type="dxa"/>
            <w:tcMar>
              <w:top w:w="45" w:type="dxa"/>
              <w:left w:w="57" w:type="dxa"/>
              <w:bottom w:w="45" w:type="dxa"/>
              <w:right w:w="57" w:type="dxa"/>
            </w:tcMar>
            <w:vAlign w:val="center"/>
          </w:tcPr>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课程名</w:t>
            </w:r>
            <w:r>
              <w:rPr>
                <w:rFonts w:ascii="Times New Roman" w:eastAsia="宋体" w:hAnsi="Times New Roman" w:cs="Times New Roman" w:hint="eastAsia"/>
                <w:b/>
                <w:bCs/>
                <w:sz w:val="22"/>
                <w:szCs w:val="24"/>
              </w:rPr>
              <w:t>称</w:t>
            </w:r>
          </w:p>
        </w:tc>
        <w:tc>
          <w:tcPr>
            <w:tcW w:w="577" w:type="dxa"/>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理论</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学时</w:t>
            </w:r>
          </w:p>
        </w:tc>
        <w:tc>
          <w:tcPr>
            <w:tcW w:w="612" w:type="dxa"/>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实验</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学时</w:t>
            </w:r>
          </w:p>
        </w:tc>
        <w:tc>
          <w:tcPr>
            <w:tcW w:w="566" w:type="dxa"/>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学分</w:t>
            </w:r>
          </w:p>
        </w:tc>
        <w:tc>
          <w:tcPr>
            <w:tcW w:w="590" w:type="dxa"/>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开课</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学期</w:t>
            </w:r>
          </w:p>
        </w:tc>
        <w:tc>
          <w:tcPr>
            <w:tcW w:w="1669" w:type="dxa"/>
            <w:tcMar>
              <w:top w:w="45" w:type="dxa"/>
              <w:left w:w="57" w:type="dxa"/>
              <w:bottom w:w="45" w:type="dxa"/>
              <w:right w:w="57" w:type="dxa"/>
            </w:tcMar>
            <w:vAlign w:val="center"/>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单位</w:t>
            </w:r>
          </w:p>
        </w:tc>
        <w:tc>
          <w:tcPr>
            <w:tcW w:w="567" w:type="dxa"/>
            <w:tcMar>
              <w:top w:w="45" w:type="dxa"/>
              <w:left w:w="57" w:type="dxa"/>
              <w:bottom w:w="45" w:type="dxa"/>
              <w:right w:w="57" w:type="dxa"/>
            </w:tcMar>
            <w:vAlign w:val="center"/>
          </w:tcPr>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备注</w:t>
            </w:r>
          </w:p>
        </w:tc>
      </w:tr>
      <w:tr w:rsidR="004C2DF1" w:rsidTr="00AF325D">
        <w:trPr>
          <w:trHeight w:val="20"/>
          <w:jc w:val="center"/>
        </w:trPr>
        <w:tc>
          <w:tcPr>
            <w:tcW w:w="710" w:type="dxa"/>
            <w:vMerge w:val="restart"/>
            <w:shd w:val="clear" w:color="auto" w:fill="auto"/>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公共</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学位课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6</w:t>
            </w:r>
            <w:r>
              <w:rPr>
                <w:rFonts w:ascii="Times New Roman" w:eastAsia="宋体" w:hAnsi="Times New Roman" w:cs="Times New Roman" w:hint="eastAsia"/>
                <w:bCs/>
                <w:sz w:val="22"/>
                <w:szCs w:val="24"/>
              </w:rPr>
              <w:t>学分）</w:t>
            </w:r>
          </w:p>
        </w:tc>
        <w:tc>
          <w:tcPr>
            <w:tcW w:w="779"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09" w:type="dxa"/>
            <w:shd w:val="clear" w:color="auto" w:fill="auto"/>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w:t>
            </w:r>
            <w:r>
              <w:rPr>
                <w:rFonts w:ascii="Times New Roman" w:eastAsia="宋体" w:hAnsi="Times New Roman" w:cs="Times New Roman" w:hint="eastAsia"/>
                <w:sz w:val="22"/>
                <w:szCs w:val="24"/>
              </w:rPr>
              <w:t>1841002</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-006</w:t>
            </w:r>
          </w:p>
        </w:tc>
        <w:tc>
          <w:tcPr>
            <w:tcW w:w="1647" w:type="dxa"/>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第一外国语</w:t>
            </w:r>
            <w:r>
              <w:rPr>
                <w:rFonts w:ascii="Times New Roman" w:eastAsia="宋体" w:hAnsi="Times New Roman" w:cs="Times New Roman" w:hint="eastAsia"/>
                <w:sz w:val="22"/>
                <w:szCs w:val="24"/>
              </w:rPr>
              <w:t xml:space="preserve"> </w:t>
            </w:r>
            <w:r>
              <w:rPr>
                <w:rFonts w:ascii="Times New Roman" w:eastAsia="宋体" w:hAnsi="Times New Roman" w:cs="Times New Roman" w:hint="eastAsia"/>
                <w:sz w:val="22"/>
                <w:szCs w:val="24"/>
              </w:rPr>
              <w:t>（英、日、法、德、俄语）</w:t>
            </w:r>
          </w:p>
        </w:tc>
        <w:tc>
          <w:tcPr>
            <w:tcW w:w="577" w:type="dxa"/>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54</w:t>
            </w:r>
          </w:p>
        </w:tc>
        <w:tc>
          <w:tcPr>
            <w:tcW w:w="612" w:type="dxa"/>
            <w:shd w:val="clear" w:color="auto" w:fill="auto"/>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p>
        </w:tc>
        <w:tc>
          <w:tcPr>
            <w:tcW w:w="590" w:type="dxa"/>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外语学院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shd w:val="clear" w:color="auto" w:fill="auto"/>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val="restart"/>
            <w:tcBorders>
              <w:top w:val="single" w:sz="8" w:space="0" w:color="000000"/>
              <w:left w:val="single" w:sz="8" w:space="0" w:color="000000"/>
              <w:right w:val="single" w:sz="8" w:space="0" w:color="000000"/>
            </w:tcBorders>
            <w:shd w:val="clear" w:color="auto" w:fill="auto"/>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思政</w:t>
            </w:r>
          </w:p>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09" w:type="dxa"/>
            <w:tcBorders>
              <w:top w:val="single" w:sz="8" w:space="0" w:color="auto"/>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等线" w:hAnsi="Times New Roman" w:cs="Times New Roman"/>
                <w:sz w:val="22"/>
              </w:rPr>
              <w:t>02141103</w:t>
            </w:r>
          </w:p>
        </w:tc>
        <w:tc>
          <w:tcPr>
            <w:tcW w:w="1647" w:type="dxa"/>
            <w:tcBorders>
              <w:top w:val="single" w:sz="8" w:space="0" w:color="auto"/>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rPr>
              <w:t>新时代中国特色社会主义理论与实践</w:t>
            </w:r>
          </w:p>
        </w:tc>
        <w:tc>
          <w:tcPr>
            <w:tcW w:w="577" w:type="dxa"/>
            <w:tcBorders>
              <w:top w:val="single" w:sz="8" w:space="0" w:color="auto"/>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等线" w:hAnsi="Times New Roman" w:cs="Times New Roman"/>
                <w:sz w:val="22"/>
              </w:rPr>
              <w:t>36</w:t>
            </w:r>
          </w:p>
        </w:tc>
        <w:tc>
          <w:tcPr>
            <w:tcW w:w="612" w:type="dxa"/>
            <w:tcBorders>
              <w:top w:val="single" w:sz="8" w:space="0" w:color="auto"/>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等线" w:hAnsi="Times New Roman" w:cs="Times New Roman"/>
                <w:sz w:val="22"/>
              </w:rPr>
              <w:t xml:space="preserve">　</w:t>
            </w:r>
          </w:p>
        </w:tc>
        <w:tc>
          <w:tcPr>
            <w:tcW w:w="566" w:type="dxa"/>
            <w:tcBorders>
              <w:top w:val="single" w:sz="8" w:space="0" w:color="auto"/>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590" w:type="dxa"/>
            <w:tcBorders>
              <w:top w:val="single" w:sz="8" w:space="0" w:color="auto"/>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1669" w:type="dxa"/>
            <w:tcBorders>
              <w:top w:val="single" w:sz="8" w:space="0" w:color="auto"/>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rPr>
              <w:t>马克思主义学院</w:t>
            </w:r>
          </w:p>
        </w:tc>
        <w:tc>
          <w:tcPr>
            <w:tcW w:w="567" w:type="dxa"/>
            <w:tcBorders>
              <w:top w:val="single" w:sz="8" w:space="0" w:color="auto"/>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shd w:val="clear" w:color="auto" w:fill="auto"/>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Borders>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09" w:type="dxa"/>
            <w:tcBorders>
              <w:top w:val="nil"/>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等线" w:hAnsi="Times New Roman" w:cs="Times New Roman"/>
                <w:sz w:val="22"/>
              </w:rPr>
            </w:pPr>
            <w:r>
              <w:rPr>
                <w:rFonts w:ascii="Times New Roman" w:eastAsia="等线" w:hAnsi="Times New Roman" w:cs="Times New Roman"/>
                <w:sz w:val="22"/>
              </w:rPr>
              <w:t>02141106</w:t>
            </w:r>
          </w:p>
        </w:tc>
        <w:tc>
          <w:tcPr>
            <w:tcW w:w="1647" w:type="dxa"/>
            <w:tcBorders>
              <w:top w:val="nil"/>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马克思主义与社会科学方法论</w:t>
            </w:r>
          </w:p>
        </w:tc>
        <w:tc>
          <w:tcPr>
            <w:tcW w:w="577" w:type="dxa"/>
            <w:tcBorders>
              <w:top w:val="nil"/>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612" w:type="dxa"/>
            <w:tcBorders>
              <w:top w:val="nil"/>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 xml:space="preserve">　</w:t>
            </w:r>
          </w:p>
        </w:tc>
        <w:tc>
          <w:tcPr>
            <w:tcW w:w="566" w:type="dxa"/>
            <w:tcBorders>
              <w:top w:val="nil"/>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w:t>
            </w:r>
          </w:p>
        </w:tc>
        <w:tc>
          <w:tcPr>
            <w:tcW w:w="590" w:type="dxa"/>
            <w:tcBorders>
              <w:top w:val="nil"/>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w:t>
            </w:r>
          </w:p>
        </w:tc>
        <w:tc>
          <w:tcPr>
            <w:tcW w:w="1669" w:type="dxa"/>
            <w:tcBorders>
              <w:top w:val="nil"/>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马克思主义学院</w:t>
            </w:r>
          </w:p>
        </w:tc>
        <w:tc>
          <w:tcPr>
            <w:tcW w:w="567" w:type="dxa"/>
            <w:tcBorders>
              <w:top w:val="nil"/>
              <w:left w:val="nil"/>
              <w:bottom w:val="single" w:sz="8" w:space="0" w:color="auto"/>
              <w:right w:val="single" w:sz="8" w:space="0" w:color="auto"/>
            </w:tcBorders>
            <w:shd w:val="clear" w:color="auto" w:fill="auto"/>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701"/>
          <w:jc w:val="center"/>
        </w:trPr>
        <w:tc>
          <w:tcPr>
            <w:tcW w:w="1489" w:type="dxa"/>
            <w:gridSpan w:val="2"/>
            <w:vMerge w:val="restart"/>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学位课</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hint="eastAsia"/>
                <w:bCs/>
                <w:sz w:val="22"/>
                <w:szCs w:val="24"/>
              </w:rPr>
              <w:t>16</w:t>
            </w:r>
            <w:r>
              <w:rPr>
                <w:rFonts w:ascii="Times New Roman" w:eastAsia="宋体" w:hAnsi="Times New Roman" w:cs="Times New Roman" w:hint="eastAsia"/>
                <w:bCs/>
                <w:sz w:val="22"/>
                <w:szCs w:val="24"/>
              </w:rPr>
              <w:t>学分）</w:t>
            </w: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01921080</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hint="eastAsia"/>
                <w:kern w:val="0"/>
                <w:sz w:val="22"/>
                <w:szCs w:val="21"/>
              </w:rPr>
              <w:t>习近平法治思想概论</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1F5D28">
        <w:trPr>
          <w:trHeight w:val="510"/>
          <w:jc w:val="center"/>
        </w:trPr>
        <w:tc>
          <w:tcPr>
            <w:tcW w:w="1489" w:type="dxa"/>
            <w:gridSpan w:val="2"/>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22082</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民法专题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793"/>
          <w:jc w:val="center"/>
        </w:trPr>
        <w:tc>
          <w:tcPr>
            <w:tcW w:w="1489" w:type="dxa"/>
            <w:gridSpan w:val="2"/>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41112</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行政法与行政诉讼法专题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54</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763"/>
          <w:jc w:val="center"/>
        </w:trPr>
        <w:tc>
          <w:tcPr>
            <w:tcW w:w="1489" w:type="dxa"/>
            <w:gridSpan w:val="2"/>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41107</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刑事诉讼法专题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1489" w:type="dxa"/>
            <w:gridSpan w:val="2"/>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41108</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民事诉讼法专题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643"/>
          <w:jc w:val="center"/>
        </w:trPr>
        <w:tc>
          <w:tcPr>
            <w:tcW w:w="1489" w:type="dxa"/>
            <w:gridSpan w:val="2"/>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01941212</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刑法专题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717"/>
          <w:jc w:val="center"/>
        </w:trPr>
        <w:tc>
          <w:tcPr>
            <w:tcW w:w="1489" w:type="dxa"/>
            <w:gridSpan w:val="2"/>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01942123</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法学研究方法与写作</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18</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773"/>
          <w:jc w:val="center"/>
        </w:trPr>
        <w:tc>
          <w:tcPr>
            <w:tcW w:w="1489" w:type="dxa"/>
            <w:gridSpan w:val="2"/>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41111</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法律职业伦理</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val="restart"/>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lastRenderedPageBreak/>
              <w:t>选修课</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hint="eastAsia"/>
                <w:bCs/>
                <w:sz w:val="22"/>
                <w:szCs w:val="24"/>
              </w:rPr>
              <w:t>18</w:t>
            </w:r>
            <w:r>
              <w:rPr>
                <w:rFonts w:ascii="Times New Roman" w:eastAsia="宋体" w:hAnsi="Times New Roman" w:cs="Times New Roman" w:hint="eastAsia"/>
                <w:bCs/>
                <w:sz w:val="22"/>
                <w:szCs w:val="24"/>
              </w:rPr>
              <w:t>学分）</w:t>
            </w:r>
          </w:p>
        </w:tc>
        <w:tc>
          <w:tcPr>
            <w:tcW w:w="779" w:type="dxa"/>
            <w:vMerge w:val="restart"/>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hint="eastAsia"/>
                <w:bCs/>
                <w:sz w:val="22"/>
                <w:szCs w:val="24"/>
              </w:rPr>
              <w:t>17</w:t>
            </w:r>
            <w:r>
              <w:rPr>
                <w:rFonts w:ascii="Times New Roman" w:eastAsia="宋体" w:hAnsi="Times New Roman" w:cs="Times New Roman" w:hint="eastAsia"/>
                <w:bCs/>
                <w:sz w:val="22"/>
                <w:szCs w:val="24"/>
              </w:rPr>
              <w:t>学分）</w:t>
            </w: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4C2DF1">
            <w:pPr>
              <w:adjustRightInd w:val="0"/>
              <w:snapToGrid w:val="0"/>
              <w:ind w:leftChars="-50" w:left="-105" w:rightChars="-50" w:right="-105"/>
              <w:jc w:val="center"/>
              <w:rPr>
                <w:rFonts w:ascii="Times New Roman" w:eastAsia="宋体" w:hAnsi="Times New Roman" w:cs="Times New Roman"/>
                <w:bCs/>
                <w:sz w:val="22"/>
                <w:szCs w:val="24"/>
              </w:rPr>
            </w:pP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hint="eastAsia"/>
                <w:bCs/>
                <w:sz w:val="22"/>
                <w:szCs w:val="24"/>
              </w:rPr>
              <w:t>17</w:t>
            </w:r>
            <w:r>
              <w:rPr>
                <w:rFonts w:ascii="Times New Roman" w:eastAsia="宋体" w:hAnsi="Times New Roman" w:cs="Times New Roman" w:hint="eastAsia"/>
                <w:bCs/>
                <w:sz w:val="22"/>
                <w:szCs w:val="24"/>
              </w:rPr>
              <w:t>学分）</w:t>
            </w:r>
          </w:p>
        </w:tc>
        <w:tc>
          <w:tcPr>
            <w:tcW w:w="120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lastRenderedPageBreak/>
              <w:t>01942125</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专业英语</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18</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必选</w:t>
            </w: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41101</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法理学专题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val="restart"/>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至少选</w:t>
            </w:r>
            <w:r>
              <w:rPr>
                <w:rFonts w:ascii="Times New Roman" w:eastAsia="宋体" w:hAnsi="Times New Roman" w:cs="Times New Roman" w:hint="eastAsia"/>
                <w:sz w:val="22"/>
                <w:szCs w:val="24"/>
              </w:rPr>
              <w:t>8</w:t>
            </w:r>
          </w:p>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门</w:t>
            </w: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41102</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中国法制史专题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41104</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宪法专题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41106</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经济法专题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41110</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42103</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商法专题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42113</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知识产权法专题</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42126</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宋体"/>
                <w:sz w:val="22"/>
                <w:szCs w:val="24"/>
              </w:rPr>
            </w:pPr>
            <w:r>
              <w:rPr>
                <w:rFonts w:ascii="Times New Roman" w:eastAsia="宋体" w:hAnsi="Times New Roman" w:cs="宋体" w:hint="eastAsia"/>
                <w:sz w:val="22"/>
                <w:szCs w:val="24"/>
              </w:rPr>
              <w:t>环境资源法专题</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42105</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劳动与社会保障法专题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42104</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证据法专题</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42106</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审判实务</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校内外专家</w:t>
            </w:r>
          </w:p>
        </w:tc>
        <w:tc>
          <w:tcPr>
            <w:tcW w:w="567" w:type="dxa"/>
            <w:vMerge w:val="restart"/>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基础法务类</w:t>
            </w:r>
          </w:p>
        </w:tc>
      </w:tr>
      <w:tr w:rsidR="004C2DF1" w:rsidTr="00AF325D">
        <w:trPr>
          <w:trHeight w:val="20"/>
          <w:jc w:val="center"/>
        </w:trPr>
        <w:tc>
          <w:tcPr>
            <w:tcW w:w="710" w:type="dxa"/>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w:t>
            </w:r>
            <w:r>
              <w:rPr>
                <w:rFonts w:ascii="Times New Roman" w:eastAsia="宋体" w:hAnsi="Times New Roman" w:cs="Times New Roman"/>
                <w:sz w:val="22"/>
                <w:szCs w:val="24"/>
              </w:rPr>
              <w:t>21</w:t>
            </w:r>
            <w:r>
              <w:rPr>
                <w:rFonts w:ascii="Times New Roman" w:eastAsia="宋体" w:hAnsi="Times New Roman" w:cs="Times New Roman" w:hint="eastAsia"/>
                <w:sz w:val="22"/>
                <w:szCs w:val="24"/>
              </w:rPr>
              <w:t>0</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检察实务</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校内外专家</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42108</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律师与公证实务</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校内外专家</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01922</w:t>
            </w:r>
            <w:r>
              <w:rPr>
                <w:rFonts w:ascii="Times New Roman" w:eastAsia="宋体" w:hAnsi="Times New Roman" w:cs="Times New Roman" w:hint="eastAsia"/>
                <w:sz w:val="22"/>
                <w:szCs w:val="24"/>
              </w:rPr>
              <w:t>602</w:t>
            </w:r>
          </w:p>
        </w:tc>
        <w:tc>
          <w:tcPr>
            <w:tcW w:w="1647"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法治政府与公务员制度专题</w:t>
            </w:r>
          </w:p>
        </w:tc>
        <w:tc>
          <w:tcPr>
            <w:tcW w:w="577"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612" w:type="dxa"/>
            <w:tcMar>
              <w:top w:w="45" w:type="dxa"/>
              <w:left w:w="57" w:type="dxa"/>
              <w:bottom w:w="45" w:type="dxa"/>
              <w:right w:w="57" w:type="dxa"/>
            </w:tcMa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val="restart"/>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行业特色类</w:t>
            </w:r>
          </w:p>
        </w:tc>
      </w:tr>
      <w:tr w:rsidR="004C2DF1" w:rsidTr="00AF325D">
        <w:trPr>
          <w:trHeight w:val="20"/>
          <w:jc w:val="center"/>
        </w:trPr>
        <w:tc>
          <w:tcPr>
            <w:tcW w:w="710" w:type="dxa"/>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01921302</w:t>
            </w:r>
          </w:p>
        </w:tc>
        <w:tc>
          <w:tcPr>
            <w:tcW w:w="1647"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竞争法专题</w:t>
            </w:r>
          </w:p>
        </w:tc>
        <w:tc>
          <w:tcPr>
            <w:tcW w:w="577"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w:t>
            </w:r>
            <w:r>
              <w:rPr>
                <w:rFonts w:ascii="Times New Roman" w:eastAsia="宋体" w:hAnsi="Times New Roman" w:cs="Times New Roman"/>
                <w:sz w:val="22"/>
                <w:szCs w:val="24"/>
              </w:rPr>
              <w:t>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1"/>
              </w:rPr>
              <w:t>0</w:t>
            </w:r>
            <w:r>
              <w:rPr>
                <w:rFonts w:ascii="Times New Roman" w:eastAsia="宋体" w:hAnsi="Times New Roman" w:cs="Times New Roman"/>
                <w:kern w:val="0"/>
                <w:sz w:val="22"/>
                <w:szCs w:val="21"/>
              </w:rPr>
              <w:t>192</w:t>
            </w:r>
            <w:r>
              <w:rPr>
                <w:rFonts w:ascii="Times New Roman" w:eastAsia="宋体" w:hAnsi="Times New Roman" w:cs="Times New Roman" w:hint="eastAsia"/>
                <w:kern w:val="0"/>
                <w:sz w:val="22"/>
                <w:szCs w:val="21"/>
              </w:rPr>
              <w:t>2619</w:t>
            </w:r>
          </w:p>
        </w:tc>
        <w:tc>
          <w:tcPr>
            <w:tcW w:w="1647"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犯罪社会学</w:t>
            </w:r>
          </w:p>
        </w:tc>
        <w:tc>
          <w:tcPr>
            <w:tcW w:w="577"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textDirection w:val="tbRlV"/>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42109</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汽车行业法律问题研究</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752"/>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42110</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建筑法及其判解研究</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42111</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交通法及其判解研究</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01942101</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国际经济法专题</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42102</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国际私法专题</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01921403</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国际政治经济前沿问题</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01922124</w:t>
            </w:r>
          </w:p>
        </w:tc>
        <w:tc>
          <w:tcPr>
            <w:tcW w:w="1647" w:type="dxa"/>
            <w:tcMar>
              <w:top w:w="45" w:type="dxa"/>
              <w:left w:w="57" w:type="dxa"/>
              <w:bottom w:w="45"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hint="eastAsia"/>
                <w:sz w:val="22"/>
                <w:szCs w:val="21"/>
              </w:rPr>
              <w:t>大数据与人工智能法</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42112</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海事纠纷的预防及其处理</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22501</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专利申请与专利信息运用</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019422</w:t>
            </w:r>
            <w:r>
              <w:rPr>
                <w:rFonts w:ascii="Times New Roman" w:eastAsia="宋体" w:hAnsi="Times New Roman" w:cs="Times New Roman" w:hint="eastAsia"/>
                <w:sz w:val="22"/>
                <w:szCs w:val="24"/>
              </w:rPr>
              <w:t>19</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trike/>
                <w:sz w:val="22"/>
                <w:szCs w:val="24"/>
              </w:rPr>
            </w:pPr>
            <w:r>
              <w:rPr>
                <w:rFonts w:ascii="Times New Roman" w:eastAsia="宋体" w:hAnsi="Times New Roman" w:cs="Times New Roman" w:hint="eastAsia"/>
                <w:sz w:val="22"/>
                <w:szCs w:val="24"/>
              </w:rPr>
              <w:t>知识产权战略与管理</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42115</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国际知识产权法专题</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42116</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证券法专题</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42117</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保险法专题</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42118</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知识产权案件判解研究</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val="restart"/>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判解研习类</w:t>
            </w: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42119</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刑事疑难案件判解研究</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42120</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行政疑难案件判解研究</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779"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01942224</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民商事疑难案件判解研究</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vMerge/>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710" w:type="dxa"/>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779" w:type="dxa"/>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跨</w:t>
            </w:r>
            <w:r>
              <w:rPr>
                <w:rFonts w:ascii="Times New Roman" w:eastAsia="宋体" w:hAnsi="Times New Roman" w:cs="Times New Roman" w:hint="eastAsia"/>
                <w:bCs/>
                <w:sz w:val="22"/>
                <w:szCs w:val="24"/>
              </w:rPr>
              <w:t>学科</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选修课</w:t>
            </w:r>
          </w:p>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209" w:type="dxa"/>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1647" w:type="dxa"/>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bCs/>
                <w:sz w:val="22"/>
                <w:szCs w:val="24"/>
              </w:rPr>
              <w:t>具体课程见原则意见</w:t>
            </w:r>
          </w:p>
        </w:tc>
        <w:tc>
          <w:tcPr>
            <w:tcW w:w="577" w:type="dxa"/>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612" w:type="dxa"/>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90" w:type="dxa"/>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bCs/>
                <w:sz w:val="22"/>
                <w:szCs w:val="24"/>
              </w:rPr>
              <w:t>1-2</w:t>
            </w:r>
          </w:p>
        </w:tc>
        <w:tc>
          <w:tcPr>
            <w:tcW w:w="1669" w:type="dxa"/>
            <w:tcBorders>
              <w:top w:val="single" w:sz="8" w:space="0" w:color="000000"/>
              <w:left w:val="single" w:sz="8" w:space="0" w:color="000000"/>
              <w:bottom w:val="single" w:sz="4" w:space="0" w:color="auto"/>
              <w:right w:val="single" w:sz="8" w:space="0" w:color="000000"/>
            </w:tcBorders>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bCs/>
                <w:sz w:val="22"/>
                <w:szCs w:val="24"/>
              </w:rPr>
              <w:t>研究生院</w:t>
            </w:r>
          </w:p>
        </w:tc>
        <w:tc>
          <w:tcPr>
            <w:tcW w:w="567" w:type="dxa"/>
            <w:tcBorders>
              <w:top w:val="single" w:sz="8" w:space="0" w:color="000000"/>
              <w:left w:val="single" w:sz="8" w:space="0" w:color="000000"/>
              <w:bottom w:val="single" w:sz="4" w:space="0" w:color="auto"/>
              <w:right w:val="single" w:sz="8" w:space="0" w:color="000000"/>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至少选修</w:t>
            </w:r>
          </w:p>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bCs/>
                <w:sz w:val="22"/>
                <w:szCs w:val="24"/>
              </w:rPr>
              <w:t>1</w:t>
            </w:r>
            <w:r>
              <w:rPr>
                <w:rFonts w:ascii="Times New Roman" w:eastAsia="宋体" w:hAnsi="Times New Roman" w:cs="Times New Roman"/>
                <w:bCs/>
                <w:sz w:val="22"/>
                <w:szCs w:val="24"/>
              </w:rPr>
              <w:t>门</w:t>
            </w:r>
          </w:p>
        </w:tc>
      </w:tr>
      <w:tr w:rsidR="004C2DF1" w:rsidTr="00AF325D">
        <w:trPr>
          <w:trHeight w:val="20"/>
          <w:jc w:val="center"/>
        </w:trPr>
        <w:tc>
          <w:tcPr>
            <w:tcW w:w="1489" w:type="dxa"/>
            <w:gridSpan w:val="2"/>
            <w:vMerge w:val="restart"/>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必修</w:t>
            </w:r>
          </w:p>
          <w:p w:rsidR="004C2DF1" w:rsidRDefault="00845A5E">
            <w:pPr>
              <w:autoSpaceDE w:val="0"/>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环节</w:t>
            </w:r>
          </w:p>
          <w:p w:rsidR="004C2DF1" w:rsidRDefault="00845A5E">
            <w:pPr>
              <w:autoSpaceDE w:val="0"/>
              <w:adjustRightInd w:val="0"/>
              <w:snapToGrid w:val="0"/>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21</w:t>
            </w:r>
            <w:r>
              <w:rPr>
                <w:rFonts w:ascii="Times New Roman" w:eastAsia="宋体" w:hAnsi="Times New Roman" w:cs="Times New Roman" w:hint="eastAsia"/>
                <w:bCs/>
                <w:sz w:val="22"/>
                <w:szCs w:val="24"/>
              </w:rPr>
              <w:t>学分）</w:t>
            </w: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w:t>
            </w:r>
            <w:r>
              <w:rPr>
                <w:rFonts w:ascii="Times New Roman" w:eastAsia="宋体" w:hAnsi="Times New Roman" w:cs="Times New Roman" w:hint="eastAsia"/>
                <w:sz w:val="22"/>
                <w:szCs w:val="24"/>
              </w:rPr>
              <w:t>319</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法律写作</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1489" w:type="dxa"/>
            <w:gridSpan w:val="2"/>
            <w:vMerge/>
            <w:tcMar>
              <w:top w:w="45" w:type="dxa"/>
              <w:left w:w="57" w:type="dxa"/>
              <w:bottom w:w="45" w:type="dxa"/>
              <w:right w:w="57" w:type="dxa"/>
            </w:tcMar>
            <w:textDirection w:val="tbRlV"/>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w:t>
            </w:r>
            <w:r>
              <w:rPr>
                <w:rFonts w:ascii="Times New Roman" w:eastAsia="宋体" w:hAnsi="Times New Roman" w:cs="Times New Roman" w:hint="eastAsia"/>
                <w:sz w:val="22"/>
                <w:szCs w:val="24"/>
              </w:rPr>
              <w:t>217</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宋体" w:hint="eastAsia"/>
                <w:sz w:val="22"/>
                <w:szCs w:val="24"/>
              </w:rPr>
              <w:t>法律检索</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宋体"/>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宋体"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1489" w:type="dxa"/>
            <w:gridSpan w:val="2"/>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421</w:t>
            </w:r>
            <w:r>
              <w:rPr>
                <w:rFonts w:ascii="Times New Roman" w:eastAsia="宋体" w:hAnsi="Times New Roman" w:cs="Times New Roman" w:hint="eastAsia"/>
                <w:sz w:val="22"/>
                <w:szCs w:val="24"/>
              </w:rPr>
              <w:t>8</w:t>
            </w:r>
          </w:p>
        </w:tc>
        <w:tc>
          <w:tcPr>
            <w:tcW w:w="164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模拟法庭、仲裁、调解训练</w:t>
            </w:r>
          </w:p>
        </w:tc>
        <w:tc>
          <w:tcPr>
            <w:tcW w:w="577"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5</w:t>
            </w:r>
            <w:r>
              <w:rPr>
                <w:rFonts w:ascii="Times New Roman" w:eastAsia="宋体" w:hAnsi="Times New Roman" w:cs="Times New Roman"/>
                <w:sz w:val="22"/>
                <w:szCs w:val="24"/>
              </w:rPr>
              <w:t>4</w:t>
            </w:r>
          </w:p>
        </w:tc>
        <w:tc>
          <w:tcPr>
            <w:tcW w:w="612" w:type="dxa"/>
            <w:tcMar>
              <w:top w:w="45" w:type="dxa"/>
              <w:left w:w="57" w:type="dxa"/>
              <w:bottom w:w="45" w:type="dxa"/>
              <w:right w:w="57" w:type="dxa"/>
            </w:tcMar>
            <w:vAlign w:val="center"/>
          </w:tcPr>
          <w:p w:rsidR="004C2DF1" w:rsidRDefault="004C2DF1">
            <w:pPr>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p>
        </w:tc>
        <w:tc>
          <w:tcPr>
            <w:tcW w:w="590"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669" w:type="dxa"/>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1489" w:type="dxa"/>
            <w:gridSpan w:val="2"/>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421</w:t>
            </w:r>
            <w:r>
              <w:rPr>
                <w:rFonts w:ascii="Times New Roman" w:eastAsia="宋体" w:hAnsi="Times New Roman" w:cs="Times New Roman" w:hint="eastAsia"/>
                <w:sz w:val="22"/>
                <w:szCs w:val="24"/>
              </w:rPr>
              <w:t>6</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法律谈判</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1489" w:type="dxa"/>
            <w:gridSpan w:val="2"/>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019</w:t>
            </w:r>
            <w:r>
              <w:rPr>
                <w:rFonts w:ascii="Times New Roman" w:eastAsia="宋体" w:hAnsi="Times New Roman" w:cs="Times New Roman" w:hint="eastAsia"/>
                <w:sz w:val="22"/>
                <w:szCs w:val="24"/>
              </w:rPr>
              <w:t>44115</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实务实习</w:t>
            </w:r>
          </w:p>
        </w:tc>
        <w:tc>
          <w:tcPr>
            <w:tcW w:w="577"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6</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1489" w:type="dxa"/>
            <w:gridSpan w:val="2"/>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01944116</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实验室安全培训</w:t>
            </w:r>
          </w:p>
        </w:tc>
        <w:tc>
          <w:tcPr>
            <w:tcW w:w="57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r>
              <w:rPr>
                <w:rFonts w:ascii="Times New Roman" w:eastAsia="宋体" w:hAnsi="Times New Roman" w:cs="Times New Roman"/>
                <w:sz w:val="22"/>
                <w:szCs w:val="24"/>
              </w:rPr>
              <w:t>8</w:t>
            </w: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r w:rsidR="004C2DF1" w:rsidTr="00AF325D">
        <w:trPr>
          <w:trHeight w:val="20"/>
          <w:jc w:val="center"/>
        </w:trPr>
        <w:tc>
          <w:tcPr>
            <w:tcW w:w="1489" w:type="dxa"/>
            <w:gridSpan w:val="2"/>
            <w:vMerge/>
            <w:tcMar>
              <w:top w:w="45" w:type="dxa"/>
              <w:left w:w="57" w:type="dxa"/>
              <w:bottom w:w="45" w:type="dxa"/>
              <w:right w:w="57" w:type="dxa"/>
            </w:tcMar>
            <w:vAlign w:val="center"/>
          </w:tcPr>
          <w:p w:rsidR="004C2DF1" w:rsidRDefault="004C2DF1">
            <w:pPr>
              <w:autoSpaceDE w:val="0"/>
              <w:adjustRightInd w:val="0"/>
              <w:snapToGrid w:val="0"/>
              <w:ind w:leftChars="-50" w:left="-105" w:rightChars="-50" w:right="-105"/>
              <w:jc w:val="center"/>
              <w:rPr>
                <w:rFonts w:ascii="Times New Roman" w:eastAsia="宋体" w:hAnsi="Times New Roman" w:cs="Times New Roman"/>
                <w:sz w:val="22"/>
                <w:szCs w:val="24"/>
              </w:rPr>
            </w:pPr>
          </w:p>
        </w:tc>
        <w:tc>
          <w:tcPr>
            <w:tcW w:w="1209" w:type="dxa"/>
            <w:tcMar>
              <w:top w:w="45" w:type="dxa"/>
              <w:left w:w="57" w:type="dxa"/>
              <w:bottom w:w="45" w:type="dxa"/>
              <w:right w:w="57" w:type="dxa"/>
            </w:tcMar>
            <w:vAlign w:val="center"/>
          </w:tcPr>
          <w:p w:rsidR="004C2DF1" w:rsidRDefault="00845A5E">
            <w:pPr>
              <w:autoSpaceDE w:val="0"/>
              <w:adjustRightInd w:val="0"/>
              <w:snapToGrid w:val="0"/>
              <w:ind w:leftChars="-50" w:left="-105" w:rightChars="-50" w:right="-105"/>
              <w:jc w:val="center"/>
              <w:rPr>
                <w:rFonts w:ascii="Times New Roman" w:eastAsia="宋体" w:hAnsi="Times New Roman" w:cs="Times New Roman"/>
                <w:sz w:val="22"/>
                <w:szCs w:val="24"/>
              </w:rPr>
            </w:pPr>
            <w:bookmarkStart w:id="94" w:name="_Hlk6951943"/>
            <w:r>
              <w:rPr>
                <w:rFonts w:ascii="Times New Roman" w:eastAsia="宋体" w:hAnsi="Times New Roman" w:cs="Times New Roman"/>
                <w:sz w:val="22"/>
                <w:szCs w:val="24"/>
              </w:rPr>
              <w:t>0</w:t>
            </w:r>
            <w:bookmarkEnd w:id="94"/>
            <w:r>
              <w:rPr>
                <w:rFonts w:ascii="Times New Roman" w:eastAsia="宋体" w:hAnsi="Times New Roman" w:cs="Times New Roman"/>
                <w:sz w:val="22"/>
                <w:szCs w:val="24"/>
              </w:rPr>
              <w:t>19</w:t>
            </w:r>
            <w:r>
              <w:rPr>
                <w:rFonts w:ascii="Times New Roman" w:eastAsia="宋体" w:hAnsi="Times New Roman" w:cs="Times New Roman" w:hint="eastAsia"/>
                <w:sz w:val="22"/>
                <w:szCs w:val="24"/>
              </w:rPr>
              <w:t>4</w:t>
            </w:r>
            <w:r>
              <w:rPr>
                <w:rFonts w:ascii="Times New Roman" w:eastAsia="宋体" w:hAnsi="Times New Roman" w:cs="Times New Roman"/>
                <w:sz w:val="22"/>
                <w:szCs w:val="24"/>
              </w:rPr>
              <w:t>4201</w:t>
            </w:r>
          </w:p>
        </w:tc>
        <w:tc>
          <w:tcPr>
            <w:tcW w:w="1647"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选题报告和中期考核</w:t>
            </w:r>
          </w:p>
        </w:tc>
        <w:tc>
          <w:tcPr>
            <w:tcW w:w="577"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612"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c>
          <w:tcPr>
            <w:tcW w:w="566"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5</w:t>
            </w:r>
          </w:p>
        </w:tc>
        <w:tc>
          <w:tcPr>
            <w:tcW w:w="590"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4</w:t>
            </w:r>
          </w:p>
        </w:tc>
        <w:tc>
          <w:tcPr>
            <w:tcW w:w="1669" w:type="dxa"/>
            <w:tcMar>
              <w:top w:w="45" w:type="dxa"/>
              <w:left w:w="57" w:type="dxa"/>
              <w:bottom w:w="45" w:type="dxa"/>
              <w:right w:w="57" w:type="dxa"/>
            </w:tcMar>
            <w:vAlign w:val="center"/>
          </w:tcPr>
          <w:p w:rsidR="004C2DF1" w:rsidRDefault="00845A5E">
            <w:pPr>
              <w:autoSpaceDE w:val="0"/>
              <w:adjustRightInd w:val="0"/>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法学社会学院</w:t>
            </w:r>
          </w:p>
        </w:tc>
        <w:tc>
          <w:tcPr>
            <w:tcW w:w="567" w:type="dxa"/>
            <w:tcMar>
              <w:top w:w="45" w:type="dxa"/>
              <w:left w:w="57" w:type="dxa"/>
              <w:bottom w:w="45" w:type="dxa"/>
              <w:right w:w="57" w:type="dxa"/>
            </w:tcMar>
            <w:vAlign w:val="center"/>
          </w:tcPr>
          <w:p w:rsidR="004C2DF1" w:rsidRDefault="004C2DF1">
            <w:pPr>
              <w:autoSpaceDE w:val="0"/>
              <w:adjustRightInd w:val="0"/>
              <w:snapToGrid w:val="0"/>
              <w:jc w:val="center"/>
              <w:rPr>
                <w:rFonts w:ascii="Times New Roman" w:eastAsia="宋体" w:hAnsi="Times New Roman" w:cs="Times New Roman"/>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（一）专业实践</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法律（法学）硕士专业学位研究生的专业实践分为法律写作；法律检索；模拟法庭、仲裁、调解训练；法律谈判；实务实习五种。</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lastRenderedPageBreak/>
        <w:t>1</w:t>
      </w:r>
      <w:r>
        <w:rPr>
          <w:rFonts w:ascii="Times New Roman" w:eastAsia="宋体" w:hAnsi="Times New Roman" w:cs="宋体" w:hint="eastAsia"/>
          <w:bCs/>
          <w:sz w:val="24"/>
          <w:szCs w:val="24"/>
        </w:rPr>
        <w:t>．法律写作（含起草合同、公司章程、起诉书（状）、答辩书（状）、仲裁申请书、公诉书、判决书、裁定书、代理词、法律意见书、专利申请文件撰写等的训练，由律师、检察官、法官和专利审查员或专利代理人讲授）。合格者记</w:t>
      </w:r>
      <w:r>
        <w:rPr>
          <w:rFonts w:ascii="Times New Roman" w:eastAsia="宋体" w:hAnsi="Times New Roman" w:cs="宋体"/>
          <w:bCs/>
          <w:sz w:val="24"/>
          <w:szCs w:val="24"/>
        </w:rPr>
        <w:t>2</w:t>
      </w:r>
      <w:r>
        <w:rPr>
          <w:rFonts w:ascii="Times New Roman" w:eastAsia="宋体" w:hAnsi="Times New Roman" w:cs="宋体" w:hint="eastAsia"/>
          <w:bCs/>
          <w:sz w:val="24"/>
          <w:szCs w:val="24"/>
        </w:rPr>
        <w:t>个必修环节学分。</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．法律检索。掌握法律检索的技巧、方法和流程。由教师组织，利用法律检索工具进行实操演练。合格者记</w:t>
      </w:r>
      <w:r>
        <w:rPr>
          <w:rFonts w:ascii="Times New Roman" w:eastAsia="宋体" w:hAnsi="Times New Roman" w:cs="宋体"/>
          <w:bCs/>
          <w:sz w:val="24"/>
          <w:szCs w:val="24"/>
        </w:rPr>
        <w:t>2</w:t>
      </w:r>
      <w:r>
        <w:rPr>
          <w:rFonts w:ascii="Times New Roman" w:eastAsia="宋体" w:hAnsi="Times New Roman" w:cs="宋体" w:hint="eastAsia"/>
          <w:bCs/>
          <w:sz w:val="24"/>
          <w:szCs w:val="24"/>
        </w:rPr>
        <w:t>个必修环节学分。</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3</w:t>
      </w:r>
      <w:r>
        <w:rPr>
          <w:rFonts w:ascii="Times New Roman" w:eastAsia="宋体" w:hAnsi="Times New Roman" w:cs="宋体" w:hint="eastAsia"/>
          <w:bCs/>
          <w:sz w:val="24"/>
          <w:szCs w:val="24"/>
        </w:rPr>
        <w:t>．模拟法庭、仲裁、调解训练（分刑事、民事、行政三种案件任选，由教师组织，法官、检察官、律师、仲裁员辅助指导）。合格者记</w:t>
      </w:r>
      <w:r>
        <w:rPr>
          <w:rFonts w:ascii="Times New Roman" w:eastAsia="宋体" w:hAnsi="Times New Roman" w:cs="宋体"/>
          <w:bCs/>
          <w:sz w:val="24"/>
          <w:szCs w:val="24"/>
        </w:rPr>
        <w:t>3</w:t>
      </w:r>
      <w:r>
        <w:rPr>
          <w:rFonts w:ascii="Times New Roman" w:eastAsia="宋体" w:hAnsi="Times New Roman" w:cs="宋体" w:hint="eastAsia"/>
          <w:bCs/>
          <w:sz w:val="24"/>
          <w:szCs w:val="24"/>
        </w:rPr>
        <w:t>个必修环节学分。</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4</w:t>
      </w:r>
      <w:r>
        <w:rPr>
          <w:rFonts w:ascii="Times New Roman" w:eastAsia="宋体" w:hAnsi="Times New Roman" w:cs="宋体" w:hint="eastAsia"/>
          <w:bCs/>
          <w:sz w:val="24"/>
          <w:szCs w:val="24"/>
        </w:rPr>
        <w:t>．法律谈判。用证据来谈，用法律来判，将法律培训、法律技能和人际交往的能力融合在一起并最终达到预期目的。合格者记</w:t>
      </w:r>
      <w:r>
        <w:rPr>
          <w:rFonts w:ascii="Times New Roman" w:eastAsia="宋体" w:hAnsi="Times New Roman" w:cs="宋体"/>
          <w:bCs/>
          <w:sz w:val="24"/>
          <w:szCs w:val="24"/>
        </w:rPr>
        <w:t>2</w:t>
      </w:r>
      <w:r>
        <w:rPr>
          <w:rFonts w:ascii="Times New Roman" w:eastAsia="宋体" w:hAnsi="Times New Roman" w:cs="宋体" w:hint="eastAsia"/>
          <w:bCs/>
          <w:sz w:val="24"/>
          <w:szCs w:val="24"/>
        </w:rPr>
        <w:t>个必修环节学分。</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5</w:t>
      </w:r>
      <w:r>
        <w:rPr>
          <w:rFonts w:ascii="Times New Roman" w:eastAsia="宋体" w:hAnsi="Times New Roman" w:cs="宋体" w:hint="eastAsia"/>
          <w:bCs/>
          <w:sz w:val="24"/>
          <w:szCs w:val="24"/>
        </w:rPr>
        <w:t>．实务实习（在法院、检察院、仲裁机构、律师事务所、法律援助机构、公证处等法律实务部门或政府部门、专利代理机构、知识产权咨询公司、企事业单位法律工作部门</w:t>
      </w:r>
      <w:r w:rsidR="00F8228D">
        <w:rPr>
          <w:rFonts w:ascii="Times New Roman" w:eastAsia="宋体" w:hAnsi="Times New Roman" w:cs="宋体" w:hint="eastAsia"/>
          <w:bCs/>
          <w:sz w:val="24"/>
          <w:szCs w:val="24"/>
        </w:rPr>
        <w:t>实习不少于</w:t>
      </w:r>
      <w:r w:rsidR="00F8228D">
        <w:rPr>
          <w:rFonts w:ascii="Times New Roman" w:eastAsia="宋体" w:hAnsi="Times New Roman" w:cs="宋体" w:hint="eastAsia"/>
          <w:bCs/>
          <w:sz w:val="24"/>
          <w:szCs w:val="24"/>
        </w:rPr>
        <w:t>6</w:t>
      </w:r>
      <w:r w:rsidR="00F8228D">
        <w:rPr>
          <w:rFonts w:ascii="Times New Roman" w:eastAsia="宋体" w:hAnsi="Times New Roman" w:cs="宋体" w:hint="eastAsia"/>
          <w:bCs/>
          <w:sz w:val="24"/>
          <w:szCs w:val="24"/>
        </w:rPr>
        <w:t>个月，</w:t>
      </w:r>
      <w:r w:rsidR="00F8228D">
        <w:rPr>
          <w:rFonts w:ascii="Calibri" w:eastAsia="宋体" w:hAnsi="Calibri" w:cs="Times New Roman" w:hint="eastAsia"/>
          <w:sz w:val="24"/>
          <w:szCs w:val="24"/>
        </w:rPr>
        <w:t>应届本科毕业生</w:t>
      </w:r>
      <w:r w:rsidR="00F8228D">
        <w:rPr>
          <w:rFonts w:ascii="Calibri" w:eastAsia="宋体" w:hAnsi="Calibri" w:cs="Times New Roman"/>
          <w:sz w:val="24"/>
          <w:szCs w:val="24"/>
        </w:rPr>
        <w:t>原则上不少于</w:t>
      </w:r>
      <w:r w:rsidR="00F8228D">
        <w:rPr>
          <w:rFonts w:ascii="Times New Roman" w:eastAsia="宋体" w:hAnsi="Times New Roman" w:cs="Times New Roman"/>
          <w:sz w:val="24"/>
          <w:szCs w:val="24"/>
        </w:rPr>
        <w:t>1</w:t>
      </w:r>
      <w:r w:rsidR="00F8228D">
        <w:rPr>
          <w:rFonts w:ascii="Calibri" w:eastAsia="宋体" w:hAnsi="Calibri" w:cs="Times New Roman"/>
          <w:sz w:val="24"/>
          <w:szCs w:val="24"/>
        </w:rPr>
        <w:t>年</w:t>
      </w:r>
      <w:r>
        <w:rPr>
          <w:rFonts w:ascii="Times New Roman" w:eastAsia="宋体" w:hAnsi="Times New Roman" w:cs="宋体" w:hint="eastAsia"/>
          <w:bCs/>
          <w:sz w:val="24"/>
          <w:szCs w:val="24"/>
        </w:rPr>
        <w:t>）合格者记</w:t>
      </w:r>
      <w:r>
        <w:rPr>
          <w:rFonts w:ascii="Times New Roman" w:eastAsia="宋体" w:hAnsi="Times New Roman" w:cs="宋体"/>
          <w:bCs/>
          <w:sz w:val="24"/>
          <w:szCs w:val="24"/>
        </w:rPr>
        <w:t>6</w:t>
      </w:r>
      <w:r>
        <w:rPr>
          <w:rFonts w:ascii="Times New Roman" w:eastAsia="宋体" w:hAnsi="Times New Roman" w:cs="宋体" w:hint="eastAsia"/>
          <w:bCs/>
          <w:sz w:val="24"/>
          <w:szCs w:val="24"/>
        </w:rPr>
        <w:t>个必修环节学分。</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6</w:t>
      </w:r>
      <w:r>
        <w:rPr>
          <w:rFonts w:ascii="Times New Roman" w:eastAsia="宋体" w:hAnsi="Times New Roman" w:cs="宋体" w:hint="eastAsia"/>
          <w:bCs/>
          <w:sz w:val="24"/>
          <w:szCs w:val="24"/>
        </w:rPr>
        <w:t>．实验室安全培训</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研究生进入课题之前必须完成实验室安全培训。考核通过后记</w:t>
      </w: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学分。</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w:t>
      </w:r>
      <w:r>
        <w:rPr>
          <w:rFonts w:ascii="Times New Roman" w:eastAsia="宋体" w:hAnsi="Times New Roman" w:cs="宋体" w:hint="eastAsia"/>
          <w:bCs/>
          <w:sz w:val="24"/>
          <w:szCs w:val="24"/>
        </w:rPr>
        <w:t xml:space="preserve"> </w:t>
      </w:r>
      <w:r>
        <w:rPr>
          <w:rFonts w:ascii="Times New Roman" w:eastAsia="宋体" w:hAnsi="Times New Roman" w:cs="宋体" w:hint="eastAsia"/>
          <w:bCs/>
          <w:sz w:val="24"/>
          <w:szCs w:val="24"/>
        </w:rPr>
        <w:t>定向培养研究生、来华留学生可免修专业实践，所缺学分须通过选修课程补齐。</w:t>
      </w:r>
    </w:p>
    <w:p w:rsidR="004C2DF1" w:rsidRDefault="00845A5E">
      <w:pPr>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（二）</w:t>
      </w:r>
      <w:r>
        <w:rPr>
          <w:rFonts w:ascii="Times New Roman" w:eastAsia="宋体" w:hAnsi="Times New Roman" w:cs="宋体"/>
          <w:bCs/>
          <w:sz w:val="24"/>
          <w:szCs w:val="24"/>
        </w:rPr>
        <w:t>选题报告及中期考核</w:t>
      </w:r>
    </w:p>
    <w:p w:rsidR="004C2DF1" w:rsidRDefault="00845A5E">
      <w:pPr>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年。</w:t>
      </w:r>
    </w:p>
    <w:p w:rsidR="004C2DF1" w:rsidRDefault="00845A5E">
      <w:pPr>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专业学位硕士研究生必须参加学校的中期考核。专业学位硕士研究生选题报告和中期考核的具体要求，按照学校研究生中期考核及开题管理有关规定要求执行。选题报告及中期考核通过后记</w:t>
      </w:r>
      <w:r>
        <w:rPr>
          <w:rFonts w:ascii="Times New Roman" w:eastAsia="宋体" w:hAnsi="Times New Roman" w:cs="宋体"/>
          <w:bCs/>
          <w:sz w:val="24"/>
          <w:szCs w:val="24"/>
        </w:rPr>
        <w:t>5</w:t>
      </w:r>
      <w:r>
        <w:rPr>
          <w:rFonts w:ascii="Times New Roman" w:eastAsia="宋体" w:hAnsi="Times New Roman" w:cs="宋体"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法律（法学）硕士专业学位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法律（法学）硕士专业学位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w:t>
      </w:r>
      <w:r>
        <w:rPr>
          <w:rFonts w:ascii="Times New Roman" w:eastAsia="宋体" w:hAnsi="Times New Roman" w:cs="Times New Roman" w:hint="eastAsia"/>
          <w:spacing w:val="1"/>
          <w:sz w:val="24"/>
          <w:szCs w:val="24"/>
        </w:rPr>
        <w:lastRenderedPageBreak/>
        <w:t>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法律（法学）硕士专业学位研究生在硕士学位论文送审前，须满足取得学籍当年学校申请硕士学位学术成果有关规定和法学与人文社会学院学位与研究生教育有关规定，方可送审。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法律（法学）硕士专业学位研究生在硕士学位论文答辩前，须达到学校研究生学位论文答辩管理办法有关要求，方可答辩。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未尽事宜以研究生取得学籍当年武汉理工大学《研究生手册》和法学与人文社会学院学位与研究生教育有关规定为准。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adjustRightInd w:val="0"/>
        <w:snapToGrid w:val="0"/>
        <w:spacing w:line="400" w:lineRule="exact"/>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法律（法学）硕士专业学位研究生培养方式实行全日制和非全日制两种方式。法律（法学）硕士专业学位研究生，以班级为单位组织教学。公共学位课和专业学位课一般在入学后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学期内在校内完成；其它课程和实践环节可在入学后</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学期内在实务部门和校外联合培养基地完成。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法律（法学）硕士专业学位研究生采用校内外双导师制，以校内导师指导为主，校外导师参与实践过程、项目研究、课程与论文等多个环节的指导工作。吸收本领域的专家、学者和司法实务部门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八、其他</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法律（法学）硕士专业学位研究生开题前须修满学位课程的学分，允许研究生开题后根据论文研究需要选修部分其他课程，申请答辩前须修完全部课程。</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法律（法学）硕士专业学位研究生应查阅本学科国内外文献</w:t>
      </w:r>
      <w:r>
        <w:rPr>
          <w:rFonts w:ascii="Times New Roman" w:eastAsia="宋体" w:hAnsi="Times New Roman" w:cs="Times New Roman"/>
          <w:bCs/>
          <w:sz w:val="24"/>
          <w:szCs w:val="24"/>
        </w:rPr>
        <w:t>40</w:t>
      </w:r>
      <w:r>
        <w:rPr>
          <w:rFonts w:ascii="Times New Roman" w:eastAsia="宋体" w:hAnsi="Times New Roman" w:cs="Times New Roman" w:hint="eastAsia"/>
          <w:bCs/>
          <w:sz w:val="24"/>
          <w:szCs w:val="24"/>
        </w:rPr>
        <w:t>篇以上，其中外文文献不少于三分之一。</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w:t>
      </w:r>
      <w:r>
        <w:rPr>
          <w:rFonts w:ascii="Times New Roman" w:eastAsia="宋体" w:hAnsi="Times New Roman" w:cs="Times New Roman" w:hint="eastAsia"/>
          <w:bCs/>
          <w:sz w:val="24"/>
          <w:szCs w:val="24"/>
        </w:rPr>
        <w:t>法律（法学）硕士专业学位研究生在课程学习阶段每月至少</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次、论文工作阶段每月至少</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次向指导教师汇报自己的学习和研究工作情况，并形成制度。</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（四）全日制、非全日制研究生适用同一培养方案。</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（五）本次制订培养方案从</w:t>
      </w:r>
      <w:r>
        <w:rPr>
          <w:rFonts w:ascii="Times New Roman" w:eastAsia="宋体" w:hAnsi="Times New Roman" w:cs="Times New Roman" w:hint="eastAsia"/>
          <w:bCs/>
          <w:sz w:val="24"/>
          <w:szCs w:val="24"/>
        </w:rPr>
        <w:t>2022</w:t>
      </w:r>
      <w:r>
        <w:rPr>
          <w:rFonts w:ascii="Times New Roman" w:eastAsia="宋体" w:hAnsi="Times New Roman" w:cs="Times New Roman" w:hint="eastAsia"/>
          <w:bCs/>
          <w:sz w:val="24"/>
          <w:szCs w:val="24"/>
        </w:rPr>
        <w:t>级法律（法学）硕士专业学位研究生开始执行。</w:t>
      </w:r>
      <w:r>
        <w:rPr>
          <w:rFonts w:ascii="Times New Roman" w:eastAsia="宋体" w:hAnsi="Times New Roman" w:cs="Times New Roman"/>
          <w:bCs/>
          <w:sz w:val="24"/>
          <w:szCs w:val="24"/>
        </w:rPr>
        <w:br w:type="page"/>
      </w:r>
    </w:p>
    <w:p w:rsidR="004C2DF1" w:rsidRDefault="00845A5E">
      <w:pPr>
        <w:pStyle w:val="1"/>
        <w:spacing w:before="312" w:after="312"/>
        <w:rPr>
          <w:sz w:val="32"/>
          <w:szCs w:val="32"/>
        </w:rPr>
      </w:pPr>
      <w:bookmarkStart w:id="95" w:name="_Toc112876224"/>
      <w:bookmarkStart w:id="96" w:name="_Toc113978732"/>
      <w:bookmarkStart w:id="97" w:name="_Toc15638269"/>
      <w:bookmarkStart w:id="98" w:name="_Toc455393247"/>
      <w:bookmarkStart w:id="99" w:name="_Toc455392328"/>
      <w:bookmarkStart w:id="100" w:name="_Toc455392591"/>
      <w:r>
        <w:rPr>
          <w:rFonts w:hint="eastAsia"/>
          <w:sz w:val="32"/>
          <w:szCs w:val="32"/>
        </w:rPr>
        <w:lastRenderedPageBreak/>
        <w:t>社会工作硕士专业学位研究生</w:t>
      </w:r>
      <w:r>
        <w:rPr>
          <w:sz w:val="32"/>
          <w:szCs w:val="32"/>
        </w:rPr>
        <w:t>培养方案</w:t>
      </w:r>
      <w:bookmarkEnd w:id="95"/>
      <w:bookmarkEnd w:id="96"/>
    </w:p>
    <w:p w:rsidR="004C2DF1" w:rsidRDefault="00845A5E">
      <w:pPr>
        <w:spacing w:afterLines="100" w:after="312" w:line="360" w:lineRule="auto"/>
        <w:jc w:val="center"/>
        <w:outlineLvl w:val="1"/>
        <w:rPr>
          <w:rFonts w:ascii="Times New Roman" w:eastAsia="宋体" w:hAnsi="Times New Roman" w:cs="Times New Roman"/>
          <w:bCs/>
          <w:sz w:val="24"/>
          <w:szCs w:val="24"/>
        </w:rPr>
      </w:pPr>
      <w:r>
        <w:rPr>
          <w:rFonts w:ascii="Times New Roman" w:eastAsia="宋体" w:hAnsi="Times New Roman" w:cs="Times New Roman"/>
          <w:bCs/>
          <w:sz w:val="24"/>
          <w:szCs w:val="24"/>
        </w:rPr>
        <w:t>（领域代码：</w:t>
      </w:r>
      <w:r>
        <w:rPr>
          <w:rFonts w:ascii="Times New Roman" w:eastAsia="宋体" w:hAnsi="Times New Roman" w:cs="Times New Roman"/>
          <w:bCs/>
          <w:sz w:val="24"/>
          <w:szCs w:val="24"/>
        </w:rPr>
        <w:t>0352</w:t>
      </w:r>
      <w:r>
        <w:rPr>
          <w:rFonts w:ascii="Times New Roman" w:eastAsia="宋体" w:hAnsi="Times New Roman" w:cs="Times New Roman"/>
          <w:bCs/>
          <w:sz w:val="24"/>
          <w:szCs w:val="24"/>
        </w:rPr>
        <w:t>，申请社会工作硕士学位适用）</w:t>
      </w:r>
    </w:p>
    <w:p w:rsidR="004C2DF1" w:rsidRDefault="00845A5E">
      <w:pPr>
        <w:pStyle w:val="3"/>
        <w:spacing w:before="156" w:after="156"/>
      </w:pPr>
      <w:r>
        <w:t>一、培养目标</w:t>
      </w:r>
    </w:p>
    <w:p w:rsidR="004C2DF1" w:rsidRDefault="00845A5E">
      <w:pPr>
        <w:spacing w:line="400" w:lineRule="exact"/>
        <w:ind w:firstLineChars="200" w:firstLine="480"/>
        <w:rPr>
          <w:bCs/>
          <w:sz w:val="24"/>
        </w:rPr>
      </w:pPr>
      <w:r>
        <w:rPr>
          <w:rFonts w:hint="eastAsia"/>
          <w:bCs/>
          <w:sz w:val="24"/>
        </w:rPr>
        <w:t>以习近平新时代中国特色社会主义思想为指导，落实立德树人根本任务，着重面向社会工作发展的重大需求，服务特色社会主义中国的社会政策与社会治理，瞄准社会工作学科领域前沿，培养德智体美劳五育并举，具有“以人为本、助人自助、公平公正”的专业价值观，掌握社会工作的理论与方法，熟悉我国社会政策，具有较强社会服务策划、执行、监督、评估和研究能力，胜任针对不同人群及领域的社会服务与社会管理的应用型高级人才。具体要求为：</w:t>
      </w:r>
    </w:p>
    <w:p w:rsidR="004C2DF1" w:rsidRDefault="00845A5E">
      <w:pPr>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bCs/>
          <w:sz w:val="24"/>
        </w:rPr>
      </w:pPr>
      <w:r>
        <w:rPr>
          <w:rFonts w:hint="eastAsia"/>
          <w:bCs/>
          <w:sz w:val="24"/>
        </w:rPr>
        <w:t>（二）掌握社会工作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pStyle w:val="3"/>
        <w:spacing w:before="156" w:after="156"/>
      </w:pPr>
      <w:r>
        <w:t>二、研究方向</w:t>
      </w:r>
    </w:p>
    <w:p w:rsidR="004C2DF1" w:rsidRDefault="00845A5E">
      <w:pPr>
        <w:spacing w:line="400" w:lineRule="exact"/>
        <w:ind w:firstLineChars="200" w:firstLine="480"/>
        <w:rPr>
          <w:bCs/>
          <w:sz w:val="24"/>
        </w:rPr>
      </w:pPr>
      <w:r>
        <w:rPr>
          <w:rFonts w:hint="eastAsia"/>
          <w:bCs/>
          <w:sz w:val="24"/>
        </w:rPr>
        <w:t>（一）残疾人社会工作</w:t>
      </w:r>
    </w:p>
    <w:p w:rsidR="004C2DF1" w:rsidRDefault="00845A5E">
      <w:pPr>
        <w:spacing w:line="400" w:lineRule="exact"/>
        <w:ind w:firstLineChars="200" w:firstLine="480"/>
        <w:rPr>
          <w:bCs/>
          <w:sz w:val="24"/>
        </w:rPr>
      </w:pPr>
      <w:r>
        <w:rPr>
          <w:rFonts w:hint="eastAsia"/>
          <w:bCs/>
          <w:sz w:val="24"/>
        </w:rPr>
        <w:t>（二）青少年社会工作</w:t>
      </w:r>
    </w:p>
    <w:p w:rsidR="004C2DF1" w:rsidRDefault="00845A5E">
      <w:pPr>
        <w:spacing w:line="400" w:lineRule="exact"/>
        <w:ind w:firstLineChars="200" w:firstLine="480"/>
        <w:rPr>
          <w:bCs/>
          <w:sz w:val="24"/>
        </w:rPr>
      </w:pPr>
      <w:r>
        <w:rPr>
          <w:rFonts w:hint="eastAsia"/>
          <w:bCs/>
          <w:sz w:val="24"/>
        </w:rPr>
        <w:t>（三）社区社会工作</w:t>
      </w:r>
    </w:p>
    <w:p w:rsidR="004C2DF1" w:rsidRDefault="00845A5E">
      <w:pPr>
        <w:pStyle w:val="3"/>
        <w:spacing w:before="156" w:after="156"/>
      </w:pPr>
      <w:r>
        <w:t>三、学制及学习年限</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社会工作硕士专业学位研究生学制</w:t>
      </w:r>
      <w:r>
        <w:rPr>
          <w:rFonts w:ascii="Times New Roman" w:hAnsi="Times New Roman" w:cs="Times New Roman"/>
          <w:bCs/>
          <w:sz w:val="24"/>
        </w:rPr>
        <w:t>3</w:t>
      </w:r>
      <w:r>
        <w:rPr>
          <w:rFonts w:ascii="Times New Roman" w:hAnsi="Times New Roman" w:cs="Times New Roman"/>
          <w:bCs/>
          <w:sz w:val="24"/>
        </w:rPr>
        <w:t>年，学习年限一般为</w:t>
      </w:r>
      <w:r>
        <w:rPr>
          <w:rFonts w:ascii="Times New Roman" w:hAnsi="Times New Roman" w:cs="Times New Roman"/>
          <w:bCs/>
          <w:sz w:val="24"/>
        </w:rPr>
        <w:t>3-4</w:t>
      </w:r>
      <w:r>
        <w:rPr>
          <w:rFonts w:ascii="Times New Roman" w:hAnsi="Times New Roman" w:cs="Times New Roman"/>
          <w:bCs/>
          <w:sz w:val="24"/>
        </w:rPr>
        <w:t>年，最长不超过</w:t>
      </w:r>
      <w:r>
        <w:rPr>
          <w:rFonts w:ascii="Times New Roman" w:hAnsi="Times New Roman" w:cs="Times New Roman"/>
          <w:bCs/>
          <w:sz w:val="24"/>
        </w:rPr>
        <w:t>5</w:t>
      </w:r>
      <w:r>
        <w:rPr>
          <w:rFonts w:ascii="Times New Roman" w:hAnsi="Times New Roman" w:cs="Times New Roman"/>
          <w:bCs/>
          <w:sz w:val="24"/>
        </w:rPr>
        <w:t>年。</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非全日制专业学位硕士研究生学习年限可适当延长，一般为</w:t>
      </w:r>
      <w:r>
        <w:rPr>
          <w:rFonts w:ascii="Times New Roman" w:hAnsi="Times New Roman" w:cs="Times New Roman"/>
          <w:bCs/>
          <w:sz w:val="24"/>
        </w:rPr>
        <w:t>3-4</w:t>
      </w:r>
      <w:r>
        <w:rPr>
          <w:rFonts w:ascii="Times New Roman" w:hAnsi="Times New Roman" w:cs="Times New Roman"/>
          <w:bCs/>
          <w:sz w:val="24"/>
        </w:rPr>
        <w:t>年，最长不超过</w:t>
      </w:r>
      <w:r>
        <w:rPr>
          <w:rFonts w:ascii="Times New Roman" w:hAnsi="Times New Roman" w:cs="Times New Roman"/>
          <w:bCs/>
          <w:sz w:val="24"/>
        </w:rPr>
        <w:t>6</w:t>
      </w:r>
      <w:r>
        <w:rPr>
          <w:rFonts w:ascii="Times New Roman" w:hAnsi="Times New Roman" w:cs="Times New Roman"/>
          <w:bCs/>
          <w:sz w:val="24"/>
        </w:rPr>
        <w:t>年。</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休学创业的研究生，最长学习年限为</w:t>
      </w:r>
      <w:r>
        <w:rPr>
          <w:rFonts w:ascii="Times New Roman" w:hAnsi="Times New Roman" w:cs="Times New Roman"/>
          <w:bCs/>
          <w:sz w:val="24"/>
        </w:rPr>
        <w:t>10</w:t>
      </w:r>
      <w:r>
        <w:rPr>
          <w:rFonts w:ascii="Times New Roman" w:hAnsi="Times New Roman" w:cs="Times New Roman"/>
          <w:bCs/>
          <w:sz w:val="24"/>
        </w:rPr>
        <w:t>年。</w:t>
      </w:r>
    </w:p>
    <w:p w:rsidR="004C2DF1" w:rsidRDefault="00845A5E">
      <w:pPr>
        <w:pStyle w:val="3"/>
        <w:spacing w:before="156" w:after="156"/>
      </w:pPr>
      <w:r>
        <w:lastRenderedPageBreak/>
        <w:t>四、课程设置及学分要求</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（一）学分要求</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总学分数为</w:t>
      </w:r>
      <w:r>
        <w:rPr>
          <w:rFonts w:ascii="Times New Roman" w:eastAsia="宋体" w:hAnsi="Times New Roman" w:cs="Times New Roman"/>
          <w:bCs/>
          <w:sz w:val="24"/>
          <w:szCs w:val="24"/>
        </w:rPr>
        <w:t>≥</w:t>
      </w:r>
      <w:r>
        <w:rPr>
          <w:rFonts w:ascii="Times New Roman" w:hAnsi="Times New Roman" w:cs="Times New Roman"/>
          <w:bCs/>
          <w:sz w:val="24"/>
        </w:rPr>
        <w:t>44</w:t>
      </w:r>
      <w:r>
        <w:rPr>
          <w:rFonts w:ascii="Times New Roman" w:hAnsi="Times New Roman" w:cs="Times New Roman"/>
          <w:bCs/>
          <w:sz w:val="24"/>
        </w:rPr>
        <w:t>，其中课程学习学分为</w:t>
      </w:r>
      <w:r>
        <w:rPr>
          <w:rFonts w:ascii="Times New Roman" w:eastAsia="宋体" w:hAnsi="Times New Roman" w:cs="Times New Roman"/>
          <w:bCs/>
          <w:sz w:val="24"/>
          <w:szCs w:val="24"/>
        </w:rPr>
        <w:t>≥</w:t>
      </w:r>
      <w:r>
        <w:rPr>
          <w:rFonts w:ascii="Times New Roman" w:hAnsi="Times New Roman" w:cs="Times New Roman"/>
          <w:bCs/>
          <w:sz w:val="24"/>
        </w:rPr>
        <w:t>34</w:t>
      </w:r>
      <w:r>
        <w:rPr>
          <w:rFonts w:ascii="Times New Roman" w:hAnsi="Times New Roman" w:cs="Times New Roman"/>
          <w:bCs/>
          <w:sz w:val="24"/>
        </w:rPr>
        <w:t>学分，必修环节学分为</w:t>
      </w:r>
      <w:r>
        <w:rPr>
          <w:rFonts w:ascii="Times New Roman" w:hAnsi="Times New Roman" w:cs="Times New Roman"/>
          <w:bCs/>
          <w:sz w:val="24"/>
        </w:rPr>
        <w:t>10</w:t>
      </w:r>
      <w:r>
        <w:rPr>
          <w:rFonts w:ascii="Times New Roman" w:hAnsi="Times New Roman" w:cs="Times New Roman"/>
          <w:bCs/>
          <w:sz w:val="24"/>
        </w:rPr>
        <w:t>学分。所修课程由公共学位课、专业学位课和选修课三部分组成，其中公共学位课</w:t>
      </w:r>
      <w:r>
        <w:rPr>
          <w:rFonts w:ascii="Times New Roman" w:eastAsia="宋体" w:hAnsi="Times New Roman" w:cs="Times New Roman"/>
          <w:bCs/>
          <w:sz w:val="24"/>
          <w:szCs w:val="24"/>
        </w:rPr>
        <w:t>≥</w:t>
      </w:r>
      <w:r>
        <w:rPr>
          <w:rFonts w:ascii="Times New Roman" w:hAnsi="Times New Roman" w:cs="Times New Roman"/>
          <w:bCs/>
          <w:sz w:val="24"/>
        </w:rPr>
        <w:t>6</w:t>
      </w:r>
      <w:r>
        <w:rPr>
          <w:rFonts w:ascii="Times New Roman" w:hAnsi="Times New Roman" w:cs="Times New Roman"/>
          <w:bCs/>
          <w:sz w:val="24"/>
        </w:rPr>
        <w:t>学分，专业学位课</w:t>
      </w:r>
      <w:r>
        <w:rPr>
          <w:rFonts w:ascii="Times New Roman" w:eastAsia="宋体" w:hAnsi="Times New Roman" w:cs="Times New Roman"/>
          <w:bCs/>
          <w:sz w:val="24"/>
          <w:szCs w:val="24"/>
        </w:rPr>
        <w:t>≥</w:t>
      </w:r>
      <w:r>
        <w:rPr>
          <w:rFonts w:ascii="Times New Roman" w:hAnsi="Times New Roman" w:cs="Times New Roman"/>
          <w:bCs/>
          <w:sz w:val="24"/>
        </w:rPr>
        <w:t>16</w:t>
      </w:r>
      <w:r>
        <w:rPr>
          <w:rFonts w:ascii="Times New Roman" w:hAnsi="Times New Roman" w:cs="Times New Roman"/>
          <w:bCs/>
          <w:sz w:val="24"/>
        </w:rPr>
        <w:t>学分，选修课</w:t>
      </w:r>
      <w:r>
        <w:rPr>
          <w:rFonts w:ascii="Times New Roman" w:eastAsia="宋体" w:hAnsi="Times New Roman" w:cs="Times New Roman"/>
          <w:bCs/>
          <w:sz w:val="24"/>
          <w:szCs w:val="24"/>
        </w:rPr>
        <w:t>≥</w:t>
      </w:r>
      <w:r>
        <w:rPr>
          <w:rFonts w:ascii="Times New Roman" w:hAnsi="Times New Roman" w:cs="Times New Roman"/>
          <w:bCs/>
          <w:sz w:val="24"/>
        </w:rPr>
        <w:t>12</w:t>
      </w:r>
      <w:r>
        <w:rPr>
          <w:rFonts w:ascii="Times New Roman" w:hAnsi="Times New Roman" w:cs="Times New Roman"/>
          <w:bCs/>
          <w:sz w:val="24"/>
        </w:rPr>
        <w:t>学分。必修环节包括：实验室安全教育</w:t>
      </w:r>
      <w:r>
        <w:rPr>
          <w:rFonts w:ascii="Times New Roman" w:hAnsi="Times New Roman" w:cs="Times New Roman"/>
          <w:bCs/>
          <w:sz w:val="24"/>
        </w:rPr>
        <w:t>1</w:t>
      </w:r>
      <w:r>
        <w:rPr>
          <w:rFonts w:ascii="Times New Roman" w:hAnsi="Times New Roman" w:cs="Times New Roman"/>
          <w:bCs/>
          <w:sz w:val="24"/>
        </w:rPr>
        <w:t>学分、实践环节</w:t>
      </w:r>
      <w:r>
        <w:rPr>
          <w:rFonts w:ascii="Times New Roman" w:hAnsi="Times New Roman" w:cs="Times New Roman"/>
          <w:bCs/>
          <w:sz w:val="24"/>
        </w:rPr>
        <w:t>6</w:t>
      </w:r>
      <w:r>
        <w:rPr>
          <w:rFonts w:ascii="Times New Roman" w:hAnsi="Times New Roman" w:cs="Times New Roman"/>
          <w:bCs/>
          <w:sz w:val="24"/>
        </w:rPr>
        <w:t>学分、选题报告及中期考核</w:t>
      </w:r>
      <w:r>
        <w:rPr>
          <w:rFonts w:ascii="Times New Roman" w:hAnsi="Times New Roman" w:cs="Times New Roman"/>
          <w:bCs/>
          <w:sz w:val="24"/>
        </w:rPr>
        <w:t>3</w:t>
      </w:r>
      <w:r>
        <w:rPr>
          <w:rFonts w:ascii="Times New Roman" w:hAnsi="Times New Roman" w:cs="Times New Roman"/>
          <w:bCs/>
          <w:sz w:val="24"/>
        </w:rPr>
        <w:t>学分。</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（二）课程设置</w:t>
      </w:r>
    </w:p>
    <w:tbl>
      <w:tblPr>
        <w:tblW w:w="89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7"/>
        <w:gridCol w:w="709"/>
        <w:gridCol w:w="1134"/>
        <w:gridCol w:w="1765"/>
        <w:gridCol w:w="645"/>
        <w:gridCol w:w="567"/>
        <w:gridCol w:w="567"/>
        <w:gridCol w:w="567"/>
        <w:gridCol w:w="1701"/>
        <w:gridCol w:w="567"/>
      </w:tblGrid>
      <w:tr w:rsidR="004C2DF1" w:rsidTr="00947323">
        <w:trPr>
          <w:cantSplit/>
          <w:trHeight w:val="20"/>
          <w:tblHeader/>
        </w:trPr>
        <w:tc>
          <w:tcPr>
            <w:tcW w:w="73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课程</w:t>
            </w:r>
          </w:p>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类别</w:t>
            </w:r>
          </w:p>
        </w:tc>
        <w:tc>
          <w:tcPr>
            <w:tcW w:w="709"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课程</w:t>
            </w:r>
          </w:p>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类型</w:t>
            </w: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课程编号</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课程名称</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
                <w:bCs/>
                <w:sz w:val="22"/>
              </w:rPr>
            </w:pPr>
            <w:r>
              <w:rPr>
                <w:rFonts w:ascii="Times New Roman" w:hAnsi="Times New Roman" w:cs="Times New Roman"/>
                <w:b/>
                <w:bCs/>
                <w:sz w:val="22"/>
              </w:rPr>
              <w:t>理论</w:t>
            </w:r>
          </w:p>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学时</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
                <w:bCs/>
                <w:sz w:val="22"/>
              </w:rPr>
            </w:pPr>
            <w:r>
              <w:rPr>
                <w:rFonts w:ascii="Times New Roman" w:hAnsi="Times New Roman" w:cs="Times New Roman"/>
                <w:b/>
                <w:bCs/>
                <w:sz w:val="22"/>
              </w:rPr>
              <w:t>实验</w:t>
            </w:r>
          </w:p>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学时</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学分</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
                <w:bCs/>
                <w:sz w:val="22"/>
              </w:rPr>
            </w:pPr>
            <w:r>
              <w:rPr>
                <w:rFonts w:ascii="Times New Roman" w:hAnsi="Times New Roman" w:cs="Times New Roman"/>
                <w:b/>
                <w:bCs/>
                <w:sz w:val="22"/>
              </w:rPr>
              <w:t>开课</w:t>
            </w:r>
          </w:p>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学期</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
                <w:bCs/>
                <w:sz w:val="22"/>
              </w:rPr>
            </w:pPr>
            <w:r>
              <w:rPr>
                <w:rFonts w:ascii="Times New Roman" w:hAnsi="Times New Roman" w:cs="Times New Roman"/>
                <w:b/>
                <w:bCs/>
                <w:sz w:val="22"/>
              </w:rPr>
              <w:t>开课单位</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
                <w:bCs/>
                <w:sz w:val="22"/>
              </w:rPr>
              <w:t>备注</w:t>
            </w:r>
          </w:p>
        </w:tc>
      </w:tr>
      <w:tr w:rsidR="004C2DF1" w:rsidTr="00947323">
        <w:trPr>
          <w:cantSplit/>
          <w:trHeight w:val="20"/>
        </w:trPr>
        <w:tc>
          <w:tcPr>
            <w:tcW w:w="737"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公共</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学位课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6</w:t>
            </w:r>
            <w:r>
              <w:rPr>
                <w:rFonts w:ascii="Times New Roman" w:hAnsi="Times New Roman" w:cs="Times New Roman"/>
                <w:bCs/>
                <w:sz w:val="22"/>
              </w:rPr>
              <w:t>学分）</w:t>
            </w:r>
          </w:p>
        </w:tc>
        <w:tc>
          <w:tcPr>
            <w:tcW w:w="709"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外语</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3</w:t>
            </w:r>
            <w:r>
              <w:rPr>
                <w:rFonts w:ascii="Times New Roman" w:hAnsi="Times New Roman" w:cs="Times New Roman"/>
                <w:bCs/>
                <w:sz w:val="22"/>
              </w:rPr>
              <w:t>学分）</w:t>
            </w: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01841002</w:t>
            </w:r>
          </w:p>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-006</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第一外国语（英、日、法、德、俄语）</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54</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701" w:type="dxa"/>
            <w:shd w:val="clear" w:color="auto" w:fill="auto"/>
            <w:tcMar>
              <w:top w:w="57" w:type="dxa"/>
              <w:left w:w="57" w:type="dxa"/>
              <w:bottom w:w="57" w:type="dxa"/>
              <w:right w:w="57" w:type="dxa"/>
            </w:tcMar>
            <w:vAlign w:val="center"/>
          </w:tcPr>
          <w:p w:rsidR="004C2DF1" w:rsidRDefault="00845A5E" w:rsidP="00947323">
            <w:pPr>
              <w:widowControl/>
              <w:jc w:val="center"/>
              <w:rPr>
                <w:rFonts w:ascii="Times New Roman" w:hAnsi="Times New Roman" w:cs="Times New Roman"/>
                <w:kern w:val="0"/>
                <w:sz w:val="22"/>
              </w:rPr>
            </w:pPr>
            <w:r>
              <w:rPr>
                <w:rFonts w:ascii="Times New Roman" w:hAnsi="Times New Roman" w:cs="Times New Roman"/>
                <w:bCs/>
                <w:kern w:val="0"/>
                <w:sz w:val="22"/>
              </w:rPr>
              <w:t>外国语学院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思政</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3</w:t>
            </w:r>
            <w:r>
              <w:rPr>
                <w:rFonts w:ascii="Times New Roman" w:hAnsi="Times New Roman" w:cs="Times New Roman"/>
                <w:bCs/>
                <w:sz w:val="22"/>
              </w:rPr>
              <w:t>学分）</w:t>
            </w:r>
          </w:p>
        </w:tc>
        <w:tc>
          <w:tcPr>
            <w:tcW w:w="1134"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02141103</w:t>
            </w:r>
          </w:p>
        </w:tc>
        <w:tc>
          <w:tcPr>
            <w:tcW w:w="176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新时代中国特色社会主义理论与实践</w:t>
            </w:r>
          </w:p>
        </w:tc>
        <w:tc>
          <w:tcPr>
            <w:tcW w:w="64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36</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 xml:space="preserve">　</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2</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2</w:t>
            </w:r>
          </w:p>
        </w:tc>
        <w:tc>
          <w:tcPr>
            <w:tcW w:w="1701"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马克思主义学院</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bCs/>
                <w:sz w:val="22"/>
              </w:rPr>
            </w:pPr>
          </w:p>
        </w:tc>
        <w:tc>
          <w:tcPr>
            <w:tcW w:w="1134"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eastAsia="等线" w:hAnsi="Times New Roman" w:cs="Times New Roman"/>
                <w:sz w:val="22"/>
              </w:rPr>
              <w:t>02141106</w:t>
            </w:r>
          </w:p>
        </w:tc>
        <w:tc>
          <w:tcPr>
            <w:tcW w:w="176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马克思主义与社会科学方法论</w:t>
            </w:r>
          </w:p>
        </w:tc>
        <w:tc>
          <w:tcPr>
            <w:tcW w:w="64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18</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 xml:space="preserve">　</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1</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1</w:t>
            </w:r>
          </w:p>
        </w:tc>
        <w:tc>
          <w:tcPr>
            <w:tcW w:w="1701"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马克思主义学院</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 xml:space="preserve">　</w:t>
            </w:r>
          </w:p>
        </w:tc>
      </w:tr>
      <w:tr w:rsidR="004C2DF1" w:rsidTr="00947323">
        <w:trPr>
          <w:cantSplit/>
          <w:trHeight w:val="20"/>
        </w:trPr>
        <w:tc>
          <w:tcPr>
            <w:tcW w:w="1446" w:type="dxa"/>
            <w:gridSpan w:val="2"/>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专业</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学位课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16</w:t>
            </w:r>
            <w:r>
              <w:rPr>
                <w:rFonts w:ascii="Times New Roman" w:hAnsi="Times New Roman" w:cs="Times New Roman"/>
                <w:bCs/>
                <w:sz w:val="22"/>
              </w:rPr>
              <w:t>学分）</w:t>
            </w: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01941622</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社会工作理论</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54</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1446" w:type="dxa"/>
            <w:gridSpan w:val="2"/>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01941602</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社会研究方法</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42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1446" w:type="dxa"/>
            <w:gridSpan w:val="2"/>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01941603</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高级社会工作实务</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24</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30</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r>
      <w:tr w:rsidR="004C2DF1" w:rsidTr="00947323">
        <w:trPr>
          <w:cantSplit/>
          <w:trHeight w:val="20"/>
        </w:trPr>
        <w:tc>
          <w:tcPr>
            <w:tcW w:w="1446" w:type="dxa"/>
            <w:gridSpan w:val="2"/>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01941604</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社会工作伦理</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30</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6</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r>
      <w:tr w:rsidR="004C2DF1" w:rsidTr="00947323">
        <w:trPr>
          <w:cantSplit/>
          <w:trHeight w:val="20"/>
        </w:trPr>
        <w:tc>
          <w:tcPr>
            <w:tcW w:w="1446" w:type="dxa"/>
            <w:gridSpan w:val="2"/>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01941623</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社会政策分析</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r>
      <w:tr w:rsidR="004C2DF1" w:rsidTr="00947323">
        <w:trPr>
          <w:cantSplit/>
          <w:trHeight w:val="20"/>
        </w:trPr>
        <w:tc>
          <w:tcPr>
            <w:tcW w:w="1446" w:type="dxa"/>
            <w:gridSpan w:val="2"/>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01941615</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社会工作硕士论文写作</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54</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r>
      <w:tr w:rsidR="004C2DF1" w:rsidTr="00947323">
        <w:trPr>
          <w:cantSplit/>
          <w:trHeight w:val="20"/>
        </w:trPr>
        <w:tc>
          <w:tcPr>
            <w:tcW w:w="737"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12</w:t>
            </w:r>
            <w:r>
              <w:rPr>
                <w:rFonts w:ascii="Times New Roman" w:hAnsi="Times New Roman" w:cs="Times New Roman"/>
                <w:bCs/>
                <w:sz w:val="22"/>
              </w:rPr>
              <w:t>学分）</w:t>
            </w:r>
          </w:p>
        </w:tc>
        <w:tc>
          <w:tcPr>
            <w:tcW w:w="709"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专业</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11</w:t>
            </w:r>
            <w:r>
              <w:rPr>
                <w:rFonts w:ascii="Times New Roman" w:hAnsi="Times New Roman" w:cs="Times New Roman"/>
                <w:bCs/>
                <w:sz w:val="22"/>
              </w:rPr>
              <w:t>学分）</w:t>
            </w: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01941606</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社会工作专业英语</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18</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必选</w:t>
            </w: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01941607</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社会心理学</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01941608</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比较社会福利制度</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01941609</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社会统计分析</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24</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01941610</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青少年社会工作</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01941611</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残疾人社会工作</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27</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9</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01941612</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社会矫正</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27</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9</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01941613</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社区工作</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24</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01941614</w:t>
            </w:r>
          </w:p>
        </w:tc>
        <w:tc>
          <w:tcPr>
            <w:tcW w:w="1765" w:type="dxa"/>
            <w:shd w:val="clear" w:color="auto" w:fill="auto"/>
            <w:tcMar>
              <w:top w:w="57" w:type="dxa"/>
              <w:left w:w="57" w:type="dxa"/>
              <w:bottom w:w="57" w:type="dxa"/>
              <w:right w:w="57" w:type="dxa"/>
            </w:tcMar>
            <w:vAlign w:val="center"/>
          </w:tcPr>
          <w:p w:rsidR="004C2DF1" w:rsidRDefault="006C40AB">
            <w:pPr>
              <w:widowControl/>
              <w:jc w:val="center"/>
              <w:rPr>
                <w:rFonts w:ascii="Times New Roman" w:hAnsi="Times New Roman" w:cs="Times New Roman"/>
                <w:kern w:val="0"/>
                <w:sz w:val="22"/>
              </w:rPr>
            </w:pPr>
            <w:r w:rsidRPr="006C40AB">
              <w:rPr>
                <w:rFonts w:ascii="Times New Roman" w:hAnsi="Times New Roman" w:cs="Times New Roman" w:hint="eastAsia"/>
                <w:kern w:val="0"/>
                <w:sz w:val="22"/>
              </w:rPr>
              <w:t>社会项目管理与评估</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15</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01941616</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家庭与家庭服务</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01941617</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残疾人事业发展理论与实践</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01941618</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大数据与社会治理</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18</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01941619</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青少年研究专题</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18</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01941620</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残疾人研究专题</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18</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01941621</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社会工作国际比较</w:t>
            </w:r>
          </w:p>
        </w:tc>
        <w:tc>
          <w:tcPr>
            <w:tcW w:w="64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18</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737"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09"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bCs/>
                <w:sz w:val="22"/>
              </w:rPr>
            </w:pPr>
            <w:r>
              <w:rPr>
                <w:rFonts w:ascii="Times New Roman" w:hAnsi="Times New Roman" w:cs="Times New Roman"/>
                <w:bCs/>
                <w:sz w:val="22"/>
              </w:rPr>
              <w:t>跨学科</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1</w:t>
            </w:r>
            <w:r>
              <w:rPr>
                <w:rFonts w:ascii="Times New Roman" w:hAnsi="Times New Roman" w:cs="Times New Roman"/>
                <w:bCs/>
                <w:sz w:val="22"/>
              </w:rPr>
              <w:t>学分）</w:t>
            </w:r>
          </w:p>
        </w:tc>
        <w:tc>
          <w:tcPr>
            <w:tcW w:w="113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具体课程见原则意见</w:t>
            </w:r>
          </w:p>
        </w:tc>
        <w:tc>
          <w:tcPr>
            <w:tcW w:w="645"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1-2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研究生院</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至少选修</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1</w:t>
            </w:r>
            <w:r>
              <w:rPr>
                <w:rFonts w:ascii="Times New Roman" w:hAnsi="Times New Roman" w:cs="Times New Roman"/>
                <w:bCs/>
                <w:sz w:val="22"/>
              </w:rPr>
              <w:t>门</w:t>
            </w:r>
          </w:p>
        </w:tc>
      </w:tr>
      <w:tr w:rsidR="004C2DF1" w:rsidTr="00947323">
        <w:trPr>
          <w:cantSplit/>
          <w:trHeight w:val="20"/>
        </w:trPr>
        <w:tc>
          <w:tcPr>
            <w:tcW w:w="1446" w:type="dxa"/>
            <w:gridSpan w:val="2"/>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必修</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环节</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10</w:t>
            </w:r>
            <w:r>
              <w:rPr>
                <w:rFonts w:ascii="Times New Roman" w:hAnsi="Times New Roman" w:cs="Times New Roman"/>
                <w:bCs/>
                <w:sz w:val="22"/>
              </w:rPr>
              <w:t>学分）</w:t>
            </w: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01944601</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社会工作实习</w:t>
            </w:r>
          </w:p>
        </w:tc>
        <w:tc>
          <w:tcPr>
            <w:tcW w:w="645"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6</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4-6</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cantSplit/>
          <w:trHeight w:val="20"/>
        </w:trPr>
        <w:tc>
          <w:tcPr>
            <w:tcW w:w="1446" w:type="dxa"/>
            <w:gridSpan w:val="2"/>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bCs/>
                <w:sz w:val="22"/>
              </w:rPr>
            </w:pPr>
          </w:p>
        </w:tc>
        <w:tc>
          <w:tcPr>
            <w:tcW w:w="1134" w:type="dxa"/>
            <w:shd w:val="clear" w:color="auto" w:fill="auto"/>
            <w:tcMar>
              <w:top w:w="57" w:type="dxa"/>
              <w:left w:w="57" w:type="dxa"/>
              <w:bottom w:w="57" w:type="dxa"/>
              <w:right w:w="57" w:type="dxa"/>
            </w:tcMar>
            <w:vAlign w:val="center"/>
          </w:tcPr>
          <w:p w:rsidR="004C2DF1" w:rsidRDefault="000730CD">
            <w:pPr>
              <w:widowControl/>
              <w:jc w:val="center"/>
              <w:rPr>
                <w:rFonts w:ascii="Times New Roman" w:hAnsi="Times New Roman" w:cs="Times New Roman"/>
                <w:kern w:val="0"/>
                <w:sz w:val="22"/>
              </w:rPr>
            </w:pPr>
            <w:r w:rsidRPr="000730CD">
              <w:rPr>
                <w:rFonts w:ascii="Times New Roman" w:hAnsi="Times New Roman" w:cs="Times New Roman"/>
                <w:kern w:val="0"/>
                <w:sz w:val="22"/>
              </w:rPr>
              <w:t>01944605</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选题报告与中期考核</w:t>
            </w:r>
          </w:p>
        </w:tc>
        <w:tc>
          <w:tcPr>
            <w:tcW w:w="645"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4-5</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4902F5">
        <w:trPr>
          <w:cantSplit/>
          <w:trHeight w:val="537"/>
        </w:trPr>
        <w:tc>
          <w:tcPr>
            <w:tcW w:w="1446" w:type="dxa"/>
            <w:gridSpan w:val="2"/>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bCs/>
                <w:sz w:val="22"/>
              </w:rPr>
            </w:pPr>
          </w:p>
        </w:tc>
        <w:tc>
          <w:tcPr>
            <w:tcW w:w="113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01944604</w:t>
            </w:r>
          </w:p>
        </w:tc>
        <w:tc>
          <w:tcPr>
            <w:tcW w:w="176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实验室安全教育</w:t>
            </w:r>
          </w:p>
        </w:tc>
        <w:tc>
          <w:tcPr>
            <w:tcW w:w="645"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7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bl>
    <w:p w:rsidR="004C2DF1" w:rsidRDefault="00845A5E">
      <w:pPr>
        <w:pStyle w:val="3"/>
        <w:spacing w:before="156" w:after="156"/>
      </w:pPr>
      <w:r>
        <w:rPr>
          <w:rFonts w:hint="eastAsia"/>
        </w:rPr>
        <w:t>五、必修环节</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hAnsi="Times New Roman" w:cs="Times New Roman"/>
          <w:bCs/>
          <w:sz w:val="24"/>
        </w:rPr>
      </w:pPr>
      <w:r>
        <w:rPr>
          <w:rFonts w:ascii="Times New Roman" w:hAnsi="Times New Roman" w:cs="Times New Roman"/>
          <w:bCs/>
          <w:sz w:val="24"/>
        </w:rPr>
        <w:t>（一）专业实践</w:t>
      </w:r>
    </w:p>
    <w:p w:rsidR="004803B7" w:rsidRDefault="00845A5E"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hAnsi="Times New Roman" w:cs="Times New Roman"/>
          <w:bCs/>
          <w:sz w:val="24"/>
        </w:rPr>
        <w:t>社会工作硕士专业学位研究生在学期间，</w:t>
      </w:r>
      <w:r w:rsidR="00A8747F">
        <w:rPr>
          <w:rFonts w:ascii="Times New Roman" w:eastAsia="宋体" w:hAnsi="Times New Roman" w:cs="Times New Roman"/>
          <w:bCs/>
          <w:sz w:val="24"/>
          <w:szCs w:val="24"/>
        </w:rPr>
        <w:t>必须保证不少于半年的专业实践，应届本科毕业生的实践教学时间原则上不少于</w:t>
      </w:r>
      <w:r w:rsidR="00A8747F">
        <w:rPr>
          <w:rFonts w:ascii="Times New Roman" w:eastAsia="宋体" w:hAnsi="Times New Roman" w:cs="Times New Roman"/>
          <w:bCs/>
          <w:sz w:val="24"/>
          <w:szCs w:val="24"/>
        </w:rPr>
        <w:t>1</w:t>
      </w:r>
      <w:r w:rsidR="00A8747F">
        <w:rPr>
          <w:rFonts w:ascii="Times New Roman" w:eastAsia="宋体" w:hAnsi="Times New Roman" w:cs="Times New Roman"/>
          <w:bCs/>
          <w:sz w:val="24"/>
          <w:szCs w:val="24"/>
        </w:rPr>
        <w:t>年</w:t>
      </w:r>
      <w:r w:rsidR="00A8747F">
        <w:rPr>
          <w:rFonts w:ascii="Times New Roman" w:eastAsia="宋体" w:hAnsi="Times New Roman" w:cs="Times New Roman" w:hint="eastAsia"/>
          <w:bCs/>
          <w:sz w:val="24"/>
          <w:szCs w:val="24"/>
        </w:rPr>
        <w:t>。</w:t>
      </w:r>
      <w:r w:rsidR="00A8747F">
        <w:rPr>
          <w:rFonts w:ascii="Times New Roman" w:hAnsi="Times New Roman" w:cs="Times New Roman" w:hint="eastAsia"/>
          <w:bCs/>
          <w:sz w:val="24"/>
        </w:rPr>
        <w:t>实践</w:t>
      </w:r>
      <w:r>
        <w:rPr>
          <w:rFonts w:ascii="Times New Roman" w:hAnsi="Times New Roman" w:cs="Times New Roman"/>
          <w:bCs/>
          <w:sz w:val="24"/>
        </w:rPr>
        <w:t>方式主要</w:t>
      </w:r>
      <w:r w:rsidR="004803B7">
        <w:rPr>
          <w:rFonts w:ascii="Times New Roman" w:hAnsi="Times New Roman" w:cs="Times New Roman" w:hint="eastAsia"/>
          <w:bCs/>
          <w:sz w:val="24"/>
        </w:rPr>
        <w:t>采用</w:t>
      </w:r>
      <w:r>
        <w:rPr>
          <w:rFonts w:ascii="Times New Roman" w:hAnsi="Times New Roman" w:cs="Times New Roman"/>
          <w:bCs/>
          <w:sz w:val="24"/>
        </w:rPr>
        <w:t>集中实习和分散实习两种方式。</w:t>
      </w:r>
      <w:r w:rsidR="004803B7">
        <w:rPr>
          <w:rFonts w:ascii="Times New Roman" w:eastAsia="宋体" w:hAnsi="Times New Roman" w:cs="Times New Roman"/>
          <w:sz w:val="24"/>
          <w:szCs w:val="24"/>
        </w:rPr>
        <w:t>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4803B7">
        <w:rPr>
          <w:rFonts w:ascii="Times New Roman" w:eastAsia="宋体" w:hAnsi="Times New Roman" w:cs="Times New Roman"/>
          <w:sz w:val="24"/>
          <w:szCs w:val="24"/>
        </w:rPr>
        <w:t>研究生工作站</w:t>
      </w:r>
      <w:r w:rsidR="004803B7">
        <w:rPr>
          <w:rFonts w:ascii="Times New Roman" w:eastAsia="宋体" w:hAnsi="Times New Roman" w:cs="Times New Roman" w:hint="eastAsia"/>
          <w:sz w:val="24"/>
          <w:szCs w:val="24"/>
        </w:rPr>
        <w:t>，地方研究生院</w:t>
      </w:r>
      <w:r w:rsidR="004803B7">
        <w:rPr>
          <w:rFonts w:ascii="Times New Roman" w:eastAsia="宋体" w:hAnsi="Times New Roman" w:cs="Times New Roman"/>
          <w:sz w:val="24"/>
          <w:szCs w:val="24"/>
        </w:rPr>
        <w:t>等完成</w:t>
      </w:r>
      <w:r w:rsidR="004803B7">
        <w:rPr>
          <w:rFonts w:ascii="Times New Roman" w:eastAsia="宋体" w:hAnsi="Times New Roman" w:cs="Times New Roman" w:hint="eastAsia"/>
          <w:sz w:val="24"/>
          <w:szCs w:val="24"/>
        </w:rPr>
        <w:t>。</w:t>
      </w:r>
    </w:p>
    <w:p w:rsidR="004C2DF1" w:rsidRDefault="00845A5E" w:rsidP="004803B7">
      <w:pPr>
        <w:spacing w:line="400" w:lineRule="exact"/>
        <w:ind w:firstLineChars="200" w:firstLine="480"/>
        <w:textAlignment w:val="baseline"/>
        <w:rPr>
          <w:rFonts w:ascii="Times New Roman" w:hAnsi="Times New Roman" w:cs="Times New Roman"/>
          <w:bCs/>
          <w:sz w:val="24"/>
        </w:rPr>
      </w:pPr>
      <w:r>
        <w:rPr>
          <w:rFonts w:ascii="Times New Roman" w:hAnsi="Times New Roman" w:cs="Times New Roman"/>
          <w:bCs/>
          <w:sz w:val="24"/>
        </w:rPr>
        <w:t>实习过程中必须严格按照实习手册的各项要求进行专业实习，提交规范的实习报告，发挥学校督导与机构督导的双重作用，提高实习教学水平。专业实习合格者记</w:t>
      </w:r>
      <w:r>
        <w:rPr>
          <w:rFonts w:ascii="Times New Roman" w:hAnsi="Times New Roman" w:cs="Times New Roman"/>
          <w:bCs/>
          <w:sz w:val="24"/>
        </w:rPr>
        <w:t>6</w:t>
      </w:r>
      <w:r>
        <w:rPr>
          <w:rFonts w:ascii="Times New Roman" w:hAnsi="Times New Roman" w:cs="Times New Roman"/>
          <w:bCs/>
          <w:sz w:val="24"/>
        </w:rPr>
        <w:t>学分。</w:t>
      </w:r>
    </w:p>
    <w:p w:rsidR="004803B7" w:rsidRDefault="00845A5E" w:rsidP="004803B7">
      <w:pPr>
        <w:spacing w:line="400" w:lineRule="exact"/>
        <w:ind w:firstLineChars="200" w:firstLine="480"/>
        <w:textAlignment w:val="baseline"/>
        <w:rPr>
          <w:rFonts w:cs="宋体"/>
          <w:bCs/>
          <w:sz w:val="24"/>
        </w:rPr>
      </w:pPr>
      <w:r>
        <w:rPr>
          <w:rFonts w:ascii="Times New Roman" w:hAnsi="Times New Roman" w:cs="Times New Roman"/>
          <w:bCs/>
          <w:sz w:val="24"/>
        </w:rPr>
        <w:t>专业实践是专业学位硕士研究生培养过程的必备过程，研究生要提交实践计划，撰写实践总结报告。对研究生实践环节实行全过程管理和质量评价，确保实</w:t>
      </w:r>
      <w:r>
        <w:rPr>
          <w:rFonts w:cs="宋体"/>
          <w:bCs/>
          <w:sz w:val="24"/>
        </w:rPr>
        <w:t>践教学质量。</w:t>
      </w:r>
    </w:p>
    <w:p w:rsidR="004C2DF1" w:rsidRP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w:t>
      </w:r>
      <w:r>
        <w:rPr>
          <w:rFonts w:ascii="Times New Roman" w:eastAsia="宋体" w:hAnsi="Times New Roman" w:cs="Times New Roman"/>
          <w:sz w:val="24"/>
          <w:szCs w:val="24"/>
        </w:rPr>
        <w:lastRenderedPageBreak/>
        <w:t>补齐。</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hAnsi="Times New Roman" w:cs="Times New Roman"/>
          <w:bCs/>
          <w:sz w:val="24"/>
        </w:rPr>
      </w:pPr>
      <w:r>
        <w:rPr>
          <w:rFonts w:ascii="Times New Roman" w:hAnsi="Times New Roman" w:cs="Times New Roman"/>
          <w:bCs/>
          <w:sz w:val="24"/>
        </w:rPr>
        <w:t>（二）选题报告及中期考核</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hAnsi="Times New Roman" w:cs="Times New Roman"/>
          <w:bCs/>
          <w:sz w:val="24"/>
        </w:rPr>
      </w:pPr>
      <w:r>
        <w:rPr>
          <w:rFonts w:ascii="Times New Roman" w:hAnsi="Times New Roman" w:cs="Times New Roman"/>
          <w:bCs/>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hAnsi="Times New Roman" w:cs="Times New Roman"/>
          <w:bCs/>
          <w:sz w:val="24"/>
        </w:rPr>
        <w:t>1</w:t>
      </w:r>
      <w:r>
        <w:rPr>
          <w:rFonts w:ascii="Times New Roman" w:hAnsi="Times New Roman" w:cs="Times New Roman"/>
          <w:bCs/>
          <w:sz w:val="24"/>
        </w:rPr>
        <w:t>年，选题报告通过后，记</w:t>
      </w:r>
      <w:r>
        <w:rPr>
          <w:rFonts w:ascii="Times New Roman" w:hAnsi="Times New Roman" w:cs="Times New Roman"/>
          <w:bCs/>
          <w:sz w:val="24"/>
        </w:rPr>
        <w:t>2</w:t>
      </w:r>
      <w:r>
        <w:rPr>
          <w:rFonts w:ascii="Times New Roman" w:hAnsi="Times New Roman" w:cs="Times New Roman"/>
          <w:bCs/>
          <w:sz w:val="24"/>
        </w:rPr>
        <w:t>个必修环节学分。</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hAnsi="Times New Roman" w:cs="Times New Roman"/>
          <w:bCs/>
          <w:sz w:val="24"/>
        </w:rPr>
      </w:pPr>
      <w:r>
        <w:rPr>
          <w:rFonts w:ascii="Times New Roman" w:hAnsi="Times New Roman" w:cs="Times New Roman"/>
          <w:bCs/>
          <w:sz w:val="24"/>
        </w:rPr>
        <w:t>硕士研究生必须参加学校的中期考核。硕士研究生选题报告和中期考核的具体要求，按照学校研究生中期考核及开题管理有关规定要求执行。</w:t>
      </w:r>
      <w:r>
        <w:rPr>
          <w:rFonts w:ascii="Times New Roman" w:hAnsi="Times New Roman" w:cs="Times New Roman"/>
          <w:spacing w:val="1"/>
          <w:sz w:val="24"/>
        </w:rPr>
        <w:t>选题报告通过</w:t>
      </w:r>
      <w:r>
        <w:rPr>
          <w:rFonts w:ascii="Times New Roman" w:hAnsi="Times New Roman" w:cs="Times New Roman"/>
          <w:bCs/>
          <w:sz w:val="24"/>
        </w:rPr>
        <w:t>后记</w:t>
      </w:r>
      <w:r>
        <w:rPr>
          <w:rFonts w:ascii="Times New Roman" w:hAnsi="Times New Roman" w:cs="Times New Roman"/>
          <w:bCs/>
          <w:sz w:val="24"/>
        </w:rPr>
        <w:t>1</w:t>
      </w:r>
      <w:r>
        <w:rPr>
          <w:rFonts w:ascii="Times New Roman" w:hAnsi="Times New Roman" w:cs="Times New Roman"/>
          <w:bCs/>
          <w:sz w:val="24"/>
        </w:rPr>
        <w:t>个必修环节学分。</w:t>
      </w:r>
    </w:p>
    <w:p w:rsidR="004C2DF1" w:rsidRDefault="00845A5E">
      <w:pPr>
        <w:pStyle w:val="3"/>
        <w:spacing w:before="156" w:after="156" w:line="400" w:lineRule="exact"/>
      </w:pPr>
      <w:r>
        <w:t>六、科学研究与学位论文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社会工作硕士专业学位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社会工作硕士专业学位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社会工作硕士专业学位研究生在硕士学位论文送审前，须满足取得学籍当年学校申请硕士学位学术成果有关规定和法学与人文社会学院学位与研究生教育有关规定，方可送审。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社会工作硕士专业学位研究生在硕士学位论文答辩前，须达到学校研究生学位论文答辩管理办法有关要求，方可答辩。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未尽事宜以研究生取得学籍当年武汉理工大学《研究生手册》和法学与人文社会学院学位与研究生教育有关规定为准。</w:t>
      </w:r>
    </w:p>
    <w:p w:rsidR="004C2DF1" w:rsidRDefault="00845A5E">
      <w:pPr>
        <w:pStyle w:val="3"/>
        <w:spacing w:before="156" w:after="156" w:line="400" w:lineRule="exact"/>
      </w:pPr>
      <w:r>
        <w:t>七、培养方式与方法</w:t>
      </w:r>
    </w:p>
    <w:p w:rsidR="004C2DF1" w:rsidRDefault="00845A5E">
      <w:pPr>
        <w:spacing w:line="400" w:lineRule="exact"/>
        <w:ind w:firstLine="425"/>
        <w:textAlignment w:val="baseline"/>
        <w:rPr>
          <w:bCs/>
          <w:spacing w:val="1"/>
          <w:sz w:val="24"/>
        </w:rPr>
      </w:pPr>
      <w:r>
        <w:rPr>
          <w:rFonts w:hint="eastAsia"/>
          <w:bCs/>
          <w:spacing w:val="1"/>
          <w:sz w:val="24"/>
        </w:rPr>
        <w:t>（一）实行学分制。学生必须通过学校组织的规定课程的考试，成绩合格方能取得该门课程的学分；修满规定的学分方能撰写学位论文；学位论文经答辩获得通过可按学位申请程序申请社会工作硕士专业学位。</w:t>
      </w:r>
    </w:p>
    <w:p w:rsidR="004C2DF1" w:rsidRDefault="00845A5E">
      <w:pPr>
        <w:spacing w:line="400" w:lineRule="exact"/>
        <w:ind w:firstLine="425"/>
        <w:textAlignment w:val="baseline"/>
        <w:rPr>
          <w:bCs/>
          <w:spacing w:val="1"/>
          <w:sz w:val="24"/>
        </w:rPr>
      </w:pPr>
      <w:r>
        <w:rPr>
          <w:rFonts w:hint="eastAsia"/>
          <w:bCs/>
          <w:spacing w:val="1"/>
          <w:sz w:val="24"/>
        </w:rPr>
        <w:t>（二）教学方式采用课程讲授、案例研讨和社会工作实习等多种形式，重视</w:t>
      </w:r>
      <w:r>
        <w:rPr>
          <w:rFonts w:hint="eastAsia"/>
          <w:bCs/>
          <w:spacing w:val="1"/>
          <w:sz w:val="24"/>
        </w:rPr>
        <w:lastRenderedPageBreak/>
        <w:t>实践教学。课程教学配备有现代化的多媒体教室、社会工作实验室等硬件设施，聘请有实践经验的优秀社会工作人才为学生上课或开设讲座，采用案例分析的方式授课，加强社会工作实务技能的训练，兼顾研究能力的培养。</w:t>
      </w:r>
    </w:p>
    <w:p w:rsidR="004C2DF1" w:rsidRDefault="00845A5E">
      <w:pPr>
        <w:spacing w:line="400" w:lineRule="exact"/>
        <w:ind w:firstLine="425"/>
        <w:textAlignment w:val="baseline"/>
        <w:rPr>
          <w:bCs/>
          <w:spacing w:val="1"/>
          <w:sz w:val="24"/>
        </w:rPr>
      </w:pPr>
      <w:r>
        <w:rPr>
          <w:rFonts w:hint="eastAsia"/>
          <w:bCs/>
          <w:spacing w:val="1"/>
          <w:sz w:val="24"/>
        </w:rPr>
        <w:t>（三）成立导师组，发挥集体培养的作用。导师组以具有指导硕士研究生资格的正、副教授为主，吸收社会服务与管理部门的优秀社会工作人才参加；实行双导师制，即学校专职教师与有实际工作经验和研究水平的优秀社会工作人才共同指导。</w:t>
      </w:r>
    </w:p>
    <w:p w:rsidR="004C2DF1" w:rsidRDefault="00845A5E">
      <w:pPr>
        <w:pStyle w:val="3"/>
        <w:spacing w:before="156" w:after="156" w:line="400" w:lineRule="exact"/>
      </w:pPr>
      <w:r>
        <w:rPr>
          <w:rFonts w:hint="eastAsia"/>
        </w:rPr>
        <w:t>八</w:t>
      </w:r>
      <w:r>
        <w:t>、其它</w:t>
      </w:r>
    </w:p>
    <w:p w:rsidR="004C2DF1" w:rsidRDefault="00845A5E">
      <w:pPr>
        <w:spacing w:line="400" w:lineRule="exact"/>
        <w:ind w:firstLine="420"/>
        <w:rPr>
          <w:sz w:val="24"/>
        </w:rPr>
      </w:pPr>
      <w:r>
        <w:rPr>
          <w:rFonts w:hint="eastAsia"/>
          <w:sz w:val="24"/>
        </w:rPr>
        <w:t>（一）社会工作硕士专业学位研究生开题前须修满学位课程的学分，允许研究生开题后根据论文研究需要选修部分其他课程，申请答辩前须修完全部课程。</w:t>
      </w:r>
    </w:p>
    <w:p w:rsidR="004C2DF1" w:rsidRDefault="00845A5E">
      <w:pPr>
        <w:spacing w:line="400" w:lineRule="exact"/>
        <w:ind w:firstLine="420"/>
        <w:rPr>
          <w:sz w:val="24"/>
        </w:rPr>
      </w:pPr>
      <w:r>
        <w:rPr>
          <w:rFonts w:hint="eastAsia"/>
          <w:sz w:val="24"/>
        </w:rPr>
        <w:t>（二）社会工作硕士专业学位研究生</w:t>
      </w:r>
      <w:r>
        <w:rPr>
          <w:sz w:val="24"/>
        </w:rPr>
        <w:t>在学期间应查阅本学科国内外文献</w:t>
      </w:r>
      <w:r>
        <w:rPr>
          <w:sz w:val="24"/>
        </w:rPr>
        <w:t>40</w:t>
      </w:r>
      <w:r>
        <w:rPr>
          <w:sz w:val="24"/>
        </w:rPr>
        <w:t>篇以上，其中外文文献不少于三分之一。</w:t>
      </w:r>
    </w:p>
    <w:p w:rsidR="004C2DF1" w:rsidRDefault="00845A5E">
      <w:pPr>
        <w:spacing w:line="400" w:lineRule="exact"/>
        <w:ind w:firstLine="420"/>
        <w:rPr>
          <w:sz w:val="24"/>
        </w:rPr>
      </w:pPr>
      <w:r>
        <w:rPr>
          <w:rFonts w:hint="eastAsia"/>
          <w:sz w:val="24"/>
        </w:rPr>
        <w:t>（三）社会工作硕士专业学位研究生</w:t>
      </w:r>
      <w:r>
        <w:rPr>
          <w:sz w:val="24"/>
        </w:rPr>
        <w:t>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4C2DF1" w:rsidRDefault="00845A5E">
      <w:pPr>
        <w:spacing w:line="400" w:lineRule="exact"/>
        <w:ind w:firstLine="420"/>
        <w:rPr>
          <w:sz w:val="24"/>
        </w:rPr>
      </w:pPr>
      <w:r>
        <w:rPr>
          <w:rFonts w:hint="eastAsia"/>
          <w:sz w:val="24"/>
        </w:rPr>
        <w:t>（四）全日制、非全日制研究生适用同一培养方案。</w:t>
      </w:r>
    </w:p>
    <w:p w:rsidR="004C2DF1" w:rsidRDefault="00845A5E">
      <w:pPr>
        <w:spacing w:line="400" w:lineRule="exact"/>
        <w:ind w:firstLine="420"/>
        <w:rPr>
          <w:sz w:val="24"/>
        </w:rPr>
      </w:pPr>
      <w:r>
        <w:rPr>
          <w:rFonts w:hint="eastAsia"/>
          <w:sz w:val="24"/>
        </w:rPr>
        <w:t>（五）本次制订培养方案从</w:t>
      </w:r>
      <w:r>
        <w:rPr>
          <w:rFonts w:hint="eastAsia"/>
          <w:sz w:val="24"/>
        </w:rPr>
        <w:t>2022</w:t>
      </w:r>
      <w:r>
        <w:rPr>
          <w:rFonts w:hint="eastAsia"/>
          <w:sz w:val="24"/>
        </w:rPr>
        <w:t>级社会工作硕士专业学位研究生开始执行。</w:t>
      </w:r>
    </w:p>
    <w:p w:rsidR="004C2DF1" w:rsidRDefault="00845A5E">
      <w:pPr>
        <w:widowControl/>
        <w:jc w:val="left"/>
        <w:rPr>
          <w:rFonts w:ascii="Times New Roman" w:eastAsia="黑体" w:hAnsi="Times New Roman" w:cs="Times New Roman"/>
          <w:b/>
          <w:kern w:val="44"/>
          <w:sz w:val="32"/>
          <w:szCs w:val="32"/>
        </w:rPr>
      </w:pPr>
      <w:r>
        <w:rPr>
          <w:sz w:val="32"/>
          <w:szCs w:val="32"/>
        </w:rPr>
        <w:br w:type="page"/>
      </w:r>
      <w:bookmarkEnd w:id="97"/>
    </w:p>
    <w:p w:rsidR="004C2DF1" w:rsidRDefault="00845A5E">
      <w:pPr>
        <w:keepNext/>
        <w:keepLines/>
        <w:spacing w:beforeLines="100" w:before="312" w:afterLines="100" w:after="312"/>
        <w:jc w:val="center"/>
        <w:outlineLvl w:val="0"/>
        <w:rPr>
          <w:rFonts w:ascii="黑体" w:eastAsia="黑体" w:hAnsi="黑体" w:cs="Times New Roman"/>
          <w:b/>
          <w:bCs/>
          <w:kern w:val="44"/>
          <w:sz w:val="32"/>
          <w:szCs w:val="20"/>
        </w:rPr>
      </w:pPr>
      <w:bookmarkStart w:id="101" w:name="_Toc112876225"/>
      <w:bookmarkStart w:id="102" w:name="_Toc113978733"/>
      <w:r>
        <w:rPr>
          <w:rFonts w:ascii="黑体" w:eastAsia="黑体" w:hAnsi="黑体" w:cs="Times New Roman" w:hint="eastAsia"/>
          <w:b/>
          <w:bCs/>
          <w:kern w:val="44"/>
          <w:sz w:val="32"/>
          <w:szCs w:val="20"/>
        </w:rPr>
        <w:lastRenderedPageBreak/>
        <w:t>英语笔译硕士专业学位研究生培养方案</w:t>
      </w:r>
      <w:bookmarkEnd w:id="98"/>
      <w:bookmarkEnd w:id="99"/>
      <w:bookmarkEnd w:id="100"/>
      <w:bookmarkEnd w:id="101"/>
      <w:bookmarkEnd w:id="102"/>
    </w:p>
    <w:p w:rsidR="004C2DF1" w:rsidRDefault="00845A5E">
      <w:pPr>
        <w:spacing w:afterLines="100" w:after="312" w:line="360" w:lineRule="auto"/>
        <w:jc w:val="center"/>
        <w:outlineLvl w:val="1"/>
        <w:rPr>
          <w:rFonts w:ascii="Times New Roman" w:eastAsia="宋体" w:hAnsi="Times New Roman" w:cs="Times New Roman"/>
          <w:bCs/>
          <w:sz w:val="24"/>
          <w:szCs w:val="24"/>
        </w:rPr>
      </w:pPr>
      <w:bookmarkStart w:id="103" w:name="_Toc334435958"/>
      <w:bookmarkStart w:id="104" w:name="_Toc454902460"/>
      <w:bookmarkStart w:id="105" w:name="_Toc455392592"/>
      <w:bookmarkStart w:id="106" w:name="_Toc455393248"/>
      <w:bookmarkStart w:id="107" w:name="_Toc455392329"/>
      <w:r>
        <w:rPr>
          <w:rFonts w:ascii="Times New Roman" w:eastAsia="宋体" w:hAnsi="Times New Roman" w:cs="Times New Roman"/>
          <w:bCs/>
          <w:sz w:val="24"/>
          <w:szCs w:val="24"/>
        </w:rPr>
        <w:t>（领域代码：</w:t>
      </w:r>
      <w:r>
        <w:rPr>
          <w:rFonts w:ascii="Times New Roman" w:eastAsia="宋体" w:hAnsi="Times New Roman" w:cs="Times New Roman"/>
          <w:bCs/>
          <w:sz w:val="24"/>
          <w:szCs w:val="24"/>
        </w:rPr>
        <w:t>055101</w:t>
      </w:r>
      <w:r>
        <w:rPr>
          <w:rFonts w:ascii="Times New Roman" w:eastAsia="宋体" w:hAnsi="Times New Roman" w:cs="Times New Roman"/>
          <w:bCs/>
          <w:sz w:val="24"/>
          <w:szCs w:val="24"/>
        </w:rPr>
        <w:t>，申请</w:t>
      </w:r>
      <w:r>
        <w:rPr>
          <w:rFonts w:ascii="Times New Roman" w:eastAsia="宋体" w:hAnsi="Times New Roman" w:cs="Times New Roman" w:hint="eastAsia"/>
          <w:bCs/>
          <w:sz w:val="24"/>
          <w:szCs w:val="24"/>
        </w:rPr>
        <w:t>英语笔译</w:t>
      </w:r>
      <w:r>
        <w:rPr>
          <w:rFonts w:ascii="Times New Roman" w:eastAsia="宋体" w:hAnsi="Times New Roman" w:cs="Times New Roman"/>
          <w:bCs/>
          <w:sz w:val="24"/>
          <w:szCs w:val="24"/>
        </w:rPr>
        <w:t>硕士</w:t>
      </w:r>
      <w:r>
        <w:rPr>
          <w:rFonts w:ascii="Times New Roman" w:eastAsia="宋体" w:hAnsi="Times New Roman" w:cs="Times New Roman" w:hint="eastAsia"/>
          <w:bCs/>
          <w:sz w:val="24"/>
          <w:szCs w:val="24"/>
        </w:rPr>
        <w:t>专业</w:t>
      </w:r>
      <w:r>
        <w:rPr>
          <w:rFonts w:ascii="Times New Roman" w:eastAsia="宋体" w:hAnsi="Times New Roman" w:cs="Times New Roman"/>
          <w:bCs/>
          <w:sz w:val="24"/>
          <w:szCs w:val="24"/>
        </w:rPr>
        <w:t>学位适用）</w:t>
      </w:r>
      <w:bookmarkEnd w:id="103"/>
      <w:bookmarkEnd w:id="104"/>
      <w:bookmarkEnd w:id="105"/>
      <w:bookmarkEnd w:id="106"/>
      <w:bookmarkEnd w:id="107"/>
    </w:p>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一、培养目标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培养能适应全球经济一体化及提高国家国际竞争力的需要、适应国家经济、文化、社会建设需要的德智体美劳五育并举全面发展的高层次、应用型、专业性笔译人才，具体要求为：</w:t>
      </w:r>
    </w:p>
    <w:p w:rsidR="004C2DF1" w:rsidRDefault="00845A5E">
      <w:pPr>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具有一定的翻译学理论知识，掌握笔译坚实的基础理论和宽广的专业知识，熟悉笔译技能和相关研究方法；具有熟练的笔译实践技能，能够运用笔译相关理论、方法与工具解决笔译实践中的问题；了解国内外相关领域的最新研究动态和发展趋势，具有在各类翻译机构中独立从事与本专业相关工作的能力。</w:t>
      </w:r>
    </w:p>
    <w:p w:rsidR="004C2DF1" w:rsidRDefault="00845A5E">
      <w:pPr>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（三）积极参加文体活动，具有良好的心理素质和健康的体魄，树立正确的审美观念，形成积极的文化主体意识和创新意识，具备良好的人文素养和道德情操。</w:t>
      </w:r>
    </w:p>
    <w:p w:rsidR="004C2DF1" w:rsidRDefault="00845A5E">
      <w:pPr>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（四）积极结合实际岗位，进行专业综合实践和应用能力训练，形成良好劳动习惯。</w:t>
      </w:r>
    </w:p>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二、研究方向</w:t>
      </w:r>
    </w:p>
    <w:p w:rsidR="004C2DF1" w:rsidRDefault="00845A5E">
      <w:pPr>
        <w:spacing w:line="400" w:lineRule="exact"/>
        <w:ind w:firstLineChars="200" w:firstLine="484"/>
        <w:rPr>
          <w:rFonts w:ascii="Times New Roman" w:eastAsia="宋体" w:hAnsi="Times New Roman" w:cs="Times New Roman"/>
          <w:bCs/>
          <w:sz w:val="24"/>
          <w:szCs w:val="24"/>
        </w:rPr>
      </w:pPr>
      <w:r>
        <w:rPr>
          <w:rFonts w:ascii="Times New Roman" w:eastAsia="宋体" w:hAnsi="Times New Roman" w:cs="Times New Roman"/>
          <w:bCs/>
          <w:spacing w:val="1"/>
          <w:sz w:val="24"/>
          <w:szCs w:val="24"/>
        </w:rPr>
        <w:t>（一）</w:t>
      </w:r>
      <w:r>
        <w:rPr>
          <w:rFonts w:ascii="Times New Roman" w:eastAsia="宋体" w:hAnsi="Times New Roman" w:cs="Times New Roman"/>
          <w:bCs/>
          <w:sz w:val="24"/>
          <w:szCs w:val="24"/>
        </w:rPr>
        <w:t>汉译英</w:t>
      </w:r>
    </w:p>
    <w:p w:rsidR="004C2DF1" w:rsidRDefault="00845A5E">
      <w:pPr>
        <w:spacing w:line="400" w:lineRule="exact"/>
        <w:ind w:firstLineChars="200" w:firstLine="484"/>
        <w:rPr>
          <w:rFonts w:ascii="Times New Roman" w:eastAsia="宋体" w:hAnsi="Times New Roman" w:cs="Times New Roman"/>
          <w:bCs/>
          <w:sz w:val="24"/>
          <w:szCs w:val="24"/>
        </w:rPr>
      </w:pPr>
      <w:r>
        <w:rPr>
          <w:rFonts w:ascii="Times New Roman" w:eastAsia="宋体" w:hAnsi="Times New Roman" w:cs="Times New Roman"/>
          <w:bCs/>
          <w:spacing w:val="1"/>
          <w:sz w:val="24"/>
          <w:szCs w:val="24"/>
        </w:rPr>
        <w:t>（二）</w:t>
      </w:r>
      <w:r>
        <w:rPr>
          <w:rFonts w:ascii="Times New Roman" w:eastAsia="宋体" w:hAnsi="Times New Roman" w:cs="Times New Roman"/>
          <w:bCs/>
          <w:sz w:val="24"/>
          <w:szCs w:val="24"/>
        </w:rPr>
        <w:t>英译汉</w:t>
      </w:r>
    </w:p>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三、学制及学习年限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全日制专业学位研究生学制</w:t>
      </w:r>
      <w:r>
        <w:rPr>
          <w:rFonts w:ascii="Times New Roman" w:eastAsia="宋体" w:hAnsi="Times New Roman" w:cs="Times New Roman"/>
          <w:bCs/>
          <w:sz w:val="24"/>
          <w:szCs w:val="24"/>
        </w:rPr>
        <w:t>3</w:t>
      </w:r>
      <w:r>
        <w:rPr>
          <w:rFonts w:ascii="Times New Roman" w:eastAsia="宋体" w:hAnsi="Times New Roman" w:cs="Times New Roman"/>
          <w:bCs/>
          <w:sz w:val="24"/>
          <w:szCs w:val="24"/>
        </w:rPr>
        <w:t>年，学习年限一般为</w:t>
      </w:r>
      <w:r>
        <w:rPr>
          <w:rFonts w:ascii="Times New Roman" w:eastAsia="宋体" w:hAnsi="Times New Roman" w:cs="Times New Roman"/>
          <w:bCs/>
          <w:sz w:val="24"/>
          <w:szCs w:val="24"/>
        </w:rPr>
        <w:t>3-4</w:t>
      </w:r>
      <w:r>
        <w:rPr>
          <w:rFonts w:ascii="Times New Roman" w:eastAsia="宋体" w:hAnsi="Times New Roman" w:cs="Times New Roman"/>
          <w:bCs/>
          <w:sz w:val="24"/>
          <w:szCs w:val="24"/>
        </w:rPr>
        <w:t>年，最长不超过</w:t>
      </w:r>
      <w:r>
        <w:rPr>
          <w:rFonts w:ascii="Times New Roman" w:eastAsia="宋体" w:hAnsi="Times New Roman" w:cs="Times New Roman"/>
          <w:bCs/>
          <w:sz w:val="24"/>
          <w:szCs w:val="24"/>
        </w:rPr>
        <w:t>5</w:t>
      </w:r>
      <w:r>
        <w:rPr>
          <w:rFonts w:ascii="Times New Roman" w:eastAsia="宋体" w:hAnsi="Times New Roman" w:cs="Times New Roman"/>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非全日制学习方式的学制应适当延长。学习年限一般</w:t>
      </w:r>
      <w:r>
        <w:rPr>
          <w:rFonts w:ascii="Times New Roman" w:eastAsia="宋体" w:hAnsi="Times New Roman" w:cs="Times New Roman"/>
          <w:bCs/>
          <w:sz w:val="24"/>
          <w:szCs w:val="24"/>
        </w:rPr>
        <w:t>3-4</w:t>
      </w:r>
      <w:r>
        <w:rPr>
          <w:rFonts w:ascii="Times New Roman" w:eastAsia="宋体" w:hAnsi="Times New Roman" w:cs="Times New Roman"/>
          <w:bCs/>
          <w:sz w:val="24"/>
          <w:szCs w:val="24"/>
        </w:rPr>
        <w:t>年，最长不超过</w:t>
      </w:r>
      <w:r>
        <w:rPr>
          <w:rFonts w:ascii="Times New Roman" w:eastAsia="宋体" w:hAnsi="Times New Roman" w:cs="Times New Roman"/>
          <w:bCs/>
          <w:sz w:val="24"/>
          <w:szCs w:val="24"/>
        </w:rPr>
        <w:t>6</w:t>
      </w:r>
      <w:r>
        <w:rPr>
          <w:rFonts w:ascii="Times New Roman" w:eastAsia="宋体" w:hAnsi="Times New Roman" w:cs="Times New Roman"/>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休学创业的研究生，最长学习年限为</w:t>
      </w:r>
      <w:r>
        <w:rPr>
          <w:rFonts w:ascii="Times New Roman" w:eastAsia="宋体" w:hAnsi="Times New Roman" w:cs="Times New Roman"/>
          <w:bCs/>
          <w:sz w:val="24"/>
          <w:szCs w:val="24"/>
        </w:rPr>
        <w:t>10</w:t>
      </w:r>
      <w:r>
        <w:rPr>
          <w:rFonts w:ascii="Times New Roman" w:eastAsia="宋体" w:hAnsi="Times New Roman" w:cs="Times New Roman"/>
          <w:bCs/>
          <w:sz w:val="24"/>
          <w:szCs w:val="24"/>
        </w:rPr>
        <w:t>年。</w:t>
      </w:r>
    </w:p>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四、课程设置及学分要求</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bCs/>
          <w:spacing w:val="1"/>
          <w:sz w:val="24"/>
          <w:szCs w:val="24"/>
        </w:rPr>
        <w:t>（一）</w:t>
      </w:r>
      <w:r>
        <w:rPr>
          <w:rFonts w:ascii="Times New Roman" w:eastAsia="宋体" w:hAnsi="Times New Roman" w:cs="Times New Roman"/>
          <w:sz w:val="24"/>
          <w:szCs w:val="24"/>
        </w:rPr>
        <w:t>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总学分数为</w:t>
      </w:r>
      <w:r>
        <w:rPr>
          <w:rFonts w:ascii="Times New Roman" w:eastAsia="宋体" w:hAnsi="Times New Roman" w:cs="Times New Roman"/>
          <w:sz w:val="24"/>
          <w:szCs w:val="24"/>
        </w:rPr>
        <w:t>≥42</w:t>
      </w:r>
      <w:r>
        <w:rPr>
          <w:rFonts w:ascii="Times New Roman" w:eastAsia="宋体" w:hAnsi="Times New Roman" w:cs="Times New Roman"/>
          <w:sz w:val="24"/>
          <w:szCs w:val="24"/>
        </w:rPr>
        <w:t>学分，其中课程学习学分为</w:t>
      </w:r>
      <w:r>
        <w:rPr>
          <w:rFonts w:ascii="Times New Roman" w:eastAsia="宋体" w:hAnsi="Times New Roman" w:cs="Times New Roman"/>
          <w:sz w:val="24"/>
          <w:szCs w:val="24"/>
        </w:rPr>
        <w:t>≥35</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w:t>
      </w:r>
      <w:r>
        <w:rPr>
          <w:rFonts w:ascii="Times New Roman" w:eastAsia="宋体" w:hAnsi="Times New Roman" w:cs="Times New Roman"/>
          <w:sz w:val="24"/>
          <w:szCs w:val="24"/>
        </w:rPr>
        <w:lastRenderedPageBreak/>
        <w:t>分。所修课程由公共学位课、专业学位课和选修课三部分组成，其中公共学位课</w:t>
      </w:r>
      <w:r>
        <w:rPr>
          <w:rFonts w:ascii="Times New Roman" w:eastAsia="宋体" w:hAnsi="Times New Roman" w:cs="Times New Roman"/>
          <w:sz w:val="24"/>
          <w:szCs w:val="24"/>
        </w:rPr>
        <w:t>≥3</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≥19</w:t>
      </w:r>
      <w:r>
        <w:rPr>
          <w:rFonts w:ascii="Times New Roman" w:eastAsia="宋体" w:hAnsi="Times New Roman" w:cs="Times New Roman"/>
          <w:sz w:val="24"/>
          <w:szCs w:val="24"/>
        </w:rPr>
        <w:t>学分，专业选修课</w:t>
      </w:r>
      <w:r>
        <w:rPr>
          <w:rFonts w:ascii="Times New Roman" w:eastAsia="宋体" w:hAnsi="Times New Roman" w:cs="Times New Roman"/>
          <w:sz w:val="24"/>
          <w:szCs w:val="24"/>
        </w:rPr>
        <w:t>≥12</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≥1</w:t>
      </w:r>
      <w:r>
        <w:rPr>
          <w:rFonts w:ascii="Times New Roman" w:eastAsia="宋体" w:hAnsi="Times New Roman" w:cs="Times New Roman"/>
          <w:sz w:val="24"/>
          <w:szCs w:val="24"/>
        </w:rPr>
        <w:t>学分。必修环节包括：专业实践</w:t>
      </w:r>
      <w:r>
        <w:rPr>
          <w:rFonts w:ascii="Times New Roman" w:eastAsia="宋体" w:hAnsi="Times New Roman" w:cs="Times New Roman"/>
          <w:sz w:val="24"/>
          <w:szCs w:val="24"/>
        </w:rPr>
        <w:t>6</w:t>
      </w:r>
      <w:r>
        <w:rPr>
          <w:rFonts w:ascii="Times New Roman" w:eastAsia="宋体" w:hAnsi="Times New Roman" w:cs="Times New Roman"/>
          <w:sz w:val="24"/>
          <w:szCs w:val="24"/>
        </w:rPr>
        <w:t>学分，选题报告及中期考核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w:t>
      </w:r>
    </w:p>
    <w:p w:rsidR="004C2DF1" w:rsidRDefault="00845A5E">
      <w:pPr>
        <w:spacing w:line="400" w:lineRule="exact"/>
        <w:ind w:left="425"/>
        <w:textAlignment w:val="baseline"/>
        <w:rPr>
          <w:rFonts w:ascii="Times New Roman" w:eastAsia="宋体" w:hAnsi="Times New Roman" w:cs="Times New Roman"/>
          <w:sz w:val="24"/>
          <w:szCs w:val="24"/>
        </w:rPr>
      </w:pPr>
      <w:r>
        <w:rPr>
          <w:rFonts w:ascii="Times New Roman" w:eastAsia="宋体" w:hAnsi="Times New Roman" w:cs="Times New Roman"/>
          <w:bCs/>
          <w:spacing w:val="1"/>
          <w:sz w:val="24"/>
          <w:szCs w:val="24"/>
        </w:rPr>
        <w:t>（二）</w:t>
      </w:r>
      <w:r>
        <w:rPr>
          <w:rFonts w:ascii="Times New Roman" w:eastAsia="宋体" w:hAnsi="Times New Roman" w:cs="Times New Roman"/>
          <w:sz w:val="24"/>
          <w:szCs w:val="24"/>
        </w:rPr>
        <w:t>课程设置</w:t>
      </w:r>
    </w:p>
    <w:tbl>
      <w:tblPr>
        <w:tblW w:w="5554" w:type="pct"/>
        <w:jc w:val="center"/>
        <w:tblCellMar>
          <w:left w:w="0" w:type="dxa"/>
          <w:right w:w="0" w:type="dxa"/>
        </w:tblCellMar>
        <w:tblLook w:val="04A0" w:firstRow="1" w:lastRow="0" w:firstColumn="1" w:lastColumn="0" w:noHBand="0" w:noVBand="1"/>
      </w:tblPr>
      <w:tblGrid>
        <w:gridCol w:w="980"/>
        <w:gridCol w:w="827"/>
        <w:gridCol w:w="1254"/>
        <w:gridCol w:w="1368"/>
        <w:gridCol w:w="736"/>
        <w:gridCol w:w="733"/>
        <w:gridCol w:w="437"/>
        <w:gridCol w:w="755"/>
        <w:gridCol w:w="1405"/>
        <w:gridCol w:w="709"/>
      </w:tblGrid>
      <w:tr w:rsidR="008E11E8" w:rsidRPr="008E11E8" w:rsidTr="00947323">
        <w:trPr>
          <w:trHeight w:val="851"/>
          <w:tblHeader/>
          <w:jc w:val="center"/>
        </w:trPr>
        <w:tc>
          <w:tcPr>
            <w:tcW w:w="533" w:type="pct"/>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
                <w:bCs/>
                <w:sz w:val="22"/>
              </w:rPr>
            </w:pPr>
            <w:r w:rsidRPr="008E11E8">
              <w:rPr>
                <w:rFonts w:ascii="Times New Roman" w:eastAsia="宋体" w:hAnsi="Times New Roman" w:cs="Times New Roman"/>
                <w:b/>
                <w:bCs/>
                <w:sz w:val="22"/>
              </w:rPr>
              <w:t>课程</w:t>
            </w:r>
          </w:p>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hint="eastAsia"/>
                <w:b/>
                <w:bCs/>
                <w:sz w:val="22"/>
              </w:rPr>
              <w:t>类别</w:t>
            </w:r>
          </w:p>
        </w:tc>
        <w:tc>
          <w:tcPr>
            <w:tcW w:w="44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
                <w:bCs/>
                <w:sz w:val="22"/>
              </w:rPr>
            </w:pPr>
            <w:r w:rsidRPr="008E11E8">
              <w:rPr>
                <w:rFonts w:ascii="Times New Roman" w:eastAsia="宋体" w:hAnsi="Times New Roman" w:cs="Times New Roman" w:hint="eastAsia"/>
                <w:b/>
                <w:bCs/>
                <w:sz w:val="22"/>
              </w:rPr>
              <w:t>课程</w:t>
            </w:r>
          </w:p>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类型</w:t>
            </w: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课程编号</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课程名称</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
                <w:bCs/>
                <w:sz w:val="22"/>
              </w:rPr>
            </w:pPr>
            <w:r w:rsidRPr="008E11E8">
              <w:rPr>
                <w:rFonts w:ascii="Times New Roman" w:eastAsia="宋体" w:hAnsi="Times New Roman" w:cs="Times New Roman"/>
                <w:b/>
                <w:bCs/>
                <w:sz w:val="22"/>
              </w:rPr>
              <w:t>理论</w:t>
            </w:r>
          </w:p>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学时</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
                <w:bCs/>
                <w:sz w:val="22"/>
              </w:rPr>
            </w:pPr>
            <w:r w:rsidRPr="008E11E8">
              <w:rPr>
                <w:rFonts w:ascii="Times New Roman" w:eastAsia="宋体" w:hAnsi="Times New Roman" w:cs="Times New Roman"/>
                <w:b/>
                <w:bCs/>
                <w:sz w:val="22"/>
              </w:rPr>
              <w:t>实验</w:t>
            </w:r>
          </w:p>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学时</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学分</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
                <w:bCs/>
                <w:sz w:val="22"/>
              </w:rPr>
            </w:pPr>
            <w:r w:rsidRPr="008E11E8">
              <w:rPr>
                <w:rFonts w:ascii="Times New Roman" w:eastAsia="宋体" w:hAnsi="Times New Roman" w:cs="Times New Roman"/>
                <w:b/>
                <w:bCs/>
                <w:sz w:val="22"/>
              </w:rPr>
              <w:t>开课</w:t>
            </w:r>
          </w:p>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学期</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开课单位</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kern w:val="0"/>
                <w:sz w:val="22"/>
              </w:rPr>
            </w:pPr>
            <w:r w:rsidRPr="008E11E8">
              <w:rPr>
                <w:rFonts w:ascii="Times New Roman" w:eastAsia="宋体" w:hAnsi="Times New Roman" w:cs="Times New Roman"/>
                <w:b/>
                <w:bCs/>
                <w:sz w:val="22"/>
              </w:rPr>
              <w:t>备注</w:t>
            </w:r>
          </w:p>
        </w:tc>
      </w:tr>
      <w:tr w:rsidR="008E11E8" w:rsidRPr="008E11E8" w:rsidTr="00947323">
        <w:trPr>
          <w:trHeight w:val="791"/>
          <w:jc w:val="center"/>
        </w:trPr>
        <w:tc>
          <w:tcPr>
            <w:tcW w:w="533" w:type="pct"/>
            <w:vMerge w:val="restart"/>
            <w:tcBorders>
              <w:top w:val="single" w:sz="4" w:space="0" w:color="auto"/>
              <w:left w:val="single" w:sz="4" w:space="0" w:color="auto"/>
              <w:right w:val="single" w:sz="4" w:space="0" w:color="auto"/>
            </w:tcBorders>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公共</w:t>
            </w:r>
          </w:p>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学位课</w:t>
            </w:r>
          </w:p>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w:t>
            </w:r>
            <w:r w:rsidRPr="008E11E8">
              <w:rPr>
                <w:rFonts w:ascii="Times New Roman" w:eastAsia="宋体" w:hAnsi="Times New Roman" w:cs="Times New Roman" w:hint="eastAsia"/>
                <w:bCs/>
                <w:kern w:val="0"/>
                <w:sz w:val="22"/>
              </w:rPr>
              <w:t>3</w:t>
            </w:r>
            <w:r w:rsidRPr="008E11E8">
              <w:rPr>
                <w:rFonts w:ascii="宋体" w:eastAsia="宋体" w:hAnsi="宋体" w:cs="Times New Roman" w:hint="eastAsia"/>
                <w:bCs/>
                <w:kern w:val="0"/>
                <w:sz w:val="22"/>
              </w:rPr>
              <w:t>学分）</w:t>
            </w:r>
          </w:p>
        </w:tc>
        <w:tc>
          <w:tcPr>
            <w:tcW w:w="449" w:type="pct"/>
            <w:vMerge w:val="restart"/>
            <w:tcBorders>
              <w:top w:val="single" w:sz="8" w:space="0" w:color="000000"/>
              <w:left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r w:rsidRPr="008E11E8">
              <w:rPr>
                <w:rFonts w:ascii="宋体" w:eastAsia="宋体" w:hAnsi="宋体" w:cs="Times New Roman" w:hint="eastAsia"/>
                <w:bCs/>
                <w:sz w:val="22"/>
              </w:rPr>
              <w:t>思政</w:t>
            </w:r>
          </w:p>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bCs/>
                <w:sz w:val="22"/>
              </w:rPr>
              <w:t>（</w:t>
            </w:r>
            <w:r w:rsidRPr="008E11E8">
              <w:rPr>
                <w:rFonts w:ascii="Times New Roman" w:eastAsia="宋体" w:hAnsi="Times New Roman" w:cs="Times New Roman" w:hint="eastAsia"/>
                <w:bCs/>
                <w:sz w:val="22"/>
              </w:rPr>
              <w:t>3</w:t>
            </w:r>
            <w:r w:rsidRPr="008E11E8">
              <w:rPr>
                <w:rFonts w:ascii="宋体" w:eastAsia="宋体" w:hAnsi="宋体" w:cs="Times New Roman"/>
                <w:bCs/>
                <w:sz w:val="22"/>
              </w:rPr>
              <w:t>学分）</w:t>
            </w: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bCs/>
                <w:sz w:val="22"/>
              </w:rPr>
              <w:t>0214110</w:t>
            </w:r>
            <w:r w:rsidRPr="008E11E8">
              <w:rPr>
                <w:rFonts w:ascii="Times New Roman" w:eastAsia="宋体" w:hAnsi="Times New Roman" w:cs="Times New Roman" w:hint="eastAsia"/>
                <w:bCs/>
                <w:sz w:val="22"/>
              </w:rPr>
              <w:t>6</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马克思主义与社会科学方法论</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18</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1</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1</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bCs/>
                <w:kern w:val="0"/>
                <w:sz w:val="22"/>
              </w:rPr>
              <w:t>马克思主义学院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kern w:val="0"/>
                <w:sz w:val="22"/>
              </w:rPr>
            </w:pPr>
          </w:p>
        </w:tc>
      </w:tr>
      <w:tr w:rsidR="008E11E8" w:rsidRPr="008E11E8" w:rsidTr="00947323">
        <w:trPr>
          <w:trHeight w:val="791"/>
          <w:jc w:val="center"/>
        </w:trPr>
        <w:tc>
          <w:tcPr>
            <w:tcW w:w="533" w:type="pct"/>
            <w:vMerge/>
            <w:tcBorders>
              <w:left w:val="single" w:sz="4" w:space="0" w:color="auto"/>
              <w:bottom w:val="single" w:sz="4" w:space="0" w:color="auto"/>
              <w:right w:val="single" w:sz="4" w:space="0" w:color="auto"/>
            </w:tcBorders>
            <w:vAlign w:val="center"/>
          </w:tcPr>
          <w:p w:rsidR="008E11E8" w:rsidRPr="008E11E8" w:rsidRDefault="008E11E8" w:rsidP="00CC4512">
            <w:pPr>
              <w:widowControl/>
              <w:jc w:val="center"/>
              <w:rPr>
                <w:rFonts w:ascii="宋体" w:eastAsia="宋体" w:hAnsi="宋体" w:cs="Times New Roman"/>
                <w:bCs/>
                <w:kern w:val="0"/>
                <w:sz w:val="22"/>
              </w:rPr>
            </w:pPr>
          </w:p>
        </w:tc>
        <w:tc>
          <w:tcPr>
            <w:tcW w:w="449" w:type="pct"/>
            <w:vMerge/>
            <w:tcBorders>
              <w:left w:val="single" w:sz="4" w:space="0" w:color="auto"/>
              <w:bottom w:val="single" w:sz="8" w:space="0" w:color="000000"/>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bCs/>
                <w:sz w:val="22"/>
              </w:rPr>
              <w:t>0214110</w:t>
            </w:r>
            <w:r w:rsidRPr="008E11E8">
              <w:rPr>
                <w:rFonts w:ascii="Times New Roman" w:eastAsia="宋体" w:hAnsi="Times New Roman" w:cs="Times New Roman" w:hint="eastAsia"/>
                <w:bCs/>
                <w:sz w:val="22"/>
              </w:rPr>
              <w:t>3</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新时代</w:t>
            </w:r>
            <w:r w:rsidRPr="008E11E8">
              <w:rPr>
                <w:rFonts w:ascii="宋体" w:eastAsia="宋体" w:hAnsi="宋体" w:cs="Times New Roman"/>
                <w:bCs/>
                <w:kern w:val="0"/>
                <w:sz w:val="22"/>
              </w:rPr>
              <w:t>中国特色社会主义理论</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bCs/>
                <w:kern w:val="0"/>
                <w:sz w:val="22"/>
              </w:rPr>
              <w:t>马克思主义学院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sz w:val="22"/>
              </w:rPr>
            </w:pPr>
          </w:p>
        </w:tc>
      </w:tr>
      <w:tr w:rsidR="008E11E8" w:rsidRPr="008E11E8" w:rsidTr="00947323">
        <w:trPr>
          <w:trHeight w:val="488"/>
          <w:jc w:val="center"/>
        </w:trPr>
        <w:tc>
          <w:tcPr>
            <w:tcW w:w="982" w:type="pct"/>
            <w:gridSpan w:val="2"/>
            <w:vMerge w:val="restart"/>
            <w:tcBorders>
              <w:top w:val="single" w:sz="4" w:space="0" w:color="auto"/>
              <w:left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专业学位课</w:t>
            </w:r>
          </w:p>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w:t>
            </w:r>
            <w:r w:rsidRPr="008E11E8">
              <w:rPr>
                <w:rFonts w:ascii="Times New Roman" w:eastAsia="宋体" w:hAnsi="Times New Roman" w:cs="Times New Roman" w:hint="eastAsia"/>
                <w:bCs/>
                <w:kern w:val="0"/>
                <w:sz w:val="22"/>
              </w:rPr>
              <w:t>19</w:t>
            </w:r>
            <w:r w:rsidRPr="008E11E8">
              <w:rPr>
                <w:rFonts w:ascii="宋体" w:eastAsia="宋体" w:hAnsi="宋体" w:cs="Times New Roman" w:hint="eastAsia"/>
                <w:bCs/>
                <w:kern w:val="0"/>
                <w:sz w:val="22"/>
              </w:rPr>
              <w:t>学分）</w:t>
            </w: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bCs/>
                <w:sz w:val="22"/>
              </w:rPr>
              <w:t>01841022</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ind w:leftChars="-30" w:left="-63" w:rightChars="-30" w:right="-63"/>
              <w:jc w:val="center"/>
              <w:rPr>
                <w:rFonts w:ascii="宋体" w:eastAsia="宋体" w:hAnsi="宋体" w:cs="Times New Roman"/>
                <w:bCs/>
                <w:sz w:val="22"/>
              </w:rPr>
            </w:pPr>
            <w:r w:rsidRPr="008E11E8">
              <w:rPr>
                <w:rFonts w:ascii="宋体" w:eastAsia="宋体" w:hAnsi="宋体" w:cs="Times New Roman" w:hint="eastAsia"/>
                <w:bCs/>
                <w:sz w:val="22"/>
              </w:rPr>
              <w:t>中国语言文化</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1</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kern w:val="0"/>
                <w:sz w:val="22"/>
              </w:rPr>
            </w:pPr>
          </w:p>
        </w:tc>
      </w:tr>
      <w:tr w:rsidR="008E11E8" w:rsidRPr="008E11E8" w:rsidTr="00947323">
        <w:trPr>
          <w:trHeight w:val="488"/>
          <w:jc w:val="center"/>
        </w:trPr>
        <w:tc>
          <w:tcPr>
            <w:tcW w:w="982" w:type="pct"/>
            <w:gridSpan w:val="2"/>
            <w:vMerge/>
            <w:tcBorders>
              <w:left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bCs/>
                <w:sz w:val="22"/>
              </w:rPr>
              <w:t>01841026</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ind w:leftChars="-30" w:left="-63" w:rightChars="-30" w:right="-63"/>
              <w:jc w:val="center"/>
              <w:rPr>
                <w:rFonts w:ascii="宋体" w:eastAsia="宋体" w:hAnsi="宋体" w:cs="Times New Roman"/>
                <w:bCs/>
                <w:sz w:val="22"/>
              </w:rPr>
            </w:pPr>
            <w:r w:rsidRPr="008E11E8">
              <w:rPr>
                <w:rFonts w:ascii="宋体" w:eastAsia="宋体" w:hAnsi="宋体" w:cs="Times New Roman" w:hint="eastAsia"/>
                <w:bCs/>
                <w:sz w:val="22"/>
              </w:rPr>
              <w:t>西方语言文化</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Cs/>
                <w:kern w:val="0"/>
                <w:sz w:val="22"/>
              </w:rPr>
            </w:pPr>
            <w:r w:rsidRPr="008E11E8">
              <w:rPr>
                <w:rFonts w:ascii="Times New Roman" w:eastAsia="宋体" w:hAnsi="Times New Roman" w:cs="Times New Roman"/>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Times New Roman" w:eastAsia="宋体" w:hAnsi="Times New Roman" w:cs="Times New Roman"/>
                <w:bCs/>
                <w:kern w:val="0"/>
                <w:sz w:val="22"/>
              </w:rPr>
            </w:pPr>
            <w:r w:rsidRPr="008E11E8">
              <w:rPr>
                <w:rFonts w:ascii="Times New Roman" w:eastAsia="宋体" w:hAnsi="Times New Roman" w:cs="Times New Roman"/>
                <w:bCs/>
                <w:kern w:val="0"/>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sz w:val="22"/>
              </w:rPr>
            </w:pPr>
          </w:p>
        </w:tc>
      </w:tr>
      <w:tr w:rsidR="008E11E8" w:rsidRPr="008E11E8" w:rsidTr="00947323">
        <w:trPr>
          <w:trHeight w:val="488"/>
          <w:jc w:val="center"/>
        </w:trPr>
        <w:tc>
          <w:tcPr>
            <w:tcW w:w="982" w:type="pct"/>
            <w:gridSpan w:val="2"/>
            <w:vMerge/>
            <w:tcBorders>
              <w:left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01841013</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翻译概论</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sz w:val="22"/>
              </w:rPr>
            </w:pPr>
          </w:p>
        </w:tc>
      </w:tr>
      <w:tr w:rsidR="008E11E8" w:rsidRPr="008E11E8" w:rsidTr="00947323">
        <w:trPr>
          <w:trHeight w:val="488"/>
          <w:jc w:val="center"/>
        </w:trPr>
        <w:tc>
          <w:tcPr>
            <w:tcW w:w="982" w:type="pct"/>
            <w:gridSpan w:val="2"/>
            <w:vMerge/>
            <w:tcBorders>
              <w:left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01862001</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科技英语翻译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sz w:val="22"/>
              </w:rPr>
            </w:pPr>
          </w:p>
        </w:tc>
      </w:tr>
      <w:tr w:rsidR="008E11E8" w:rsidRPr="008E11E8" w:rsidTr="00947323">
        <w:trPr>
          <w:trHeight w:val="488"/>
          <w:jc w:val="center"/>
        </w:trPr>
        <w:tc>
          <w:tcPr>
            <w:tcW w:w="982" w:type="pct"/>
            <w:gridSpan w:val="2"/>
            <w:vMerge/>
            <w:tcBorders>
              <w:left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01841015</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基础口译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1</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sz w:val="22"/>
              </w:rPr>
            </w:pPr>
          </w:p>
        </w:tc>
      </w:tr>
      <w:tr w:rsidR="008E11E8" w:rsidRPr="008E11E8" w:rsidTr="00947323">
        <w:trPr>
          <w:trHeight w:val="488"/>
          <w:jc w:val="center"/>
        </w:trPr>
        <w:tc>
          <w:tcPr>
            <w:tcW w:w="982" w:type="pct"/>
            <w:gridSpan w:val="2"/>
            <w:vMerge/>
            <w:tcBorders>
              <w:left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bCs/>
                <w:sz w:val="22"/>
              </w:rPr>
              <w:t>01841023</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英汉笔译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sz w:val="22"/>
              </w:rPr>
            </w:pPr>
          </w:p>
        </w:tc>
      </w:tr>
      <w:tr w:rsidR="008E11E8" w:rsidRPr="008E11E8" w:rsidTr="00947323">
        <w:trPr>
          <w:trHeight w:val="488"/>
          <w:jc w:val="center"/>
        </w:trPr>
        <w:tc>
          <w:tcPr>
            <w:tcW w:w="982" w:type="pct"/>
            <w:gridSpan w:val="2"/>
            <w:vMerge/>
            <w:tcBorders>
              <w:left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bCs/>
                <w:sz w:val="22"/>
              </w:rPr>
              <w:t>01841024</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汉英笔译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1</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sz w:val="22"/>
              </w:rPr>
            </w:pPr>
          </w:p>
        </w:tc>
      </w:tr>
      <w:tr w:rsidR="008E11E8" w:rsidRPr="008E11E8" w:rsidTr="00947323">
        <w:trPr>
          <w:trHeight w:val="420"/>
          <w:jc w:val="center"/>
        </w:trPr>
        <w:tc>
          <w:tcPr>
            <w:tcW w:w="982" w:type="pct"/>
            <w:gridSpan w:val="2"/>
            <w:vMerge/>
            <w:tcBorders>
              <w:left w:val="single" w:sz="4" w:space="0" w:color="auto"/>
              <w:right w:val="single" w:sz="8" w:space="0" w:color="000000"/>
            </w:tcBorders>
            <w:vAlign w:val="center"/>
          </w:tcPr>
          <w:p w:rsidR="008E11E8" w:rsidRPr="008E11E8" w:rsidRDefault="008E11E8" w:rsidP="00CC4512">
            <w:pPr>
              <w:widowControl/>
              <w:jc w:val="left"/>
              <w:rPr>
                <w:rFonts w:ascii="宋体" w:eastAsia="宋体" w:hAnsi="宋体" w:cs="Times New Roman"/>
                <w:bCs/>
                <w:kern w:val="0"/>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01841011</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商务翻译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vAlign w:val="center"/>
          </w:tcPr>
          <w:p w:rsidR="008E11E8" w:rsidRPr="008E11E8" w:rsidRDefault="008E11E8" w:rsidP="00CC4512">
            <w:pPr>
              <w:widowControl/>
              <w:jc w:val="left"/>
              <w:rPr>
                <w:rFonts w:ascii="宋体" w:eastAsia="宋体" w:hAnsi="宋体" w:cs="Times New Roman"/>
                <w:bCs/>
                <w:kern w:val="0"/>
                <w:sz w:val="22"/>
              </w:rPr>
            </w:pPr>
          </w:p>
        </w:tc>
      </w:tr>
      <w:tr w:rsidR="008E11E8" w:rsidRPr="008E11E8" w:rsidTr="00947323">
        <w:trPr>
          <w:trHeight w:val="420"/>
          <w:jc w:val="center"/>
        </w:trPr>
        <w:tc>
          <w:tcPr>
            <w:tcW w:w="982" w:type="pct"/>
            <w:gridSpan w:val="2"/>
            <w:vMerge/>
            <w:tcBorders>
              <w:left w:val="single" w:sz="4" w:space="0" w:color="auto"/>
              <w:right w:val="single" w:sz="8" w:space="0" w:color="000000"/>
            </w:tcBorders>
            <w:vAlign w:val="center"/>
          </w:tcPr>
          <w:p w:rsidR="008E11E8" w:rsidRPr="008E11E8" w:rsidRDefault="008E11E8" w:rsidP="00CC4512">
            <w:pPr>
              <w:widowControl/>
              <w:jc w:val="left"/>
              <w:rPr>
                <w:rFonts w:ascii="宋体" w:eastAsia="宋体" w:hAnsi="宋体" w:cs="Times New Roman"/>
                <w:bCs/>
                <w:kern w:val="0"/>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01841020</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翻译项目管理与实践</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vAlign w:val="center"/>
          </w:tcPr>
          <w:p w:rsidR="008E11E8" w:rsidRPr="008E11E8" w:rsidRDefault="008E11E8" w:rsidP="00CC4512">
            <w:pPr>
              <w:widowControl/>
              <w:jc w:val="left"/>
              <w:rPr>
                <w:rFonts w:ascii="宋体" w:eastAsia="宋体" w:hAnsi="宋体" w:cs="Times New Roman"/>
                <w:bCs/>
                <w:kern w:val="0"/>
                <w:sz w:val="22"/>
              </w:rPr>
            </w:pPr>
          </w:p>
        </w:tc>
      </w:tr>
      <w:tr w:rsidR="008E11E8" w:rsidRPr="008E11E8" w:rsidTr="00947323">
        <w:trPr>
          <w:trHeight w:val="515"/>
          <w:jc w:val="center"/>
        </w:trPr>
        <w:tc>
          <w:tcPr>
            <w:tcW w:w="982" w:type="pct"/>
            <w:gridSpan w:val="2"/>
            <w:vMerge/>
            <w:tcBorders>
              <w:left w:val="single" w:sz="4" w:space="0" w:color="auto"/>
              <w:bottom w:val="single" w:sz="4" w:space="0" w:color="auto"/>
              <w:right w:val="single" w:sz="8" w:space="0" w:color="000000"/>
            </w:tcBorders>
            <w:vAlign w:val="center"/>
          </w:tcPr>
          <w:p w:rsidR="008E11E8" w:rsidRPr="008E11E8" w:rsidRDefault="008E11E8" w:rsidP="00CC4512">
            <w:pPr>
              <w:widowControl/>
              <w:jc w:val="center"/>
              <w:rPr>
                <w:rFonts w:ascii="宋体" w:eastAsia="宋体" w:hAnsi="宋体" w:cs="Times New Roman"/>
                <w:bCs/>
                <w:kern w:val="0"/>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01842003</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非文学翻译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left"/>
              <w:rPr>
                <w:rFonts w:ascii="宋体" w:eastAsia="宋体" w:hAnsi="宋体" w:cs="Times New Roman"/>
                <w:bCs/>
                <w:kern w:val="0"/>
                <w:sz w:val="22"/>
              </w:rPr>
            </w:pPr>
          </w:p>
        </w:tc>
      </w:tr>
      <w:tr w:rsidR="008E11E8" w:rsidRPr="008E11E8" w:rsidTr="00947323">
        <w:trPr>
          <w:trHeight w:val="569"/>
          <w:jc w:val="center"/>
        </w:trPr>
        <w:tc>
          <w:tcPr>
            <w:tcW w:w="533" w:type="pct"/>
            <w:vMerge w:val="restart"/>
            <w:tcBorders>
              <w:top w:val="single" w:sz="4" w:space="0" w:color="auto"/>
              <w:left w:val="single" w:sz="8" w:space="0" w:color="000000"/>
              <w:right w:val="single" w:sz="4" w:space="0" w:color="auto"/>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p w:rsidR="008E11E8" w:rsidRPr="008E11E8" w:rsidRDefault="008E11E8" w:rsidP="00CC4512">
            <w:pPr>
              <w:widowControl/>
              <w:rPr>
                <w:rFonts w:ascii="宋体" w:eastAsia="宋体" w:hAnsi="宋体" w:cs="Times New Roman"/>
                <w:bCs/>
                <w:sz w:val="22"/>
              </w:rPr>
            </w:pPr>
          </w:p>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选修</w:t>
            </w:r>
            <w:r w:rsidRPr="008E11E8">
              <w:rPr>
                <w:rFonts w:ascii="宋体" w:eastAsia="宋体" w:hAnsi="宋体" w:cs="Times New Roman"/>
                <w:bCs/>
                <w:sz w:val="22"/>
              </w:rPr>
              <w:t>课</w:t>
            </w:r>
          </w:p>
          <w:p w:rsidR="008E11E8" w:rsidRPr="008E11E8" w:rsidRDefault="008E11E8" w:rsidP="00CC4512">
            <w:pPr>
              <w:widowControl/>
              <w:jc w:val="center"/>
              <w:rPr>
                <w:rFonts w:ascii="宋体" w:eastAsia="宋体" w:hAnsi="宋体" w:cs="Times New Roman"/>
                <w:bCs/>
                <w:sz w:val="22"/>
              </w:rPr>
            </w:pPr>
            <w:r w:rsidRPr="008E11E8">
              <w:rPr>
                <w:rFonts w:ascii="宋体" w:eastAsia="宋体" w:hAnsi="宋体" w:cs="Times New Roman"/>
                <w:bCs/>
                <w:sz w:val="22"/>
              </w:rPr>
              <w:t>（</w:t>
            </w:r>
            <w:r w:rsidRPr="008E11E8">
              <w:rPr>
                <w:rFonts w:ascii="Times New Roman" w:eastAsia="宋体" w:hAnsi="Times New Roman" w:cs="Times New Roman" w:hint="eastAsia"/>
                <w:bCs/>
                <w:sz w:val="22"/>
              </w:rPr>
              <w:t>13</w:t>
            </w:r>
            <w:r w:rsidRPr="008E11E8">
              <w:rPr>
                <w:rFonts w:ascii="宋体" w:eastAsia="宋体" w:hAnsi="宋体" w:cs="Times New Roman"/>
                <w:bCs/>
                <w:sz w:val="22"/>
              </w:rPr>
              <w:t>学分）</w:t>
            </w:r>
          </w:p>
          <w:p w:rsidR="008E11E8" w:rsidRPr="008E11E8" w:rsidRDefault="008E11E8" w:rsidP="00CC4512">
            <w:pPr>
              <w:rPr>
                <w:rFonts w:ascii="宋体" w:eastAsia="宋体" w:hAnsi="宋体" w:cs="Times New Roman"/>
                <w:bCs/>
                <w:sz w:val="22"/>
              </w:rPr>
            </w:pPr>
          </w:p>
        </w:tc>
        <w:tc>
          <w:tcPr>
            <w:tcW w:w="449" w:type="pct"/>
            <w:vMerge w:val="restart"/>
            <w:tcBorders>
              <w:top w:val="single" w:sz="4" w:space="0" w:color="auto"/>
              <w:left w:val="single" w:sz="4" w:space="0" w:color="auto"/>
              <w:right w:val="single" w:sz="4" w:space="0" w:color="auto"/>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bCs/>
                <w:sz w:val="22"/>
              </w:rPr>
              <w:t>专业</w:t>
            </w:r>
          </w:p>
          <w:p w:rsidR="008E11E8" w:rsidRPr="008E11E8" w:rsidRDefault="008E11E8" w:rsidP="00CC4512">
            <w:pPr>
              <w:jc w:val="center"/>
              <w:rPr>
                <w:rFonts w:ascii="宋体" w:eastAsia="宋体" w:hAnsi="宋体" w:cs="Times New Roman"/>
                <w:bCs/>
                <w:kern w:val="0"/>
                <w:sz w:val="22"/>
              </w:rPr>
            </w:pPr>
            <w:r w:rsidRPr="008E11E8">
              <w:rPr>
                <w:rFonts w:ascii="宋体" w:eastAsia="宋体" w:hAnsi="宋体" w:cs="Times New Roman" w:hint="eastAsia"/>
                <w:bCs/>
                <w:sz w:val="22"/>
              </w:rPr>
              <w:t>选修</w:t>
            </w:r>
            <w:r w:rsidRPr="008E11E8">
              <w:rPr>
                <w:rFonts w:ascii="宋体" w:eastAsia="宋体" w:hAnsi="宋体" w:cs="Times New Roman"/>
                <w:bCs/>
                <w:sz w:val="22"/>
              </w:rPr>
              <w:t>课（</w:t>
            </w:r>
            <w:r w:rsidRPr="008E11E8">
              <w:rPr>
                <w:rFonts w:ascii="Times New Roman" w:eastAsia="宋体" w:hAnsi="Times New Roman" w:cs="Times New Roman" w:hint="eastAsia"/>
                <w:bCs/>
                <w:sz w:val="22"/>
              </w:rPr>
              <w:t>12</w:t>
            </w:r>
            <w:r w:rsidRPr="008E11E8">
              <w:rPr>
                <w:rFonts w:ascii="宋体" w:eastAsia="宋体" w:hAnsi="宋体" w:cs="Times New Roman"/>
                <w:bCs/>
                <w:sz w:val="22"/>
              </w:rPr>
              <w:t>学分</w:t>
            </w:r>
            <w:r w:rsidRPr="008E11E8">
              <w:rPr>
                <w:rFonts w:ascii="宋体" w:eastAsia="宋体" w:hAnsi="宋体" w:cs="Times New Roman" w:hint="eastAsia"/>
                <w:bCs/>
                <w:sz w:val="22"/>
              </w:rPr>
              <w:t>）</w:t>
            </w:r>
          </w:p>
        </w:tc>
        <w:tc>
          <w:tcPr>
            <w:tcW w:w="681" w:type="pct"/>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01842001</w:t>
            </w:r>
            <w:r w:rsidRPr="008E11E8">
              <w:rPr>
                <w:rFonts w:ascii="Times New Roman" w:eastAsia="宋体" w:hAnsi="Times New Roman" w:cs="Times New Roman"/>
                <w:bCs/>
                <w:sz w:val="22"/>
              </w:rPr>
              <w:t>-</w:t>
            </w:r>
            <w:r w:rsidRPr="008E11E8">
              <w:rPr>
                <w:rFonts w:ascii="Times New Roman" w:eastAsia="宋体" w:hAnsi="Times New Roman" w:cs="Times New Roman" w:hint="eastAsia"/>
                <w:bCs/>
                <w:sz w:val="22"/>
              </w:rPr>
              <w:t>27</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第二外国语（法、日、德、俄）</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1</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kern w:val="0"/>
                <w:sz w:val="22"/>
              </w:rPr>
            </w:pPr>
          </w:p>
        </w:tc>
      </w:tr>
      <w:tr w:rsidR="008E11E8" w:rsidRPr="008E11E8" w:rsidTr="00947323">
        <w:trPr>
          <w:trHeight w:val="569"/>
          <w:jc w:val="center"/>
        </w:trPr>
        <w:tc>
          <w:tcPr>
            <w:tcW w:w="533" w:type="pct"/>
            <w:vMerge/>
            <w:tcBorders>
              <w:left w:val="single" w:sz="8" w:space="0" w:color="000000"/>
              <w:right w:val="single" w:sz="4" w:space="0" w:color="auto"/>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vMerge/>
            <w:tcBorders>
              <w:left w:val="single" w:sz="4" w:space="0" w:color="auto"/>
              <w:right w:val="single" w:sz="4" w:space="0" w:color="auto"/>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01842002</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中外翻译史</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1</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569"/>
          <w:jc w:val="center"/>
        </w:trPr>
        <w:tc>
          <w:tcPr>
            <w:tcW w:w="533" w:type="pct"/>
            <w:vMerge/>
            <w:tcBorders>
              <w:left w:val="single" w:sz="8" w:space="0" w:color="000000"/>
              <w:right w:val="single" w:sz="4" w:space="0" w:color="auto"/>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vMerge/>
            <w:tcBorders>
              <w:left w:val="single" w:sz="4" w:space="0" w:color="auto"/>
              <w:right w:val="single" w:sz="4" w:space="0" w:color="auto"/>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01842022</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材料英语翻译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569"/>
          <w:jc w:val="center"/>
        </w:trPr>
        <w:tc>
          <w:tcPr>
            <w:tcW w:w="533" w:type="pct"/>
            <w:vMerge/>
            <w:tcBorders>
              <w:left w:val="single" w:sz="8" w:space="0" w:color="000000"/>
              <w:right w:val="single" w:sz="4" w:space="0" w:color="auto"/>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vMerge/>
            <w:tcBorders>
              <w:left w:val="single" w:sz="4" w:space="0" w:color="auto"/>
              <w:right w:val="single" w:sz="4" w:space="0" w:color="auto"/>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01842023</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汽车英语翻译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kern w:val="0"/>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569"/>
          <w:jc w:val="center"/>
        </w:trPr>
        <w:tc>
          <w:tcPr>
            <w:tcW w:w="533" w:type="pct"/>
            <w:vMerge/>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01842030</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航海英语翻译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3</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569"/>
          <w:jc w:val="center"/>
        </w:trPr>
        <w:tc>
          <w:tcPr>
            <w:tcW w:w="533" w:type="pct"/>
            <w:vMerge/>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01842006</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传媒英语翻译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569"/>
          <w:jc w:val="center"/>
        </w:trPr>
        <w:tc>
          <w:tcPr>
            <w:tcW w:w="533" w:type="pct"/>
            <w:vMerge/>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01842007</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计算机辅助翻译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1</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16"/>
                <w:szCs w:val="16"/>
              </w:rPr>
            </w:pPr>
            <w:r w:rsidRPr="008E11E8">
              <w:rPr>
                <w:rFonts w:ascii="宋体" w:eastAsia="宋体" w:hAnsi="宋体" w:cs="Times New Roman" w:hint="eastAsia"/>
                <w:bCs/>
                <w:sz w:val="22"/>
              </w:rPr>
              <w:t>必选</w:t>
            </w:r>
          </w:p>
        </w:tc>
      </w:tr>
      <w:tr w:rsidR="008E11E8" w:rsidRPr="008E11E8" w:rsidTr="00947323">
        <w:trPr>
          <w:trHeight w:val="569"/>
          <w:jc w:val="center"/>
        </w:trPr>
        <w:tc>
          <w:tcPr>
            <w:tcW w:w="533" w:type="pct"/>
            <w:vMerge/>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01842009</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翻译工作坊</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18</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18</w:t>
            </w: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3</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569"/>
          <w:jc w:val="center"/>
        </w:trPr>
        <w:tc>
          <w:tcPr>
            <w:tcW w:w="533" w:type="pct"/>
            <w:vMerge/>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01842010</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工程技术翻译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3</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569"/>
          <w:jc w:val="center"/>
        </w:trPr>
        <w:tc>
          <w:tcPr>
            <w:tcW w:w="533" w:type="pct"/>
            <w:vMerge/>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01842011</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翻译技巧实训</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3</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569"/>
          <w:jc w:val="center"/>
        </w:trPr>
        <w:tc>
          <w:tcPr>
            <w:tcW w:w="533" w:type="pct"/>
            <w:vMerge/>
            <w:tcBorders>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jc w:val="center"/>
              <w:rPr>
                <w:rFonts w:ascii="宋体" w:eastAsia="宋体" w:hAnsi="宋体" w:cs="Times New Roman"/>
                <w:bCs/>
                <w:sz w:val="22"/>
              </w:rPr>
            </w:pPr>
          </w:p>
        </w:tc>
        <w:tc>
          <w:tcPr>
            <w:tcW w:w="449" w:type="pct"/>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01842013</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专利英语翻译</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hint="eastAsia"/>
                <w:bCs/>
                <w:kern w:val="0"/>
                <w:sz w:val="22"/>
              </w:rPr>
              <w:t>36</w:t>
            </w: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2</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1</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873"/>
          <w:jc w:val="center"/>
        </w:trPr>
        <w:tc>
          <w:tcPr>
            <w:tcW w:w="533" w:type="pct"/>
            <w:vMerge/>
            <w:tcBorders>
              <w:left w:val="single" w:sz="8" w:space="0" w:color="000000"/>
              <w:bottom w:val="single" w:sz="8" w:space="0" w:color="000000"/>
              <w:right w:val="single" w:sz="8" w:space="0" w:color="000000"/>
            </w:tcBorders>
            <w:vAlign w:val="center"/>
          </w:tcPr>
          <w:p w:rsidR="008E11E8" w:rsidRPr="008E11E8" w:rsidRDefault="008E11E8" w:rsidP="00CC4512">
            <w:pPr>
              <w:widowControl/>
              <w:jc w:val="center"/>
              <w:rPr>
                <w:rFonts w:ascii="宋体" w:eastAsia="宋体" w:hAnsi="宋体" w:cs="Times New Roman"/>
                <w:bCs/>
                <w:kern w:val="0"/>
                <w:sz w:val="22"/>
              </w:rPr>
            </w:pPr>
          </w:p>
        </w:tc>
        <w:tc>
          <w:tcPr>
            <w:tcW w:w="449" w:type="pct"/>
            <w:tcBorders>
              <w:top w:val="single" w:sz="8" w:space="0" w:color="000000"/>
              <w:left w:val="single" w:sz="8" w:space="0" w:color="000000"/>
              <w:bottom w:val="single" w:sz="8" w:space="0" w:color="000000"/>
              <w:right w:val="single" w:sz="8" w:space="0" w:color="000000"/>
            </w:tcBorders>
            <w:vAlign w:val="center"/>
          </w:tcPr>
          <w:p w:rsidR="008E11E8" w:rsidRPr="008E11E8" w:rsidRDefault="008E11E8" w:rsidP="00CC4512">
            <w:pPr>
              <w:widowControl/>
              <w:jc w:val="center"/>
              <w:rPr>
                <w:rFonts w:ascii="宋体" w:eastAsia="宋体" w:hAnsi="宋体" w:cs="Times New Roman"/>
                <w:bCs/>
                <w:sz w:val="22"/>
              </w:rPr>
            </w:pPr>
            <w:r w:rsidRPr="008E11E8">
              <w:rPr>
                <w:rFonts w:ascii="宋体" w:eastAsia="宋体" w:hAnsi="宋体" w:cs="Times New Roman" w:hint="eastAsia"/>
                <w:bCs/>
                <w:sz w:val="22"/>
              </w:rPr>
              <w:t>跨学科</w:t>
            </w:r>
          </w:p>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 xml:space="preserve">选修课   </w:t>
            </w:r>
            <w:r w:rsidRPr="008E11E8">
              <w:rPr>
                <w:rFonts w:ascii="宋体" w:eastAsia="宋体" w:hAnsi="宋体" w:cs="Times New Roman"/>
                <w:bCs/>
                <w:sz w:val="22"/>
              </w:rPr>
              <w:t>（</w:t>
            </w:r>
            <w:r w:rsidRPr="008E11E8">
              <w:rPr>
                <w:rFonts w:ascii="Times New Roman" w:eastAsia="宋体" w:hAnsi="Times New Roman" w:cs="Times New Roman"/>
                <w:bCs/>
                <w:sz w:val="22"/>
              </w:rPr>
              <w:t>1</w:t>
            </w:r>
            <w:r w:rsidRPr="008E11E8">
              <w:rPr>
                <w:rFonts w:ascii="宋体" w:eastAsia="宋体" w:hAnsi="宋体" w:cs="Times New Roman"/>
                <w:bCs/>
                <w:sz w:val="22"/>
              </w:rPr>
              <w:t>学分）</w:t>
            </w: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757D7E">
              <w:rPr>
                <w:bCs/>
                <w:sz w:val="22"/>
              </w:rPr>
              <w:t>具体课程</w:t>
            </w:r>
            <w:r w:rsidRPr="00757D7E">
              <w:rPr>
                <w:rFonts w:hint="eastAsia"/>
                <w:bCs/>
                <w:sz w:val="22"/>
              </w:rPr>
              <w:t>见原则意见</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Times New Roman" w:eastAsia="宋体" w:hAnsi="Times New Roman" w:cs="Times New Roman"/>
                <w:bCs/>
                <w:kern w:val="0"/>
                <w:sz w:val="22"/>
              </w:rPr>
              <w:t>1</w:t>
            </w:r>
            <w:r w:rsidRPr="008E11E8">
              <w:rPr>
                <w:rFonts w:ascii="宋体" w:eastAsia="宋体" w:hAnsi="宋体" w:cs="Times New Roman"/>
                <w:bCs/>
                <w:kern w:val="0"/>
                <w:sz w:val="22"/>
              </w:rPr>
              <w:t>-</w:t>
            </w:r>
            <w:r w:rsidRPr="008E11E8">
              <w:rPr>
                <w:rFonts w:ascii="Times New Roman" w:eastAsia="宋体" w:hAnsi="Times New Roman" w:cs="Times New Roman"/>
                <w:bCs/>
                <w:kern w:val="0"/>
                <w:sz w:val="22"/>
              </w:rPr>
              <w:t>2</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宋体" w:eastAsia="宋体" w:hAnsi="宋体" w:cs="Times New Roman"/>
                <w:bCs/>
                <w:sz w:val="22"/>
              </w:rPr>
              <w:t>研究生院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kern w:val="0"/>
                <w:sz w:val="22"/>
              </w:rPr>
            </w:pPr>
            <w:r w:rsidRPr="008E11E8">
              <w:rPr>
                <w:rFonts w:ascii="宋体" w:eastAsia="宋体" w:hAnsi="宋体" w:cs="Times New Roman"/>
                <w:bCs/>
                <w:sz w:val="22"/>
              </w:rPr>
              <w:t>至少</w:t>
            </w:r>
          </w:p>
          <w:p w:rsidR="008E11E8" w:rsidRPr="008E11E8" w:rsidRDefault="008E11E8" w:rsidP="00CC4512">
            <w:pPr>
              <w:widowControl/>
              <w:rPr>
                <w:rFonts w:ascii="宋体" w:eastAsia="宋体" w:hAnsi="宋体" w:cs="Times New Roman"/>
                <w:bCs/>
                <w:kern w:val="0"/>
                <w:sz w:val="22"/>
              </w:rPr>
            </w:pPr>
            <w:r w:rsidRPr="008E11E8">
              <w:rPr>
                <w:rFonts w:ascii="宋体" w:eastAsia="宋体" w:hAnsi="宋体" w:cs="Times New Roman"/>
                <w:bCs/>
                <w:sz w:val="22"/>
              </w:rPr>
              <w:t>选修</w:t>
            </w:r>
          </w:p>
          <w:p w:rsidR="008E11E8" w:rsidRPr="008E11E8" w:rsidRDefault="008E11E8" w:rsidP="00CC4512">
            <w:pPr>
              <w:widowControl/>
              <w:rPr>
                <w:rFonts w:ascii="宋体" w:eastAsia="宋体" w:hAnsi="宋体" w:cs="Times New Roman"/>
                <w:bCs/>
                <w:kern w:val="0"/>
                <w:sz w:val="22"/>
              </w:rPr>
            </w:pPr>
            <w:r w:rsidRPr="008E11E8">
              <w:rPr>
                <w:rFonts w:ascii="Times New Roman" w:eastAsia="宋体" w:hAnsi="Times New Roman" w:cs="Times New Roman"/>
                <w:bCs/>
                <w:sz w:val="22"/>
              </w:rPr>
              <w:t>1</w:t>
            </w:r>
            <w:r w:rsidRPr="008E11E8">
              <w:rPr>
                <w:rFonts w:ascii="宋体" w:eastAsia="宋体" w:hAnsi="宋体" w:cs="Times New Roman"/>
                <w:bCs/>
                <w:sz w:val="22"/>
              </w:rPr>
              <w:t>门</w:t>
            </w:r>
          </w:p>
        </w:tc>
      </w:tr>
      <w:tr w:rsidR="008E11E8" w:rsidRPr="008E11E8" w:rsidTr="00947323">
        <w:trPr>
          <w:trHeight w:val="498"/>
          <w:jc w:val="center"/>
        </w:trPr>
        <w:tc>
          <w:tcPr>
            <w:tcW w:w="982" w:type="pct"/>
            <w:gridSpan w:val="2"/>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bCs/>
                <w:sz w:val="22"/>
              </w:rPr>
              <w:t>必修</w:t>
            </w:r>
          </w:p>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bCs/>
                <w:sz w:val="22"/>
              </w:rPr>
              <w:t>环节</w:t>
            </w:r>
          </w:p>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bCs/>
                <w:sz w:val="22"/>
              </w:rPr>
              <w:t>（</w:t>
            </w:r>
            <w:r w:rsidRPr="008E11E8">
              <w:rPr>
                <w:rFonts w:ascii="Times New Roman" w:eastAsia="宋体" w:hAnsi="Times New Roman" w:cs="Times New Roman" w:hint="eastAsia"/>
                <w:bCs/>
                <w:sz w:val="22"/>
              </w:rPr>
              <w:t>7</w:t>
            </w:r>
            <w:r w:rsidRPr="008E11E8">
              <w:rPr>
                <w:rFonts w:ascii="宋体" w:eastAsia="宋体" w:hAnsi="宋体" w:cs="Times New Roman"/>
                <w:bCs/>
                <w:sz w:val="22"/>
              </w:rPr>
              <w:t>学分）</w:t>
            </w: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01844010</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笔译课程实践</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3</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4</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375"/>
          <w:jc w:val="center"/>
        </w:trPr>
        <w:tc>
          <w:tcPr>
            <w:tcW w:w="982" w:type="pct"/>
            <w:gridSpan w:val="2"/>
            <w:vMerge/>
            <w:tcBorders>
              <w:left w:val="single" w:sz="8" w:space="0" w:color="000000"/>
              <w:right w:val="single" w:sz="8" w:space="0" w:color="000000"/>
            </w:tcBorders>
            <w:vAlign w:val="center"/>
          </w:tcPr>
          <w:p w:rsidR="008E11E8" w:rsidRPr="008E11E8" w:rsidRDefault="008E11E8" w:rsidP="00CC4512">
            <w:pPr>
              <w:widowControl/>
              <w:jc w:val="left"/>
              <w:rPr>
                <w:rFonts w:ascii="宋体" w:eastAsia="宋体" w:hAnsi="宋体" w:cs="Times New Roman"/>
                <w:bCs/>
                <w:kern w:val="0"/>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01844008</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综合实践</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3</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C64230" w:rsidP="00CC4512">
            <w:pPr>
              <w:tabs>
                <w:tab w:val="right" w:leader="middleDot" w:pos="9240"/>
              </w:tabs>
              <w:adjustRightInd w:val="0"/>
              <w:snapToGrid w:val="0"/>
              <w:jc w:val="center"/>
              <w:rPr>
                <w:rFonts w:ascii="宋体" w:eastAsia="宋体" w:hAnsi="宋体" w:cs="Times New Roman"/>
                <w:bCs/>
                <w:sz w:val="22"/>
              </w:rPr>
            </w:pPr>
            <w:r>
              <w:rPr>
                <w:rFonts w:ascii="Times New Roman" w:eastAsia="宋体" w:hAnsi="Times New Roman" w:cs="Times New Roman"/>
                <w:bCs/>
                <w:sz w:val="22"/>
              </w:rPr>
              <w:t>3-</w:t>
            </w:r>
            <w:r w:rsidR="008E11E8" w:rsidRPr="008E11E8">
              <w:rPr>
                <w:rFonts w:ascii="Times New Roman" w:eastAsia="宋体" w:hAnsi="Times New Roman" w:cs="Times New Roman" w:hint="eastAsia"/>
                <w:bCs/>
                <w:sz w:val="22"/>
              </w:rPr>
              <w:t>4</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r w:rsidR="008E11E8" w:rsidRPr="008E11E8" w:rsidTr="00947323">
        <w:trPr>
          <w:trHeight w:val="375"/>
          <w:jc w:val="center"/>
        </w:trPr>
        <w:tc>
          <w:tcPr>
            <w:tcW w:w="982" w:type="pct"/>
            <w:gridSpan w:val="2"/>
            <w:vMerge/>
            <w:tcBorders>
              <w:left w:val="single" w:sz="8" w:space="0" w:color="000000"/>
              <w:bottom w:val="single" w:sz="8" w:space="0" w:color="000000"/>
              <w:right w:val="single" w:sz="8" w:space="0" w:color="000000"/>
            </w:tcBorders>
            <w:vAlign w:val="center"/>
          </w:tcPr>
          <w:p w:rsidR="008E11E8" w:rsidRPr="008E11E8" w:rsidRDefault="008E11E8" w:rsidP="00CC4512">
            <w:pPr>
              <w:widowControl/>
              <w:jc w:val="left"/>
              <w:rPr>
                <w:rFonts w:ascii="宋体" w:eastAsia="宋体" w:hAnsi="宋体" w:cs="Times New Roman"/>
                <w:bCs/>
                <w:kern w:val="0"/>
                <w:sz w:val="22"/>
              </w:rPr>
            </w:pPr>
          </w:p>
        </w:tc>
        <w:tc>
          <w:tcPr>
            <w:tcW w:w="6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sz w:val="22"/>
              </w:rPr>
            </w:pPr>
            <w:r w:rsidRPr="008E11E8">
              <w:rPr>
                <w:rFonts w:ascii="Times New Roman" w:eastAsia="宋体" w:hAnsi="Times New Roman" w:cs="Times New Roman" w:hint="eastAsia"/>
                <w:bCs/>
                <w:sz w:val="22"/>
              </w:rPr>
              <w:t>01844005</w:t>
            </w:r>
          </w:p>
        </w:tc>
        <w:tc>
          <w:tcPr>
            <w:tcW w:w="7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宋体" w:eastAsia="宋体" w:hAnsi="宋体" w:cs="Times New Roman" w:hint="eastAsia"/>
                <w:bCs/>
                <w:sz w:val="22"/>
              </w:rPr>
              <w:t>开题报告及中期考核</w:t>
            </w:r>
          </w:p>
        </w:tc>
        <w:tc>
          <w:tcPr>
            <w:tcW w:w="4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39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p>
        </w:tc>
        <w:tc>
          <w:tcPr>
            <w:tcW w:w="23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ind w:leftChars="-50" w:left="-105" w:rightChars="-50" w:right="-105"/>
              <w:jc w:val="center"/>
              <w:rPr>
                <w:rFonts w:ascii="宋体" w:eastAsia="宋体" w:hAnsi="宋体" w:cs="Times New Roman"/>
                <w:bCs/>
                <w:sz w:val="22"/>
              </w:rPr>
            </w:pPr>
            <w:r w:rsidRPr="008E11E8">
              <w:rPr>
                <w:rFonts w:ascii="Times New Roman" w:eastAsia="宋体" w:hAnsi="Times New Roman" w:cs="Times New Roman"/>
                <w:bCs/>
                <w:sz w:val="22"/>
              </w:rPr>
              <w:t>1</w:t>
            </w:r>
          </w:p>
        </w:tc>
        <w:tc>
          <w:tcPr>
            <w:tcW w:w="41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tabs>
                <w:tab w:val="right" w:leader="middleDot" w:pos="9240"/>
              </w:tabs>
              <w:adjustRightInd w:val="0"/>
              <w:snapToGrid w:val="0"/>
              <w:jc w:val="center"/>
              <w:rPr>
                <w:rFonts w:ascii="宋体" w:eastAsia="宋体" w:hAnsi="宋体" w:cs="Times New Roman"/>
                <w:bCs/>
                <w:sz w:val="22"/>
              </w:rPr>
            </w:pPr>
            <w:r w:rsidRPr="008E11E8">
              <w:rPr>
                <w:rFonts w:ascii="Times New Roman" w:eastAsia="宋体" w:hAnsi="Times New Roman" w:cs="Times New Roman" w:hint="eastAsia"/>
                <w:bCs/>
                <w:sz w:val="22"/>
              </w:rPr>
              <w:t>4</w:t>
            </w:r>
          </w:p>
        </w:tc>
        <w:tc>
          <w:tcPr>
            <w:tcW w:w="7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jc w:val="center"/>
              <w:rPr>
                <w:rFonts w:ascii="宋体" w:eastAsia="宋体" w:hAnsi="宋体" w:cs="Times New Roman"/>
                <w:bCs/>
                <w:kern w:val="0"/>
                <w:sz w:val="22"/>
              </w:rPr>
            </w:pPr>
            <w:r w:rsidRPr="008E11E8">
              <w:rPr>
                <w:rFonts w:ascii="宋体" w:eastAsia="宋体" w:hAnsi="宋体" w:cs="Times New Roman" w:hint="eastAsia"/>
                <w:bCs/>
                <w:sz w:val="22"/>
              </w:rPr>
              <w:t>外国语学院</w:t>
            </w:r>
          </w:p>
        </w:tc>
        <w:tc>
          <w:tcPr>
            <w:tcW w:w="3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E11E8" w:rsidRPr="008E11E8" w:rsidRDefault="008E11E8" w:rsidP="00CC4512">
            <w:pPr>
              <w:widowControl/>
              <w:rPr>
                <w:rFonts w:ascii="宋体" w:eastAsia="宋体" w:hAnsi="宋体" w:cs="Times New Roman"/>
                <w:bCs/>
                <w:sz w:val="22"/>
              </w:rPr>
            </w:pPr>
          </w:p>
        </w:tc>
      </w:tr>
    </w:tbl>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五、必修环节</w:t>
      </w:r>
    </w:p>
    <w:p w:rsidR="004C2DF1" w:rsidRDefault="00845A5E">
      <w:pPr>
        <w:spacing w:line="400" w:lineRule="exact"/>
        <w:ind w:firstLineChars="200" w:firstLine="484"/>
        <w:rPr>
          <w:rFonts w:ascii="Times New Roman" w:eastAsia="宋体" w:hAnsi="Times New Roman" w:cs="Times New Roman"/>
          <w:bCs/>
          <w:sz w:val="24"/>
          <w:szCs w:val="24"/>
        </w:rPr>
      </w:pPr>
      <w:r>
        <w:rPr>
          <w:rFonts w:ascii="Times New Roman" w:eastAsia="宋体" w:hAnsi="Times New Roman" w:cs="Times New Roman"/>
          <w:bCs/>
          <w:spacing w:val="1"/>
          <w:sz w:val="24"/>
          <w:szCs w:val="24"/>
        </w:rPr>
        <w:t>（一）</w:t>
      </w:r>
      <w:r>
        <w:rPr>
          <w:rFonts w:ascii="Times New Roman" w:eastAsia="宋体" w:hAnsi="Times New Roman" w:cs="Times New Roman"/>
          <w:bCs/>
          <w:sz w:val="24"/>
          <w:szCs w:val="24"/>
        </w:rPr>
        <w:t>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sidRPr="00CE570B">
        <w:rPr>
          <w:rFonts w:ascii="Times New Roman" w:eastAsia="宋体" w:hAnsi="Times New Roman" w:cs="Times New Roman" w:hint="eastAsia"/>
          <w:sz w:val="24"/>
          <w:szCs w:val="24"/>
        </w:rPr>
        <w:t>英语笔译硕士专业学位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4803B7">
        <w:rPr>
          <w:rFonts w:ascii="Times New Roman" w:eastAsia="宋体" w:hAnsi="Times New Roman" w:cs="Times New Roman"/>
          <w:sz w:val="24"/>
          <w:szCs w:val="24"/>
        </w:rPr>
        <w:t>研究生工作站</w:t>
      </w:r>
      <w:r w:rsidR="004803B7">
        <w:rPr>
          <w:rFonts w:ascii="Times New Roman" w:eastAsia="宋体" w:hAnsi="Times New Roman" w:cs="Times New Roman" w:hint="eastAsia"/>
          <w:sz w:val="24"/>
          <w:szCs w:val="24"/>
        </w:rPr>
        <w:t>，地方研究生院</w:t>
      </w:r>
      <w:r w:rsidR="004803B7">
        <w:rPr>
          <w:rFonts w:ascii="Times New Roman" w:eastAsia="宋体" w:hAnsi="Times New Roman" w:cs="Times New Roman"/>
          <w:sz w:val="24"/>
          <w:szCs w:val="24"/>
        </w:rPr>
        <w:t>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（二）选题报告及中期考核</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选题报告及中期考核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bCs/>
          <w:sz w:val="24"/>
          <w:szCs w:val="24"/>
        </w:rPr>
        <w:t>1</w:t>
      </w:r>
      <w:r>
        <w:rPr>
          <w:rFonts w:ascii="Times New Roman" w:eastAsia="宋体" w:hAnsi="Times New Roman" w:cs="Times New Roman"/>
          <w:bCs/>
          <w:sz w:val="24"/>
          <w:szCs w:val="24"/>
        </w:rPr>
        <w:t>年，选题报告通过后，记</w:t>
      </w:r>
      <w:r>
        <w:rPr>
          <w:rFonts w:ascii="Times New Roman" w:eastAsia="宋体" w:hAnsi="Times New Roman" w:cs="Times New Roman"/>
          <w:bCs/>
          <w:sz w:val="24"/>
          <w:szCs w:val="24"/>
        </w:rPr>
        <w:t>1</w:t>
      </w:r>
      <w:r>
        <w:rPr>
          <w:rFonts w:ascii="Times New Roman" w:eastAsia="宋体" w:hAnsi="Times New Roman" w:cs="Times New Roman"/>
          <w:bCs/>
          <w:sz w:val="24"/>
          <w:szCs w:val="24"/>
        </w:rPr>
        <w:t>个必修环节学分。</w:t>
      </w:r>
    </w:p>
    <w:p w:rsidR="004C2DF1" w:rsidRDefault="00845A5E">
      <w:pPr>
        <w:spacing w:line="400" w:lineRule="exact"/>
        <w:ind w:firstLineChars="200" w:firstLine="484"/>
        <w:rPr>
          <w:rFonts w:ascii="Times New Roman" w:eastAsia="宋体" w:hAnsi="Times New Roman" w:cs="Times New Roman"/>
          <w:bCs/>
          <w:sz w:val="24"/>
          <w:szCs w:val="24"/>
        </w:rPr>
      </w:pPr>
      <w:r>
        <w:rPr>
          <w:rFonts w:ascii="Times New Roman" w:eastAsia="宋体" w:hAnsi="Times New Roman" w:cs="Times New Roman" w:hint="eastAsia"/>
          <w:spacing w:val="1"/>
          <w:sz w:val="24"/>
          <w:szCs w:val="24"/>
        </w:rPr>
        <w:t>专业学位</w:t>
      </w:r>
      <w:r>
        <w:rPr>
          <w:rFonts w:ascii="Times New Roman" w:eastAsia="宋体" w:hAnsi="Times New Roman" w:cs="Times New Roman"/>
          <w:bCs/>
          <w:sz w:val="24"/>
          <w:szCs w:val="24"/>
        </w:rPr>
        <w:t>硕士研究生必须参加学校的中期考核。</w:t>
      </w:r>
      <w:r>
        <w:rPr>
          <w:rFonts w:ascii="Times New Roman" w:eastAsia="宋体" w:hAnsi="Times New Roman" w:cs="Times New Roman" w:hint="eastAsia"/>
          <w:spacing w:val="1"/>
          <w:sz w:val="24"/>
          <w:szCs w:val="24"/>
        </w:rPr>
        <w:t>专业学位</w:t>
      </w:r>
      <w:r>
        <w:rPr>
          <w:rFonts w:ascii="Times New Roman" w:eastAsia="宋体" w:hAnsi="Times New Roman" w:cs="Times New Roman"/>
          <w:bCs/>
          <w:sz w:val="24"/>
          <w:szCs w:val="24"/>
        </w:rPr>
        <w:t>硕士研究生选题报告和中期考核的具体要求，按照学校研究生中期考核与选题有关规定要求执行。选题报告通过后记</w:t>
      </w:r>
      <w:r>
        <w:rPr>
          <w:rFonts w:ascii="Times New Roman" w:eastAsia="宋体" w:hAnsi="Times New Roman" w:cs="Times New Roman"/>
          <w:bCs/>
          <w:sz w:val="24"/>
          <w:szCs w:val="24"/>
        </w:rPr>
        <w:t>1</w:t>
      </w:r>
      <w:r>
        <w:rPr>
          <w:rFonts w:ascii="Times New Roman" w:eastAsia="宋体" w:hAnsi="Times New Roman" w:cs="Times New Roman"/>
          <w:bCs/>
          <w:sz w:val="24"/>
          <w:szCs w:val="24"/>
        </w:rPr>
        <w:t>个必修环节学分。</w:t>
      </w:r>
    </w:p>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六、科学研究与学位论文</w:t>
      </w:r>
    </w:p>
    <w:p w:rsidR="004C2DF1" w:rsidRDefault="00845A5E">
      <w:pPr>
        <w:spacing w:line="400" w:lineRule="exact"/>
        <w:ind w:firstLineChars="200" w:firstLine="484"/>
        <w:rPr>
          <w:rFonts w:ascii="Times New Roman" w:eastAsia="宋体" w:hAnsi="Times New Roman" w:cs="Times New Roman"/>
          <w:sz w:val="24"/>
          <w:szCs w:val="24"/>
        </w:rPr>
      </w:pPr>
      <w:r>
        <w:rPr>
          <w:rFonts w:ascii="Times New Roman" w:eastAsia="宋体" w:hAnsi="Times New Roman" w:cs="Times New Roman"/>
          <w:bCs/>
          <w:spacing w:val="1"/>
          <w:sz w:val="24"/>
          <w:szCs w:val="24"/>
        </w:rPr>
        <w:t>（一）</w:t>
      </w:r>
      <w:r>
        <w:rPr>
          <w:rFonts w:ascii="Times New Roman" w:eastAsia="宋体" w:hAnsi="Times New Roman" w:cs="Times New Roman"/>
          <w:sz w:val="24"/>
          <w:szCs w:val="24"/>
        </w:rPr>
        <w:t>科学研究</w:t>
      </w:r>
    </w:p>
    <w:p w:rsidR="004C2DF1" w:rsidRDefault="00845A5E">
      <w:pPr>
        <w:spacing w:line="400" w:lineRule="exact"/>
        <w:ind w:firstLineChars="200" w:firstLine="484"/>
        <w:rPr>
          <w:rFonts w:ascii="Times New Roman" w:eastAsia="宋体" w:hAnsi="Times New Roman" w:cs="Times New Roman"/>
          <w:sz w:val="24"/>
          <w:szCs w:val="24"/>
        </w:rPr>
      </w:pPr>
      <w:r>
        <w:rPr>
          <w:rFonts w:ascii="Times New Roman" w:eastAsia="宋体" w:hAnsi="Times New Roman" w:cs="Times New Roman" w:hint="eastAsia"/>
          <w:spacing w:val="1"/>
          <w:sz w:val="24"/>
          <w:szCs w:val="24"/>
        </w:rPr>
        <w:t>英语笔译硕士专业学位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w:t>
      </w:r>
      <w:r>
        <w:rPr>
          <w:rFonts w:ascii="Times New Roman" w:eastAsia="宋体" w:hAnsi="Times New Roman" w:cs="Times New Roman"/>
          <w:sz w:val="24"/>
          <w:szCs w:val="24"/>
        </w:rPr>
        <w:t>参与导师的课题研究和国内高水平学术交流，鼓励学生在中外核心期刊上发表学术论文和参与高水平国际学术会议。</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英语笔译硕士专业学位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英语笔译硕士专业学位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英语笔译硕士专业学位研究生在硕士学位论文送审前，须满足取得学籍当年学校申请硕士学位学术成果有关规定和外国语学院学位与研究生教育有关规定，方可送审。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英语笔译硕士专业学位研究生在硕士学位论文答辩前，须达到学校研究生学位论文答辩管理办法有关要求，方可答辩。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未尽事宜以研究生取得学籍当年武汉理工大学《研究生手册》和外国语学院学位与研究生教育有关规定为准。</w:t>
      </w:r>
    </w:p>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七、培养方式与方法</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英语笔译硕士专业学位研究生</w:t>
      </w:r>
      <w:r>
        <w:rPr>
          <w:rFonts w:ascii="Times New Roman" w:eastAsia="宋体" w:hAnsi="Times New Roman" w:cs="Times New Roman"/>
          <w:sz w:val="24"/>
          <w:szCs w:val="24"/>
        </w:rPr>
        <w:t>培养方式实行全日制和非全日制两种方式。专业学位硕士研究生按专业领域分班建制，以班级为单位组织教学。公共学位课和专业学位课一般在入学后</w:t>
      </w:r>
      <w:r>
        <w:rPr>
          <w:rFonts w:ascii="Times New Roman" w:eastAsia="宋体" w:hAnsi="Times New Roman" w:cs="Times New Roman"/>
          <w:sz w:val="24"/>
          <w:szCs w:val="24"/>
        </w:rPr>
        <w:t>2</w:t>
      </w:r>
      <w:r>
        <w:rPr>
          <w:rFonts w:ascii="Times New Roman" w:eastAsia="宋体" w:hAnsi="Times New Roman" w:cs="Times New Roman"/>
          <w:sz w:val="24"/>
          <w:szCs w:val="24"/>
        </w:rPr>
        <w:t>学期内在校内完成；其它课程和实践环节可在入学后</w:t>
      </w:r>
      <w:r>
        <w:rPr>
          <w:rFonts w:ascii="Times New Roman" w:eastAsia="宋体" w:hAnsi="Times New Roman" w:cs="Times New Roman"/>
          <w:sz w:val="24"/>
          <w:szCs w:val="24"/>
        </w:rPr>
        <w:t>2-4</w:t>
      </w:r>
      <w:r>
        <w:rPr>
          <w:rFonts w:ascii="Times New Roman" w:eastAsia="宋体" w:hAnsi="Times New Roman" w:cs="Times New Roman"/>
          <w:sz w:val="24"/>
          <w:szCs w:val="24"/>
        </w:rPr>
        <w:t>学期内在研究院（所）、工程中心和校外联合培养基地完成。</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重视实践环节。强调翻译实践能力的培养和翻译案例的分析，翻译实践贯穿教学全过程。要求学生至少有累计不少于</w:t>
      </w:r>
      <w:r>
        <w:rPr>
          <w:rFonts w:ascii="Times New Roman" w:eastAsia="宋体" w:hAnsi="Times New Roman" w:cs="Times New Roman"/>
          <w:sz w:val="24"/>
          <w:szCs w:val="24"/>
        </w:rPr>
        <w:t>15</w:t>
      </w:r>
      <w:r>
        <w:rPr>
          <w:rFonts w:ascii="Times New Roman" w:eastAsia="宋体" w:hAnsi="Times New Roman" w:cs="Times New Roman"/>
          <w:sz w:val="24"/>
          <w:szCs w:val="24"/>
        </w:rPr>
        <w:t>万字的笔译实践。</w:t>
      </w:r>
    </w:p>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八、其他</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（一）英语笔译硕士专业学位研究生开题前需修满学位课程的学分，允许研究生开题后根据论文研究需要选修部分其他课程，申请答辩前修完全部课程即可。</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（二）英语笔译硕士专业学位研究生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（三）英语笔译硕士专业学位研究生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次、论文工作阶段至少每月</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英语笔译硕士专业学位研究生</w:t>
      </w:r>
      <w:r>
        <w:rPr>
          <w:rFonts w:ascii="Times New Roman" w:eastAsia="宋体" w:hAnsi="Times New Roman" w:cs="Times New Roman"/>
          <w:sz w:val="24"/>
          <w:szCs w:val="24"/>
        </w:rPr>
        <w:t>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黑体" w:eastAsia="黑体" w:hAnsi="黑体" w:cs="Times New Roman"/>
          <w:b/>
          <w:bCs/>
          <w:kern w:val="44"/>
          <w:sz w:val="32"/>
          <w:szCs w:val="20"/>
        </w:rPr>
      </w:pPr>
      <w:bookmarkStart w:id="108" w:name="_Toc112876226"/>
      <w:bookmarkStart w:id="109" w:name="_Toc113978734"/>
      <w:r>
        <w:rPr>
          <w:rFonts w:ascii="黑体" w:eastAsia="黑体" w:hAnsi="黑体" w:cs="Times New Roman" w:hint="eastAsia"/>
          <w:b/>
          <w:bCs/>
          <w:kern w:val="44"/>
          <w:sz w:val="32"/>
          <w:szCs w:val="20"/>
        </w:rPr>
        <w:lastRenderedPageBreak/>
        <w:t>英语口译硕士专业学位研究生培养方案</w:t>
      </w:r>
      <w:bookmarkEnd w:id="108"/>
      <w:bookmarkEnd w:id="109"/>
    </w:p>
    <w:p w:rsidR="004C2DF1" w:rsidRDefault="00845A5E">
      <w:pPr>
        <w:spacing w:afterLines="100" w:after="312" w:line="360" w:lineRule="auto"/>
        <w:jc w:val="center"/>
        <w:outlineLvl w:val="1"/>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bCs/>
          <w:sz w:val="24"/>
          <w:szCs w:val="24"/>
        </w:rPr>
        <w:t>领域代码：</w:t>
      </w:r>
      <w:r>
        <w:rPr>
          <w:rFonts w:ascii="Times New Roman" w:eastAsia="宋体" w:hAnsi="Times New Roman" w:cs="Times New Roman"/>
          <w:bCs/>
          <w:sz w:val="24"/>
          <w:szCs w:val="24"/>
        </w:rPr>
        <w:t>055102</w:t>
      </w:r>
      <w:r>
        <w:rPr>
          <w:rFonts w:ascii="Times New Roman" w:eastAsia="宋体" w:hAnsi="Times New Roman" w:cs="Times New Roman"/>
          <w:bCs/>
          <w:sz w:val="24"/>
          <w:szCs w:val="24"/>
        </w:rPr>
        <w:t>，申请</w:t>
      </w:r>
      <w:r>
        <w:rPr>
          <w:rFonts w:ascii="Times New Roman" w:eastAsia="宋体" w:hAnsi="Times New Roman" w:cs="Times New Roman" w:hint="eastAsia"/>
          <w:bCs/>
          <w:sz w:val="24"/>
          <w:szCs w:val="24"/>
        </w:rPr>
        <w:t>英语口译</w:t>
      </w:r>
      <w:r>
        <w:rPr>
          <w:rFonts w:ascii="Times New Roman" w:eastAsia="宋体" w:hAnsi="Times New Roman" w:cs="Times New Roman"/>
          <w:bCs/>
          <w:sz w:val="24"/>
          <w:szCs w:val="24"/>
        </w:rPr>
        <w:t>硕士</w:t>
      </w:r>
      <w:r>
        <w:rPr>
          <w:rFonts w:ascii="Times New Roman" w:eastAsia="宋体" w:hAnsi="Times New Roman" w:cs="Times New Roman" w:hint="eastAsia"/>
          <w:bCs/>
          <w:sz w:val="24"/>
          <w:szCs w:val="24"/>
        </w:rPr>
        <w:t>专业</w:t>
      </w:r>
      <w:r>
        <w:rPr>
          <w:rFonts w:ascii="Times New Roman" w:eastAsia="宋体" w:hAnsi="Times New Roman" w:cs="Times New Roman"/>
          <w:bCs/>
          <w:sz w:val="24"/>
          <w:szCs w:val="24"/>
        </w:rPr>
        <w:t>学位适用</w:t>
      </w:r>
      <w:r>
        <w:rPr>
          <w:rFonts w:ascii="Times New Roman" w:eastAsia="宋体" w:hAnsi="Times New Roman" w:cs="Times New Roman"/>
          <w:sz w:val="24"/>
          <w:szCs w:val="24"/>
        </w:rPr>
        <w:t>）</w:t>
      </w:r>
    </w:p>
    <w:p w:rsidR="004C2DF1" w:rsidRDefault="00845A5E">
      <w:pPr>
        <w:adjustRightInd w:val="0"/>
        <w:snapToGrid w:val="0"/>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hint="eastAsia"/>
          <w:b/>
          <w:szCs w:val="24"/>
        </w:rPr>
        <w:t>一、</w:t>
      </w:r>
      <w:r>
        <w:rPr>
          <w:rFonts w:ascii="Times New Roman" w:eastAsia="宋体" w:hAnsi="Times New Roman" w:cs="Times New Roman" w:hint="eastAsia"/>
          <w:b/>
          <w:sz w:val="24"/>
          <w:szCs w:val="24"/>
        </w:rPr>
        <w:t>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培养能适应全球经济一体化及提高国家国际竞争力的需要、适应国家经济、文化、社会建设需要的德智体美劳五育并举全面发展的高层次、应用型、专业性口译人才，具体要求为：</w:t>
      </w:r>
    </w:p>
    <w:p w:rsidR="004C2DF1" w:rsidRDefault="00845A5E">
      <w:pPr>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具有一定的翻译学理论知识，掌握口译坚实的基础理论和宽广的专业知识，熟悉口译技能和相关研究方法；具有熟练的口译实践技能，能够运用口译相关理论、方法与工具解决口译实践中的问题；了解国内外相关领域的最新研究动态和发展趋势，具有在各类翻译机构中独立从事与本专业相关工作的能力。</w:t>
      </w:r>
    </w:p>
    <w:p w:rsidR="004C2DF1" w:rsidRDefault="00845A5E">
      <w:pPr>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（三）积极参加文体活动，具有良好的心理素质和健康的体魄，树立正确的审美观念，形成积极的文化主体意识和创新意识，具备良好的人文素养和道德情操。</w:t>
      </w:r>
    </w:p>
    <w:p w:rsidR="004C2DF1" w:rsidRDefault="00845A5E">
      <w:pPr>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（四）积极结合实际岗位，进行专业综合实践和应用能力训练，形成良好劳动习惯。</w:t>
      </w:r>
    </w:p>
    <w:p w:rsidR="004C2DF1" w:rsidRDefault="00845A5E">
      <w:pPr>
        <w:numPr>
          <w:ilvl w:val="0"/>
          <w:numId w:val="4"/>
        </w:num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研究方向</w:t>
      </w:r>
    </w:p>
    <w:p w:rsidR="004C2DF1" w:rsidRDefault="00845A5E">
      <w:pPr>
        <w:tabs>
          <w:tab w:val="left" w:pos="2698"/>
        </w:tabs>
        <w:spacing w:line="400" w:lineRule="exact"/>
        <w:ind w:left="484"/>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（一）同声传译</w:t>
      </w:r>
    </w:p>
    <w:p w:rsidR="004C2DF1" w:rsidRDefault="00845A5E">
      <w:pPr>
        <w:tabs>
          <w:tab w:val="left" w:pos="2698"/>
        </w:tabs>
        <w:spacing w:line="400" w:lineRule="exact"/>
        <w:ind w:left="484"/>
        <w:rPr>
          <w:rFonts w:ascii="Times New Roman" w:eastAsia="宋体" w:hAnsi="Times New Roman" w:cs="Times New Roman"/>
          <w:bCs/>
          <w:sz w:val="24"/>
          <w:szCs w:val="24"/>
        </w:rPr>
      </w:pPr>
      <w:r>
        <w:rPr>
          <w:rFonts w:ascii="Times New Roman" w:eastAsia="宋体" w:hAnsi="Times New Roman" w:cs="Times New Roman" w:hint="eastAsia"/>
          <w:bCs/>
          <w:spacing w:val="1"/>
          <w:sz w:val="24"/>
          <w:szCs w:val="24"/>
        </w:rPr>
        <w:t>（二）交替传译</w:t>
      </w:r>
    </w:p>
    <w:p w:rsidR="004C2DF1" w:rsidRDefault="00845A5E">
      <w:pPr>
        <w:adjustRightInd w:val="0"/>
        <w:snapToGrid w:val="0"/>
        <w:spacing w:beforeLines="50" w:before="156" w:afterLines="50" w:after="156"/>
        <w:outlineLvl w:val="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三、学制及学习年限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全日制专业学位研究生学制</w:t>
      </w:r>
      <w:r>
        <w:rPr>
          <w:rFonts w:ascii="Times New Roman" w:eastAsia="宋体" w:hAnsi="Times New Roman" w:cs="Times New Roman"/>
          <w:bCs/>
          <w:sz w:val="24"/>
          <w:szCs w:val="24"/>
        </w:rPr>
        <w:t>3</w:t>
      </w:r>
      <w:r>
        <w:rPr>
          <w:rFonts w:ascii="Times New Roman" w:eastAsia="宋体" w:hAnsi="Times New Roman" w:cs="Times New Roman"/>
          <w:bCs/>
          <w:sz w:val="24"/>
          <w:szCs w:val="24"/>
        </w:rPr>
        <w:t>年，学习年限一般为</w:t>
      </w:r>
      <w:r>
        <w:rPr>
          <w:rFonts w:ascii="Times New Roman" w:eastAsia="宋体" w:hAnsi="Times New Roman" w:cs="Times New Roman"/>
          <w:bCs/>
          <w:sz w:val="24"/>
          <w:szCs w:val="24"/>
        </w:rPr>
        <w:t>3-4</w:t>
      </w:r>
      <w:r>
        <w:rPr>
          <w:rFonts w:ascii="Times New Roman" w:eastAsia="宋体" w:hAnsi="Times New Roman" w:cs="Times New Roman"/>
          <w:bCs/>
          <w:sz w:val="24"/>
          <w:szCs w:val="24"/>
        </w:rPr>
        <w:t>年，最长不超过</w:t>
      </w:r>
      <w:r>
        <w:rPr>
          <w:rFonts w:ascii="Times New Roman" w:eastAsia="宋体" w:hAnsi="Times New Roman" w:cs="Times New Roman"/>
          <w:bCs/>
          <w:sz w:val="24"/>
          <w:szCs w:val="24"/>
        </w:rPr>
        <w:t>5</w:t>
      </w:r>
      <w:r>
        <w:rPr>
          <w:rFonts w:ascii="Times New Roman" w:eastAsia="宋体" w:hAnsi="Times New Roman" w:cs="Times New Roman"/>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非全日制学习方式的学制应适当延长。学习年限一般</w:t>
      </w:r>
      <w:r>
        <w:rPr>
          <w:rFonts w:ascii="Times New Roman" w:eastAsia="宋体" w:hAnsi="Times New Roman" w:cs="Times New Roman"/>
          <w:bCs/>
          <w:sz w:val="24"/>
          <w:szCs w:val="24"/>
        </w:rPr>
        <w:t>3-4</w:t>
      </w:r>
      <w:r>
        <w:rPr>
          <w:rFonts w:ascii="Times New Roman" w:eastAsia="宋体" w:hAnsi="Times New Roman" w:cs="Times New Roman"/>
          <w:bCs/>
          <w:sz w:val="24"/>
          <w:szCs w:val="24"/>
        </w:rPr>
        <w:t>年，最长不超过</w:t>
      </w:r>
      <w:r>
        <w:rPr>
          <w:rFonts w:ascii="Times New Roman" w:eastAsia="宋体" w:hAnsi="Times New Roman" w:cs="Times New Roman"/>
          <w:bCs/>
          <w:sz w:val="24"/>
          <w:szCs w:val="24"/>
        </w:rPr>
        <w:t>6</w:t>
      </w:r>
      <w:r>
        <w:rPr>
          <w:rFonts w:ascii="Times New Roman" w:eastAsia="宋体" w:hAnsi="Times New Roman" w:cs="Times New Roman"/>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休学创业的研究生，最长学习年限为</w:t>
      </w:r>
      <w:r>
        <w:rPr>
          <w:rFonts w:ascii="Times New Roman" w:eastAsia="宋体" w:hAnsi="Times New Roman" w:cs="Times New Roman"/>
          <w:bCs/>
          <w:sz w:val="24"/>
          <w:szCs w:val="24"/>
        </w:rPr>
        <w:t>10</w:t>
      </w:r>
      <w:r>
        <w:rPr>
          <w:rFonts w:ascii="Times New Roman" w:eastAsia="宋体" w:hAnsi="Times New Roman" w:cs="Times New Roman"/>
          <w:bCs/>
          <w:sz w:val="24"/>
          <w:szCs w:val="24"/>
        </w:rPr>
        <w:t>年。</w:t>
      </w:r>
    </w:p>
    <w:p w:rsidR="004C2DF1" w:rsidRDefault="00845A5E">
      <w:pPr>
        <w:adjustRightInd w:val="0"/>
        <w:snapToGrid w:val="0"/>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t>四、课程设置及学分要求</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bCs/>
          <w:spacing w:val="1"/>
          <w:sz w:val="24"/>
          <w:szCs w:val="24"/>
        </w:rPr>
        <w:t>（一）</w:t>
      </w:r>
      <w:r>
        <w:rPr>
          <w:rFonts w:ascii="Times New Roman" w:eastAsia="宋体" w:hAnsi="Times New Roman" w:cs="Times New Roman"/>
          <w:sz w:val="24"/>
          <w:szCs w:val="24"/>
        </w:rPr>
        <w:t>学分要求</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总学分数为</w:t>
      </w:r>
      <w:r>
        <w:rPr>
          <w:rFonts w:ascii="Times New Roman" w:eastAsia="宋体" w:hAnsi="Times New Roman" w:cs="Times New Roman"/>
          <w:sz w:val="24"/>
          <w:szCs w:val="24"/>
        </w:rPr>
        <w:t>≥42</w:t>
      </w:r>
      <w:r>
        <w:rPr>
          <w:rFonts w:ascii="Times New Roman" w:eastAsia="宋体" w:hAnsi="Times New Roman" w:cs="Times New Roman"/>
          <w:sz w:val="24"/>
          <w:szCs w:val="24"/>
        </w:rPr>
        <w:t>学分，其中课程学习学分为</w:t>
      </w:r>
      <w:r>
        <w:rPr>
          <w:rFonts w:ascii="Times New Roman" w:eastAsia="宋体" w:hAnsi="Times New Roman" w:cs="Times New Roman"/>
          <w:sz w:val="24"/>
          <w:szCs w:val="24"/>
        </w:rPr>
        <w:t>≥35</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w:t>
      </w:r>
      <w:r>
        <w:rPr>
          <w:rFonts w:ascii="Times New Roman" w:eastAsia="宋体" w:hAnsi="Times New Roman" w:cs="Times New Roman"/>
          <w:sz w:val="24"/>
          <w:szCs w:val="24"/>
        </w:rPr>
        <w:lastRenderedPageBreak/>
        <w:t>分。所修课程由公共学位课、专业学位课和选修课三部分组成，其中公共学位课</w:t>
      </w:r>
      <w:r>
        <w:rPr>
          <w:rFonts w:ascii="Times New Roman" w:eastAsia="宋体" w:hAnsi="Times New Roman" w:cs="Times New Roman"/>
          <w:sz w:val="24"/>
          <w:szCs w:val="24"/>
        </w:rPr>
        <w:t>≥3</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≥19</w:t>
      </w:r>
      <w:r>
        <w:rPr>
          <w:rFonts w:ascii="Times New Roman" w:eastAsia="宋体" w:hAnsi="Times New Roman" w:cs="Times New Roman"/>
          <w:sz w:val="24"/>
          <w:szCs w:val="24"/>
        </w:rPr>
        <w:t>学分，专业选修课</w:t>
      </w:r>
      <w:r>
        <w:rPr>
          <w:rFonts w:ascii="Times New Roman" w:eastAsia="宋体" w:hAnsi="Times New Roman" w:cs="Times New Roman"/>
          <w:sz w:val="24"/>
          <w:szCs w:val="24"/>
        </w:rPr>
        <w:t>≥12</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≥1</w:t>
      </w:r>
      <w:r>
        <w:rPr>
          <w:rFonts w:ascii="Times New Roman" w:eastAsia="宋体" w:hAnsi="Times New Roman" w:cs="Times New Roman"/>
          <w:sz w:val="24"/>
          <w:szCs w:val="24"/>
        </w:rPr>
        <w:t>学分。必修环节包括：专业实践</w:t>
      </w:r>
      <w:r>
        <w:rPr>
          <w:rFonts w:ascii="Times New Roman" w:eastAsia="宋体" w:hAnsi="Times New Roman" w:cs="Times New Roman"/>
          <w:sz w:val="24"/>
          <w:szCs w:val="24"/>
        </w:rPr>
        <w:t>6</w:t>
      </w:r>
      <w:r>
        <w:rPr>
          <w:rFonts w:ascii="Times New Roman" w:eastAsia="宋体" w:hAnsi="Times New Roman" w:cs="Times New Roman"/>
          <w:sz w:val="24"/>
          <w:szCs w:val="24"/>
        </w:rPr>
        <w:t>学分，选题报告及中期考核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w:t>
      </w:r>
    </w:p>
    <w:p w:rsidR="004C2DF1" w:rsidRDefault="00845A5E">
      <w:pPr>
        <w:adjustRightInd w:val="0"/>
        <w:snapToGrid w:val="0"/>
        <w:spacing w:line="400" w:lineRule="exact"/>
        <w:ind w:left="480"/>
        <w:jc w:val="left"/>
        <w:rPr>
          <w:rFonts w:ascii="Times New Roman" w:eastAsia="宋体" w:hAnsi="Times New Roman" w:cs="Times New Roman"/>
          <w:sz w:val="24"/>
          <w:szCs w:val="24"/>
        </w:rPr>
      </w:pPr>
      <w:r>
        <w:rPr>
          <w:rFonts w:ascii="Times New Roman" w:eastAsia="宋体" w:hAnsi="Times New Roman" w:cs="Times New Roman"/>
          <w:bCs/>
          <w:spacing w:val="1"/>
          <w:sz w:val="24"/>
          <w:szCs w:val="24"/>
        </w:rPr>
        <w:t>（二）</w:t>
      </w:r>
      <w:r>
        <w:rPr>
          <w:rFonts w:ascii="Times New Roman" w:eastAsia="宋体" w:hAnsi="Times New Roman" w:cs="Times New Roman"/>
          <w:sz w:val="24"/>
          <w:szCs w:val="24"/>
        </w:rPr>
        <w:t>课程设置</w:t>
      </w:r>
    </w:p>
    <w:tbl>
      <w:tblPr>
        <w:tblW w:w="9771" w:type="dxa"/>
        <w:jc w:val="center"/>
        <w:tblCellMar>
          <w:left w:w="0" w:type="dxa"/>
          <w:right w:w="0" w:type="dxa"/>
        </w:tblCellMar>
        <w:tblLook w:val="04A0" w:firstRow="1" w:lastRow="0" w:firstColumn="1" w:lastColumn="0" w:noHBand="0" w:noVBand="1"/>
      </w:tblPr>
      <w:tblGrid>
        <w:gridCol w:w="993"/>
        <w:gridCol w:w="992"/>
        <w:gridCol w:w="1418"/>
        <w:gridCol w:w="1417"/>
        <w:gridCol w:w="792"/>
        <w:gridCol w:w="783"/>
        <w:gridCol w:w="437"/>
        <w:gridCol w:w="823"/>
        <w:gridCol w:w="1407"/>
        <w:gridCol w:w="709"/>
      </w:tblGrid>
      <w:tr w:rsidR="00B3516A" w:rsidRPr="00B3516A" w:rsidTr="001F5D28">
        <w:trPr>
          <w:trHeight w:val="851"/>
          <w:tblHeader/>
          <w:jc w:val="center"/>
        </w:trPr>
        <w:tc>
          <w:tcPr>
            <w:tcW w:w="993"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课程</w:t>
            </w:r>
          </w:p>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类别</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课程</w:t>
            </w:r>
          </w:p>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类型</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课程编号</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课程名称</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
                <w:bCs/>
                <w:sz w:val="22"/>
              </w:rPr>
            </w:pPr>
            <w:r w:rsidRPr="00B3516A">
              <w:rPr>
                <w:rFonts w:ascii="Times New Roman" w:eastAsia="宋体" w:hAnsi="Times New Roman" w:cs="Times New Roman"/>
                <w:b/>
                <w:bCs/>
                <w:sz w:val="22"/>
              </w:rPr>
              <w:t>理论</w:t>
            </w:r>
          </w:p>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学时</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
                <w:bCs/>
                <w:sz w:val="22"/>
              </w:rPr>
            </w:pPr>
            <w:r w:rsidRPr="00B3516A">
              <w:rPr>
                <w:rFonts w:ascii="Times New Roman" w:eastAsia="宋体" w:hAnsi="Times New Roman" w:cs="Times New Roman"/>
                <w:b/>
                <w:bCs/>
                <w:sz w:val="22"/>
              </w:rPr>
              <w:t>实验</w:t>
            </w:r>
          </w:p>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学时</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学分</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
                <w:bCs/>
                <w:sz w:val="22"/>
              </w:rPr>
            </w:pPr>
            <w:r w:rsidRPr="00B3516A">
              <w:rPr>
                <w:rFonts w:ascii="Times New Roman" w:eastAsia="宋体" w:hAnsi="Times New Roman" w:cs="Times New Roman"/>
                <w:b/>
                <w:bCs/>
                <w:sz w:val="22"/>
              </w:rPr>
              <w:t>开课</w:t>
            </w:r>
          </w:p>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学期</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
                <w:bCs/>
                <w:sz w:val="22"/>
              </w:rPr>
            </w:pPr>
            <w:r w:rsidRPr="00B3516A">
              <w:rPr>
                <w:rFonts w:ascii="Times New Roman" w:eastAsia="宋体" w:hAnsi="Times New Roman" w:cs="Times New Roman"/>
                <w:b/>
                <w:bCs/>
                <w:sz w:val="22"/>
              </w:rPr>
              <w:t>开课</w:t>
            </w:r>
          </w:p>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单位</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kern w:val="0"/>
                <w:sz w:val="22"/>
              </w:rPr>
            </w:pPr>
            <w:r w:rsidRPr="00B3516A">
              <w:rPr>
                <w:rFonts w:ascii="Times New Roman" w:eastAsia="宋体" w:hAnsi="Times New Roman" w:cs="Times New Roman"/>
                <w:b/>
                <w:bCs/>
                <w:sz w:val="22"/>
              </w:rPr>
              <w:t>备注</w:t>
            </w:r>
          </w:p>
        </w:tc>
      </w:tr>
      <w:tr w:rsidR="00B3516A" w:rsidRPr="00B3516A" w:rsidTr="00947323">
        <w:trPr>
          <w:trHeight w:val="791"/>
          <w:jc w:val="center"/>
        </w:trPr>
        <w:tc>
          <w:tcPr>
            <w:tcW w:w="993" w:type="dxa"/>
            <w:vMerge w:val="restart"/>
            <w:tcBorders>
              <w:top w:val="single" w:sz="4" w:space="0" w:color="auto"/>
              <w:left w:val="single" w:sz="4" w:space="0" w:color="auto"/>
              <w:right w:val="single" w:sz="4" w:space="0" w:color="auto"/>
            </w:tcBorders>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公共</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学位课</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w:t>
            </w:r>
            <w:r w:rsidRPr="00B3516A">
              <w:rPr>
                <w:rFonts w:ascii="Times New Roman" w:eastAsia="宋体" w:hAnsi="Times New Roman" w:cs="Times New Roman"/>
                <w:bCs/>
                <w:kern w:val="0"/>
                <w:sz w:val="22"/>
              </w:rPr>
              <w:t>3</w:t>
            </w:r>
            <w:r w:rsidRPr="00B3516A">
              <w:rPr>
                <w:rFonts w:ascii="Times New Roman" w:eastAsia="宋体" w:hAnsi="Times New Roman" w:cs="Times New Roman"/>
                <w:bCs/>
                <w:kern w:val="0"/>
                <w:sz w:val="22"/>
              </w:rPr>
              <w:t>学分）</w:t>
            </w:r>
          </w:p>
        </w:tc>
        <w:tc>
          <w:tcPr>
            <w:tcW w:w="992" w:type="dxa"/>
            <w:vMerge w:val="restart"/>
            <w:tcBorders>
              <w:top w:val="single" w:sz="8" w:space="0" w:color="000000"/>
              <w:left w:val="single" w:sz="4" w:space="0" w:color="auto"/>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思政</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w:t>
            </w:r>
            <w:r w:rsidRPr="00B3516A">
              <w:rPr>
                <w:rFonts w:ascii="Times New Roman" w:eastAsia="宋体" w:hAnsi="Times New Roman" w:cs="Times New Roman"/>
                <w:bCs/>
                <w:sz w:val="22"/>
              </w:rPr>
              <w:t>3</w:t>
            </w:r>
            <w:r w:rsidRPr="00B3516A">
              <w:rPr>
                <w:rFonts w:ascii="Times New Roman" w:eastAsia="宋体" w:hAnsi="Times New Roman" w:cs="Times New Roman"/>
                <w:bCs/>
                <w:sz w:val="22"/>
              </w:rPr>
              <w:t>学分）</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02141106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马克思主义与社会科学方法论</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18</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1</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马克思主义学院</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kern w:val="0"/>
                <w:sz w:val="22"/>
              </w:rPr>
            </w:pPr>
            <w:r w:rsidRPr="00B3516A">
              <w:rPr>
                <w:rFonts w:ascii="Times New Roman" w:eastAsia="宋体" w:hAnsi="Times New Roman" w:cs="Times New Roman"/>
                <w:bCs/>
                <w:sz w:val="22"/>
              </w:rPr>
              <w:t> </w:t>
            </w:r>
          </w:p>
        </w:tc>
      </w:tr>
      <w:tr w:rsidR="00B3516A" w:rsidRPr="00B3516A" w:rsidTr="00947323">
        <w:trPr>
          <w:trHeight w:val="791"/>
          <w:jc w:val="center"/>
        </w:trPr>
        <w:tc>
          <w:tcPr>
            <w:tcW w:w="993" w:type="dxa"/>
            <w:vMerge/>
            <w:tcBorders>
              <w:left w:val="single" w:sz="4" w:space="0" w:color="auto"/>
              <w:bottom w:val="single" w:sz="4" w:space="0" w:color="auto"/>
              <w:right w:val="single" w:sz="4" w:space="0" w:color="auto"/>
            </w:tcBorders>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992" w:type="dxa"/>
            <w:vMerge/>
            <w:tcBorders>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02141103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新时代中国特色社会主义理论</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马克思主义学院</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sz w:val="22"/>
              </w:rPr>
            </w:pPr>
          </w:p>
        </w:tc>
      </w:tr>
      <w:tr w:rsidR="00B3516A" w:rsidRPr="00B3516A" w:rsidTr="00947323">
        <w:trPr>
          <w:trHeight w:val="488"/>
          <w:jc w:val="center"/>
        </w:trPr>
        <w:tc>
          <w:tcPr>
            <w:tcW w:w="1985" w:type="dxa"/>
            <w:gridSpan w:val="2"/>
            <w:vMerge w:val="restart"/>
            <w:tcBorders>
              <w:top w:val="single" w:sz="4" w:space="0" w:color="auto"/>
              <w:left w:val="single" w:sz="4" w:space="0" w:color="auto"/>
              <w:right w:val="single" w:sz="8" w:space="0" w:color="000000"/>
            </w:tcBorders>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专业</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学位课</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w:t>
            </w:r>
            <w:r w:rsidRPr="00B3516A">
              <w:rPr>
                <w:rFonts w:ascii="Times New Roman" w:eastAsia="宋体" w:hAnsi="Times New Roman" w:cs="Times New Roman"/>
                <w:bCs/>
                <w:kern w:val="0"/>
                <w:sz w:val="22"/>
              </w:rPr>
              <w:t>19</w:t>
            </w:r>
            <w:r w:rsidRPr="00B3516A">
              <w:rPr>
                <w:rFonts w:ascii="Times New Roman" w:eastAsia="宋体" w:hAnsi="Times New Roman" w:cs="Times New Roman"/>
                <w:bCs/>
                <w:kern w:val="0"/>
                <w:sz w:val="22"/>
              </w:rPr>
              <w:t>学分）</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01841022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中国语言文化</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1</w:t>
            </w:r>
          </w:p>
        </w:tc>
        <w:tc>
          <w:tcPr>
            <w:tcW w:w="140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kern w:val="0"/>
                <w:sz w:val="22"/>
              </w:rPr>
            </w:pPr>
            <w:r w:rsidRPr="00B3516A">
              <w:rPr>
                <w:rFonts w:ascii="Times New Roman" w:eastAsia="宋体" w:hAnsi="Times New Roman" w:cs="Times New Roman"/>
                <w:bCs/>
                <w:sz w:val="22"/>
              </w:rPr>
              <w:t> </w:t>
            </w:r>
          </w:p>
        </w:tc>
      </w:tr>
      <w:tr w:rsidR="00B3516A" w:rsidRPr="00B3516A" w:rsidTr="00947323">
        <w:trPr>
          <w:trHeight w:val="488"/>
          <w:jc w:val="center"/>
        </w:trPr>
        <w:tc>
          <w:tcPr>
            <w:tcW w:w="1985" w:type="dxa"/>
            <w:gridSpan w:val="2"/>
            <w:vMerge/>
            <w:tcBorders>
              <w:left w:val="single" w:sz="4" w:space="0" w:color="auto"/>
              <w:right w:val="single" w:sz="8" w:space="0" w:color="000000"/>
            </w:tcBorders>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01841026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西方语言文化</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sz w:val="22"/>
              </w:rPr>
            </w:pPr>
          </w:p>
        </w:tc>
      </w:tr>
      <w:tr w:rsidR="00B3516A" w:rsidRPr="00B3516A" w:rsidTr="00947323">
        <w:trPr>
          <w:trHeight w:val="488"/>
          <w:jc w:val="center"/>
        </w:trPr>
        <w:tc>
          <w:tcPr>
            <w:tcW w:w="1985" w:type="dxa"/>
            <w:gridSpan w:val="2"/>
            <w:vMerge/>
            <w:tcBorders>
              <w:left w:val="single" w:sz="4" w:space="0" w:color="auto"/>
              <w:right w:val="single" w:sz="8" w:space="0" w:color="000000"/>
            </w:tcBorders>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01841013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翻译概论</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sz w:val="22"/>
              </w:rPr>
            </w:pPr>
          </w:p>
        </w:tc>
      </w:tr>
      <w:tr w:rsidR="00B3516A" w:rsidRPr="00B3516A" w:rsidTr="00947323">
        <w:trPr>
          <w:trHeight w:val="456"/>
          <w:jc w:val="center"/>
        </w:trPr>
        <w:tc>
          <w:tcPr>
            <w:tcW w:w="1985" w:type="dxa"/>
            <w:gridSpan w:val="2"/>
            <w:vMerge/>
            <w:tcBorders>
              <w:left w:val="single" w:sz="4" w:space="0" w:color="auto"/>
              <w:right w:val="single" w:sz="8" w:space="0" w:color="000000"/>
            </w:tcBorders>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01841015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基础口译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1</w:t>
            </w:r>
          </w:p>
        </w:tc>
        <w:tc>
          <w:tcPr>
            <w:tcW w:w="140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sz w:val="22"/>
              </w:rPr>
            </w:pPr>
          </w:p>
        </w:tc>
      </w:tr>
      <w:tr w:rsidR="00B3516A" w:rsidRPr="00B3516A" w:rsidTr="00947323">
        <w:trPr>
          <w:trHeight w:val="488"/>
          <w:jc w:val="center"/>
        </w:trPr>
        <w:tc>
          <w:tcPr>
            <w:tcW w:w="1985" w:type="dxa"/>
            <w:gridSpan w:val="2"/>
            <w:vMerge/>
            <w:tcBorders>
              <w:left w:val="single" w:sz="4" w:space="0" w:color="auto"/>
              <w:right w:val="single" w:sz="8" w:space="0" w:color="000000"/>
            </w:tcBorders>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01841011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商务翻译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sz w:val="22"/>
              </w:rPr>
            </w:pPr>
          </w:p>
        </w:tc>
      </w:tr>
      <w:tr w:rsidR="00B3516A" w:rsidRPr="00B3516A" w:rsidTr="00947323">
        <w:trPr>
          <w:trHeight w:val="488"/>
          <w:jc w:val="center"/>
        </w:trPr>
        <w:tc>
          <w:tcPr>
            <w:tcW w:w="1985" w:type="dxa"/>
            <w:gridSpan w:val="2"/>
            <w:vMerge/>
            <w:tcBorders>
              <w:left w:val="single" w:sz="4" w:space="0" w:color="auto"/>
              <w:right w:val="single" w:sz="8" w:space="0" w:color="000000"/>
            </w:tcBorders>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01862002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同声传译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54</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140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sz w:val="22"/>
              </w:rPr>
            </w:pPr>
          </w:p>
        </w:tc>
      </w:tr>
      <w:tr w:rsidR="00B3516A" w:rsidRPr="00B3516A" w:rsidTr="00947323">
        <w:trPr>
          <w:trHeight w:val="488"/>
          <w:jc w:val="center"/>
        </w:trPr>
        <w:tc>
          <w:tcPr>
            <w:tcW w:w="1985" w:type="dxa"/>
            <w:gridSpan w:val="2"/>
            <w:vMerge/>
            <w:tcBorders>
              <w:left w:val="single" w:sz="4" w:space="0" w:color="auto"/>
              <w:right w:val="single" w:sz="8" w:space="0" w:color="000000"/>
            </w:tcBorders>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01841010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交替传译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54</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left"/>
              <w:rPr>
                <w:rFonts w:ascii="Times New Roman" w:eastAsia="宋体" w:hAnsi="Times New Roman" w:cs="Times New Roman"/>
                <w:bCs/>
                <w:sz w:val="22"/>
              </w:rPr>
            </w:pPr>
          </w:p>
        </w:tc>
      </w:tr>
      <w:tr w:rsidR="00B3516A" w:rsidRPr="00B3516A" w:rsidTr="00947323">
        <w:trPr>
          <w:trHeight w:val="420"/>
          <w:jc w:val="center"/>
        </w:trPr>
        <w:tc>
          <w:tcPr>
            <w:tcW w:w="1985" w:type="dxa"/>
            <w:gridSpan w:val="2"/>
            <w:vMerge/>
            <w:tcBorders>
              <w:left w:val="single" w:sz="4" w:space="0" w:color="auto"/>
              <w:right w:val="single" w:sz="8" w:space="0" w:color="000000"/>
            </w:tcBorders>
            <w:vAlign w:val="center"/>
          </w:tcPr>
          <w:p w:rsidR="00B3516A" w:rsidRPr="00B3516A" w:rsidRDefault="00B3516A" w:rsidP="00CC4512">
            <w:pPr>
              <w:widowControl/>
              <w:jc w:val="left"/>
              <w:rPr>
                <w:rFonts w:ascii="Times New Roman" w:eastAsia="宋体" w:hAnsi="Times New Roman" w:cs="Times New Roman"/>
                <w:bCs/>
                <w:kern w:val="0"/>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01862001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科技英语翻译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516A" w:rsidRPr="00B3516A" w:rsidRDefault="00B3516A" w:rsidP="00CC4512">
            <w:pPr>
              <w:widowControl/>
              <w:jc w:val="left"/>
              <w:rPr>
                <w:rFonts w:ascii="Times New Roman" w:eastAsia="宋体" w:hAnsi="Times New Roman" w:cs="Times New Roman"/>
                <w:bCs/>
                <w:kern w:val="0"/>
                <w:sz w:val="22"/>
              </w:rPr>
            </w:pPr>
          </w:p>
        </w:tc>
      </w:tr>
      <w:tr w:rsidR="00B3516A" w:rsidRPr="00B3516A" w:rsidTr="00947323">
        <w:trPr>
          <w:trHeight w:val="515"/>
          <w:jc w:val="center"/>
        </w:trPr>
        <w:tc>
          <w:tcPr>
            <w:tcW w:w="1985" w:type="dxa"/>
            <w:gridSpan w:val="2"/>
            <w:vMerge/>
            <w:tcBorders>
              <w:left w:val="single" w:sz="4" w:space="0" w:color="auto"/>
              <w:bottom w:val="single" w:sz="4" w:space="0" w:color="auto"/>
              <w:right w:val="single" w:sz="8" w:space="0" w:color="000000"/>
            </w:tcBorders>
            <w:vAlign w:val="center"/>
          </w:tcPr>
          <w:p w:rsidR="00B3516A" w:rsidRPr="00B3516A" w:rsidRDefault="00B3516A" w:rsidP="00CC4512">
            <w:pPr>
              <w:widowControl/>
              <w:jc w:val="left"/>
              <w:rPr>
                <w:rFonts w:ascii="Times New Roman" w:eastAsia="宋体" w:hAnsi="Times New Roman" w:cs="Times New Roman"/>
                <w:bCs/>
                <w:kern w:val="0"/>
                <w:sz w:val="22"/>
              </w:rPr>
            </w:pPr>
          </w:p>
        </w:tc>
        <w:tc>
          <w:tcPr>
            <w:tcW w:w="1418"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01841017</w:t>
            </w:r>
          </w:p>
        </w:tc>
        <w:tc>
          <w:tcPr>
            <w:tcW w:w="141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口译理论与技巧</w:t>
            </w:r>
          </w:p>
        </w:tc>
        <w:tc>
          <w:tcPr>
            <w:tcW w:w="792"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1407" w:type="dxa"/>
            <w:tcBorders>
              <w:top w:val="single" w:sz="8" w:space="0" w:color="000000"/>
              <w:left w:val="single" w:sz="8" w:space="0" w:color="000000"/>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516A" w:rsidRPr="00B3516A" w:rsidRDefault="00B3516A" w:rsidP="00CC4512">
            <w:pPr>
              <w:widowControl/>
              <w:jc w:val="left"/>
              <w:rPr>
                <w:rFonts w:ascii="Times New Roman" w:eastAsia="宋体" w:hAnsi="Times New Roman" w:cs="Times New Roman"/>
                <w:bCs/>
                <w:kern w:val="0"/>
                <w:sz w:val="22"/>
              </w:rPr>
            </w:pPr>
          </w:p>
        </w:tc>
      </w:tr>
      <w:tr w:rsidR="00B3516A" w:rsidRPr="00B3516A" w:rsidTr="00947323">
        <w:trPr>
          <w:trHeight w:val="904"/>
          <w:jc w:val="center"/>
        </w:trPr>
        <w:tc>
          <w:tcPr>
            <w:tcW w:w="993" w:type="dxa"/>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center"/>
              <w:rPr>
                <w:rFonts w:ascii="Times New Roman" w:eastAsia="宋体" w:hAnsi="Times New Roman" w:cs="Times New Roman"/>
                <w:bCs/>
                <w:sz w:val="22"/>
              </w:rPr>
            </w:pPr>
            <w:r w:rsidRPr="00B3516A">
              <w:rPr>
                <w:rFonts w:ascii="Times New Roman" w:eastAsia="宋体" w:hAnsi="Times New Roman" w:cs="Times New Roman"/>
                <w:bCs/>
                <w:sz w:val="22"/>
              </w:rPr>
              <w:t>选修课</w:t>
            </w:r>
          </w:p>
          <w:p w:rsidR="00B3516A" w:rsidRPr="00B3516A" w:rsidRDefault="00B3516A" w:rsidP="00CC4512">
            <w:pPr>
              <w:jc w:val="center"/>
              <w:rPr>
                <w:rFonts w:ascii="Times New Roman" w:eastAsia="宋体" w:hAnsi="Times New Roman" w:cs="Times New Roman"/>
                <w:bCs/>
                <w:sz w:val="22"/>
              </w:rPr>
            </w:pPr>
            <w:r w:rsidRPr="00B3516A">
              <w:rPr>
                <w:rFonts w:ascii="Times New Roman" w:eastAsia="宋体" w:hAnsi="Times New Roman" w:cs="Times New Roman"/>
                <w:bCs/>
                <w:sz w:val="22"/>
              </w:rPr>
              <w:t>（</w:t>
            </w:r>
            <w:r w:rsidRPr="00B3516A">
              <w:rPr>
                <w:rFonts w:ascii="Times New Roman" w:eastAsia="宋体" w:hAnsi="Times New Roman" w:cs="Times New Roman"/>
                <w:bCs/>
                <w:sz w:val="22"/>
              </w:rPr>
              <w:t>13</w:t>
            </w:r>
            <w:r w:rsidRPr="00B3516A">
              <w:rPr>
                <w:rFonts w:ascii="Times New Roman" w:eastAsia="宋体" w:hAnsi="Times New Roman" w:cs="Times New Roman"/>
                <w:bCs/>
                <w:sz w:val="22"/>
              </w:rPr>
              <w:t>学分）</w:t>
            </w:r>
          </w:p>
        </w:tc>
        <w:tc>
          <w:tcPr>
            <w:tcW w:w="992" w:type="dxa"/>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专业</w:t>
            </w:r>
          </w:p>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选修课</w:t>
            </w:r>
          </w:p>
          <w:p w:rsidR="00B3516A" w:rsidRPr="00B3516A" w:rsidRDefault="00B3516A" w:rsidP="00B3516A">
            <w:pPr>
              <w:jc w:val="center"/>
              <w:rPr>
                <w:rFonts w:ascii="Times New Roman" w:eastAsia="宋体" w:hAnsi="Times New Roman" w:cs="Times New Roman"/>
                <w:bCs/>
                <w:sz w:val="22"/>
              </w:rPr>
            </w:pPr>
            <w:r w:rsidRPr="00B3516A">
              <w:rPr>
                <w:rFonts w:ascii="Times New Roman" w:eastAsia="宋体" w:hAnsi="Times New Roman" w:cs="Times New Roman"/>
                <w:bCs/>
                <w:sz w:val="22"/>
              </w:rPr>
              <w:t>（</w:t>
            </w:r>
            <w:r w:rsidRPr="00B3516A">
              <w:rPr>
                <w:rFonts w:ascii="Times New Roman" w:eastAsia="宋体" w:hAnsi="Times New Roman" w:cs="Times New Roman"/>
                <w:bCs/>
                <w:sz w:val="22"/>
              </w:rPr>
              <w:t>12</w:t>
            </w:r>
            <w:r w:rsidRPr="00B3516A">
              <w:rPr>
                <w:rFonts w:ascii="Times New Roman" w:eastAsia="宋体" w:hAnsi="Times New Roman" w:cs="Times New Roman"/>
                <w:bCs/>
                <w:sz w:val="22"/>
              </w:rPr>
              <w:t>学分）</w:t>
            </w: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01842001-27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第二外国语</w:t>
            </w:r>
          </w:p>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（法、日、德、俄）</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kern w:val="0"/>
                <w:sz w:val="22"/>
              </w:rPr>
            </w:pPr>
            <w:r w:rsidRPr="00B3516A">
              <w:rPr>
                <w:rFonts w:ascii="Times New Roman" w:eastAsia="宋体" w:hAnsi="Times New Roman" w:cs="Times New Roman"/>
                <w:bCs/>
                <w:sz w:val="22"/>
              </w:rPr>
              <w:t> </w:t>
            </w: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01842002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中外翻译史</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01842003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非文学翻译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01842022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材料英语翻译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01842023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汽车英语翻译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hint="eastAsia"/>
                <w:bCs/>
                <w:sz w:val="22"/>
              </w:rPr>
              <w:t>01842030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宋体" w:eastAsia="宋体" w:hAnsi="宋体" w:cs="Times New Roman" w:hint="eastAsia"/>
                <w:bCs/>
                <w:sz w:val="22"/>
              </w:rPr>
              <w:t>航海英语翻译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kern w:val="0"/>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hint="eastAsia"/>
                <w:bCs/>
                <w:sz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宋体" w:eastAsia="宋体" w:hAnsi="宋体" w:cs="Times New Roman" w:hint="eastAsia"/>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01842006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传媒英语翻译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01842007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计算机辅助翻译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16"/>
                <w:szCs w:val="16"/>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01842008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联络口译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01842009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翻译工作坊</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18</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18</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工程技术翻译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01842011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翻译技巧实训</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必选</w:t>
            </w: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01842013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专利英语翻译</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30" w:left="-63" w:rightChars="-30" w:right="-63"/>
              <w:jc w:val="center"/>
              <w:rPr>
                <w:rFonts w:ascii="Times New Roman" w:eastAsia="宋体" w:hAnsi="Times New Roman" w:cs="Times New Roman"/>
                <w:bCs/>
                <w:sz w:val="22"/>
              </w:rPr>
            </w:pPr>
            <w:r w:rsidRPr="00B3516A">
              <w:rPr>
                <w:rFonts w:ascii="Times New Roman" w:eastAsia="宋体" w:hAnsi="Times New Roman" w:cs="Times New Roman"/>
                <w:bCs/>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569"/>
          <w:jc w:val="center"/>
        </w:trPr>
        <w:tc>
          <w:tcPr>
            <w:tcW w:w="993"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jc w:val="left"/>
              <w:rPr>
                <w:rFonts w:ascii="Times New Roman" w:eastAsia="宋体" w:hAnsi="Times New Roman" w:cs="Times New Roman"/>
                <w:bCs/>
                <w:sz w:val="22"/>
              </w:rPr>
            </w:pPr>
          </w:p>
        </w:tc>
        <w:tc>
          <w:tcPr>
            <w:tcW w:w="992"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01841020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翻译项目管理与实践</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36</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873"/>
          <w:jc w:val="center"/>
        </w:trPr>
        <w:tc>
          <w:tcPr>
            <w:tcW w:w="993" w:type="dxa"/>
            <w:vMerge/>
            <w:tcBorders>
              <w:left w:val="single" w:sz="4" w:space="0" w:color="auto"/>
              <w:bottom w:val="single" w:sz="8" w:space="0" w:color="000000"/>
              <w:right w:val="single" w:sz="4" w:space="0" w:color="auto"/>
            </w:tcBorders>
            <w:vAlign w:val="center"/>
          </w:tcPr>
          <w:p w:rsidR="00B3516A" w:rsidRPr="00B3516A" w:rsidRDefault="00B3516A" w:rsidP="00CC4512">
            <w:pPr>
              <w:widowControl/>
              <w:jc w:val="left"/>
              <w:rPr>
                <w:rFonts w:ascii="Times New Roman" w:eastAsia="宋体" w:hAnsi="Times New Roman" w:cs="Times New Roman"/>
                <w:bCs/>
                <w:kern w:val="0"/>
                <w:sz w:val="22"/>
              </w:rPr>
            </w:pPr>
          </w:p>
        </w:tc>
        <w:tc>
          <w:tcPr>
            <w:tcW w:w="992" w:type="dxa"/>
            <w:tcBorders>
              <w:top w:val="single" w:sz="4" w:space="0" w:color="auto"/>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跨学科</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选修课</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w:t>
            </w:r>
            <w:r w:rsidRPr="00B3516A">
              <w:rPr>
                <w:rFonts w:ascii="Times New Roman" w:eastAsia="宋体" w:hAnsi="Times New Roman" w:cs="Times New Roman"/>
                <w:bCs/>
                <w:sz w:val="22"/>
              </w:rPr>
              <w:t>1</w:t>
            </w:r>
            <w:r w:rsidRPr="00B3516A">
              <w:rPr>
                <w:rFonts w:ascii="Times New Roman" w:eastAsia="宋体" w:hAnsi="Times New Roman" w:cs="Times New Roman"/>
                <w:bCs/>
                <w:sz w:val="22"/>
              </w:rPr>
              <w:t>学分）</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B3516A">
            <w:pPr>
              <w:widowControl/>
              <w:jc w:val="center"/>
              <w:rPr>
                <w:rFonts w:ascii="Times New Roman" w:eastAsia="宋体" w:hAnsi="Times New Roman" w:cs="Times New Roman"/>
                <w:bCs/>
                <w:kern w:val="0"/>
                <w:sz w:val="22"/>
              </w:rPr>
            </w:pPr>
            <w:r w:rsidRPr="00757D7E">
              <w:rPr>
                <w:bCs/>
                <w:sz w:val="22"/>
              </w:rPr>
              <w:t>具体课程</w:t>
            </w:r>
            <w:r w:rsidRPr="00757D7E">
              <w:rPr>
                <w:rFonts w:hint="eastAsia"/>
                <w:bCs/>
                <w:sz w:val="22"/>
              </w:rPr>
              <w:t>见原则意见</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kern w:val="0"/>
                <w:sz w:val="22"/>
              </w:rPr>
              <w:t>1-2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研究生院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至少</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选修</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1</w:t>
            </w:r>
            <w:r w:rsidRPr="00B3516A">
              <w:rPr>
                <w:rFonts w:ascii="Times New Roman" w:eastAsia="宋体" w:hAnsi="Times New Roman" w:cs="Times New Roman"/>
                <w:bCs/>
                <w:sz w:val="22"/>
              </w:rPr>
              <w:t>门</w:t>
            </w:r>
          </w:p>
        </w:tc>
      </w:tr>
      <w:tr w:rsidR="00B3516A" w:rsidRPr="00B3516A" w:rsidTr="00947323">
        <w:trPr>
          <w:trHeight w:val="498"/>
          <w:jc w:val="center"/>
        </w:trPr>
        <w:tc>
          <w:tcPr>
            <w:tcW w:w="1985"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必修</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环节</w:t>
            </w:r>
          </w:p>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w:t>
            </w:r>
            <w:r w:rsidRPr="00B3516A">
              <w:rPr>
                <w:rFonts w:ascii="Times New Roman" w:eastAsia="宋体" w:hAnsi="Times New Roman" w:cs="Times New Roman"/>
                <w:bCs/>
                <w:sz w:val="22"/>
              </w:rPr>
              <w:t>7</w:t>
            </w:r>
            <w:r w:rsidRPr="00B3516A">
              <w:rPr>
                <w:rFonts w:ascii="Times New Roman" w:eastAsia="宋体" w:hAnsi="Times New Roman" w:cs="Times New Roman"/>
                <w:bCs/>
                <w:sz w:val="22"/>
              </w:rPr>
              <w:t>学分）</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hint="eastAsia"/>
                <w:bCs/>
                <w:sz w:val="22"/>
              </w:rPr>
              <w:t>01844011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口译课程实践</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375"/>
          <w:jc w:val="center"/>
        </w:trPr>
        <w:tc>
          <w:tcPr>
            <w:tcW w:w="1985" w:type="dxa"/>
            <w:gridSpan w:val="2"/>
            <w:vMerge/>
            <w:tcBorders>
              <w:left w:val="single" w:sz="8" w:space="0" w:color="000000"/>
              <w:right w:val="single" w:sz="8" w:space="0" w:color="000000"/>
            </w:tcBorders>
            <w:vAlign w:val="center"/>
          </w:tcPr>
          <w:p w:rsidR="00B3516A" w:rsidRPr="00B3516A" w:rsidRDefault="00B3516A" w:rsidP="00CC4512">
            <w:pPr>
              <w:widowControl/>
              <w:jc w:val="left"/>
              <w:rPr>
                <w:rFonts w:ascii="Times New Roman" w:eastAsia="宋体" w:hAnsi="Times New Roman" w:cs="Times New Roman"/>
                <w:bCs/>
                <w:kern w:val="0"/>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01844008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综合实践</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3</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157A72" w:rsidP="00CC4512">
            <w:pPr>
              <w:tabs>
                <w:tab w:val="right" w:leader="middleDot" w:pos="9240"/>
              </w:tabs>
              <w:adjustRightInd w:val="0"/>
              <w:snapToGrid w:val="0"/>
              <w:jc w:val="center"/>
              <w:rPr>
                <w:rFonts w:ascii="Times New Roman" w:eastAsia="宋体" w:hAnsi="Times New Roman" w:cs="Times New Roman"/>
                <w:bCs/>
                <w:sz w:val="22"/>
              </w:rPr>
            </w:pPr>
            <w:r>
              <w:rPr>
                <w:rFonts w:ascii="Times New Roman" w:eastAsia="宋体" w:hAnsi="Times New Roman" w:cs="Times New Roman"/>
                <w:bCs/>
                <w:sz w:val="22"/>
              </w:rPr>
              <w:t>3-</w:t>
            </w:r>
            <w:r w:rsidR="00B3516A" w:rsidRPr="00B3516A">
              <w:rPr>
                <w:rFonts w:ascii="Times New Roman" w:eastAsia="宋体" w:hAnsi="Times New Roman" w:cs="Times New Roman"/>
                <w:bCs/>
                <w:sz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r w:rsidR="00B3516A" w:rsidRPr="00B3516A" w:rsidTr="00947323">
        <w:trPr>
          <w:trHeight w:val="375"/>
          <w:jc w:val="center"/>
        </w:trPr>
        <w:tc>
          <w:tcPr>
            <w:tcW w:w="1985" w:type="dxa"/>
            <w:gridSpan w:val="2"/>
            <w:vMerge/>
            <w:tcBorders>
              <w:left w:val="single" w:sz="8" w:space="0" w:color="000000"/>
              <w:bottom w:val="single" w:sz="8" w:space="0" w:color="000000"/>
              <w:right w:val="single" w:sz="8" w:space="0" w:color="000000"/>
            </w:tcBorders>
            <w:vAlign w:val="center"/>
          </w:tcPr>
          <w:p w:rsidR="00B3516A" w:rsidRPr="00B3516A" w:rsidRDefault="00B3516A" w:rsidP="00CC4512">
            <w:pPr>
              <w:widowControl/>
              <w:jc w:val="left"/>
              <w:rPr>
                <w:rFonts w:ascii="Times New Roman" w:eastAsia="宋体" w:hAnsi="Times New Roman" w:cs="Times New Roman"/>
                <w:bCs/>
                <w:kern w:val="0"/>
                <w:sz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sz w:val="22"/>
              </w:rPr>
            </w:pPr>
            <w:r w:rsidRPr="00B3516A">
              <w:rPr>
                <w:rFonts w:ascii="Times New Roman" w:eastAsia="宋体" w:hAnsi="Times New Roman" w:cs="Times New Roman"/>
                <w:bCs/>
                <w:sz w:val="22"/>
              </w:rPr>
              <w:t>01844005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开题报告及中期考核</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ind w:leftChars="-50" w:left="-105" w:rightChars="-50" w:right="-105"/>
              <w:jc w:val="center"/>
              <w:rPr>
                <w:rFonts w:ascii="Times New Roman" w:eastAsia="宋体" w:hAnsi="Times New Roman" w:cs="Times New Roman"/>
                <w:bCs/>
                <w:sz w:val="22"/>
              </w:rPr>
            </w:pPr>
            <w:r w:rsidRPr="00B3516A">
              <w:rPr>
                <w:rFonts w:ascii="Times New Roman" w:eastAsia="宋体" w:hAnsi="Times New Roman" w:cs="Times New Roman"/>
                <w:bCs/>
                <w:sz w:val="22"/>
              </w:rPr>
              <w:t>1</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tabs>
                <w:tab w:val="right" w:leader="middleDot" w:pos="9240"/>
              </w:tabs>
              <w:adjustRightInd w:val="0"/>
              <w:snapToGrid w:val="0"/>
              <w:jc w:val="center"/>
              <w:rPr>
                <w:rFonts w:ascii="Times New Roman" w:eastAsia="宋体" w:hAnsi="Times New Roman" w:cs="Times New Roman"/>
                <w:bCs/>
                <w:sz w:val="22"/>
              </w:rPr>
            </w:pPr>
            <w:r w:rsidRPr="00B3516A">
              <w:rPr>
                <w:rFonts w:ascii="Times New Roman" w:eastAsia="宋体" w:hAnsi="Times New Roman" w:cs="Times New Roman"/>
                <w:bCs/>
                <w:sz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jc w:val="center"/>
              <w:rPr>
                <w:rFonts w:ascii="Times New Roman" w:eastAsia="宋体" w:hAnsi="Times New Roman" w:cs="Times New Roman"/>
                <w:bCs/>
                <w:kern w:val="0"/>
                <w:sz w:val="22"/>
              </w:rPr>
            </w:pPr>
            <w:r w:rsidRPr="00B3516A">
              <w:rPr>
                <w:rFonts w:ascii="Times New Roman" w:eastAsia="宋体" w:hAnsi="Times New Roman" w:cs="Times New Roman"/>
                <w:bCs/>
                <w:sz w:val="22"/>
              </w:rPr>
              <w:t>外国语学院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3516A" w:rsidRPr="00B3516A" w:rsidRDefault="00B3516A" w:rsidP="00CC4512">
            <w:pPr>
              <w:widowControl/>
              <w:rPr>
                <w:rFonts w:ascii="Times New Roman" w:eastAsia="宋体" w:hAnsi="Times New Roman" w:cs="Times New Roman"/>
                <w:bCs/>
                <w:sz w:val="22"/>
              </w:rPr>
            </w:pPr>
          </w:p>
        </w:tc>
      </w:tr>
    </w:tbl>
    <w:p w:rsidR="004C2DF1" w:rsidRDefault="00845A5E">
      <w:pPr>
        <w:adjustRightInd w:val="0"/>
        <w:snapToGrid w:val="0"/>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t>五、必修环节</w:t>
      </w:r>
    </w:p>
    <w:p w:rsidR="004C2DF1" w:rsidRDefault="00845A5E">
      <w:pPr>
        <w:spacing w:line="400" w:lineRule="exact"/>
        <w:ind w:firstLine="425"/>
        <w:textAlignment w:val="baseline"/>
        <w:rPr>
          <w:rFonts w:ascii="Times New Roman" w:eastAsia="宋体" w:hAnsi="Times New Roman" w:cs="Times New Roman"/>
          <w:bCs/>
          <w:sz w:val="24"/>
          <w:szCs w:val="24"/>
        </w:rPr>
      </w:pPr>
      <w:r>
        <w:rPr>
          <w:rFonts w:ascii="Times New Roman" w:eastAsia="宋体" w:hAnsi="Times New Roman" w:cs="Times New Roman"/>
          <w:bCs/>
          <w:spacing w:val="1"/>
          <w:sz w:val="24"/>
          <w:szCs w:val="24"/>
        </w:rPr>
        <w:t>（一）</w:t>
      </w:r>
      <w:r>
        <w:rPr>
          <w:rFonts w:ascii="Times New Roman" w:eastAsia="宋体" w:hAnsi="Times New Roman" w:cs="Times New Roman"/>
          <w:bCs/>
          <w:sz w:val="24"/>
          <w:szCs w:val="24"/>
        </w:rPr>
        <w:t>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sidRPr="00CE570B">
        <w:rPr>
          <w:rFonts w:ascii="Times New Roman" w:eastAsia="宋体" w:hAnsi="Times New Roman" w:cs="Times New Roman" w:hint="eastAsia"/>
          <w:sz w:val="24"/>
          <w:szCs w:val="24"/>
        </w:rPr>
        <w:t>英语口译硕士专业学位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4803B7">
        <w:rPr>
          <w:rFonts w:ascii="Times New Roman" w:eastAsia="宋体" w:hAnsi="Times New Roman" w:cs="Times New Roman"/>
          <w:sz w:val="24"/>
          <w:szCs w:val="24"/>
        </w:rPr>
        <w:t>研究生工作站</w:t>
      </w:r>
      <w:r w:rsidR="004803B7">
        <w:rPr>
          <w:rFonts w:ascii="Times New Roman" w:eastAsia="宋体" w:hAnsi="Times New Roman" w:cs="Times New Roman" w:hint="eastAsia"/>
          <w:sz w:val="24"/>
          <w:szCs w:val="24"/>
        </w:rPr>
        <w:t>，地方研究生院</w:t>
      </w:r>
      <w:r w:rsidR="004803B7">
        <w:rPr>
          <w:rFonts w:ascii="Times New Roman" w:eastAsia="宋体" w:hAnsi="Times New Roman" w:cs="Times New Roman"/>
          <w:sz w:val="24"/>
          <w:szCs w:val="24"/>
        </w:rPr>
        <w:t>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w:t>
      </w:r>
      <w:r>
        <w:rPr>
          <w:rFonts w:ascii="Times New Roman" w:eastAsia="宋体" w:hAnsi="Times New Roman" w:cs="Times New Roman"/>
          <w:sz w:val="24"/>
          <w:szCs w:val="24"/>
        </w:rPr>
        <w:lastRenderedPageBreak/>
        <w:t>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425"/>
        <w:textAlignment w:val="baseline"/>
        <w:rPr>
          <w:rFonts w:ascii="Times New Roman" w:eastAsia="宋体" w:hAnsi="Times New Roman" w:cs="Times New Roman"/>
          <w:spacing w:val="1"/>
          <w:sz w:val="24"/>
          <w:szCs w:val="24"/>
        </w:rPr>
      </w:pPr>
      <w:r>
        <w:rPr>
          <w:rFonts w:ascii="Times New Roman" w:eastAsia="宋体" w:hAnsi="Times New Roman" w:cs="Times New Roman"/>
          <w:bCs/>
          <w:spacing w:val="1"/>
          <w:sz w:val="24"/>
          <w:szCs w:val="24"/>
        </w:rPr>
        <w:t>（二）</w:t>
      </w:r>
      <w:r>
        <w:rPr>
          <w:rFonts w:ascii="Times New Roman" w:eastAsia="宋体" w:hAnsi="Times New Roman" w:cs="Times New Roman"/>
          <w:spacing w:val="1"/>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选题报告及中期考核</w:t>
      </w:r>
      <w:r>
        <w:rPr>
          <w:rFonts w:ascii="Times New Roman" w:eastAsia="宋体" w:hAnsi="Times New Roman" w:cs="Times New Roman"/>
          <w:spacing w:val="1"/>
          <w:sz w:val="24"/>
          <w:szCs w:val="24"/>
        </w:rPr>
        <w:t>1</w:t>
      </w:r>
      <w:r>
        <w:rPr>
          <w:rFonts w:ascii="Times New Roman" w:eastAsia="宋体" w:hAnsi="Times New Roman" w:cs="Times New Roman"/>
          <w:spacing w:val="1"/>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spacing w:val="1"/>
          <w:sz w:val="24"/>
          <w:szCs w:val="24"/>
        </w:rPr>
        <w:t>1</w:t>
      </w:r>
      <w:r>
        <w:rPr>
          <w:rFonts w:ascii="Times New Roman" w:eastAsia="宋体" w:hAnsi="Times New Roman" w:cs="Times New Roman"/>
          <w:spacing w:val="1"/>
          <w:sz w:val="24"/>
          <w:szCs w:val="24"/>
        </w:rPr>
        <w:t>年，选题报告通过后，记</w:t>
      </w:r>
      <w:r>
        <w:rPr>
          <w:rFonts w:ascii="Times New Roman" w:eastAsia="宋体" w:hAnsi="Times New Roman" w:cs="Times New Roman"/>
          <w:spacing w:val="1"/>
          <w:sz w:val="24"/>
          <w:szCs w:val="24"/>
        </w:rPr>
        <w:t>1</w:t>
      </w:r>
      <w:r>
        <w:rPr>
          <w:rFonts w:ascii="Times New Roman" w:eastAsia="宋体" w:hAnsi="Times New Roman" w:cs="Times New Roman"/>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硕士研究生必须参加学校的中期考核。硕士研究生选题报告和中期考核的具体要求，按照学校研究生中期考核与选题有关规定要求执行。选题报告通过后记</w:t>
      </w:r>
      <w:r>
        <w:rPr>
          <w:rFonts w:ascii="Times New Roman" w:eastAsia="宋体" w:hAnsi="Times New Roman" w:cs="Times New Roman"/>
          <w:spacing w:val="1"/>
          <w:sz w:val="24"/>
          <w:szCs w:val="24"/>
        </w:rPr>
        <w:t>1</w:t>
      </w:r>
      <w:r>
        <w:rPr>
          <w:rFonts w:ascii="Times New Roman" w:eastAsia="宋体" w:hAnsi="Times New Roman" w:cs="Times New Roman"/>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宋体" w:eastAsia="宋体" w:hAnsi="宋体" w:cs="宋体" w:hint="eastAsia"/>
          <w:spacing w:val="1"/>
          <w:sz w:val="24"/>
          <w:szCs w:val="24"/>
        </w:rPr>
        <w:t>※</w:t>
      </w:r>
      <w:r>
        <w:rPr>
          <w:rFonts w:ascii="Times New Roman" w:eastAsia="宋体" w:hAnsi="Times New Roman" w:cs="Times New Roman"/>
          <w:spacing w:val="1"/>
          <w:sz w:val="24"/>
          <w:szCs w:val="24"/>
        </w:rPr>
        <w:t>定向培养研究生、来华留学生可免修实践环节，但不记学分，所缺学分必须通过选修课程补齐。</w:t>
      </w:r>
    </w:p>
    <w:p w:rsidR="004C2DF1" w:rsidRDefault="00845A5E">
      <w:pPr>
        <w:adjustRightInd w:val="0"/>
        <w:snapToGrid w:val="0"/>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t>六、科学研究与学位论文</w:t>
      </w:r>
    </w:p>
    <w:p w:rsidR="004C2DF1" w:rsidRDefault="00845A5E">
      <w:pPr>
        <w:spacing w:line="400" w:lineRule="exact"/>
        <w:ind w:firstLineChars="200" w:firstLine="484"/>
        <w:rPr>
          <w:rFonts w:ascii="Times New Roman" w:eastAsia="宋体" w:hAnsi="Times New Roman" w:cs="Times New Roman"/>
          <w:sz w:val="24"/>
          <w:szCs w:val="24"/>
        </w:rPr>
      </w:pPr>
      <w:r>
        <w:rPr>
          <w:rFonts w:ascii="Times New Roman" w:eastAsia="宋体" w:hAnsi="Times New Roman" w:cs="Times New Roman"/>
          <w:bCs/>
          <w:spacing w:val="1"/>
          <w:sz w:val="24"/>
          <w:szCs w:val="24"/>
        </w:rPr>
        <w:t>（一）</w:t>
      </w:r>
      <w:r>
        <w:rPr>
          <w:rFonts w:ascii="Times New Roman" w:eastAsia="宋体" w:hAnsi="Times New Roman" w:cs="Times New Roman"/>
          <w:sz w:val="24"/>
          <w:szCs w:val="24"/>
        </w:rPr>
        <w:t>科学研究</w:t>
      </w:r>
    </w:p>
    <w:p w:rsidR="004C2DF1" w:rsidRDefault="00845A5E">
      <w:pPr>
        <w:spacing w:line="400" w:lineRule="exact"/>
        <w:ind w:firstLineChars="200" w:firstLine="484"/>
        <w:rPr>
          <w:rFonts w:ascii="Times New Roman" w:eastAsia="宋体" w:hAnsi="Times New Roman" w:cs="Times New Roman"/>
          <w:sz w:val="24"/>
          <w:szCs w:val="24"/>
        </w:rPr>
      </w:pPr>
      <w:r>
        <w:rPr>
          <w:rFonts w:ascii="Times New Roman" w:eastAsia="宋体" w:hAnsi="Times New Roman" w:cs="Times New Roman" w:hint="eastAsia"/>
          <w:spacing w:val="1"/>
          <w:sz w:val="24"/>
          <w:szCs w:val="24"/>
        </w:rPr>
        <w:t>英语口译硕士专业学位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w:t>
      </w:r>
      <w:r>
        <w:rPr>
          <w:rFonts w:ascii="Times New Roman" w:eastAsia="宋体" w:hAnsi="Times New Roman" w:cs="Times New Roman"/>
          <w:sz w:val="24"/>
          <w:szCs w:val="24"/>
        </w:rPr>
        <w:t>参与导师的课题研究和国内高水平学术交流，鼓励学生在中外核心期刊上发表学术论文和参与高水平国际学术会议。</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英语口译硕士专业学位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英语口译硕士专业学位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英语口译硕士专业学位研究生在硕士学位论文送审前，须满足取得学籍当年学校申请硕士学位学术成果有关规定和外国语学院学位与研究生教育有关规定，方可送审。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英语口译硕士专业学位研究生在硕士学位论文答辩前，须达到学校研究生</w:t>
      </w:r>
      <w:r>
        <w:rPr>
          <w:rFonts w:ascii="Times New Roman" w:eastAsia="宋体" w:hAnsi="Times New Roman" w:cs="Times New Roman" w:hint="eastAsia"/>
          <w:spacing w:val="1"/>
          <w:sz w:val="24"/>
          <w:szCs w:val="24"/>
        </w:rPr>
        <w:lastRenderedPageBreak/>
        <w:t>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未尽事宜以研究生取得学籍当年武汉理工大学《研究生手册》和外国语学院学位与研究生教育有关规定为准。</w:t>
      </w:r>
    </w:p>
    <w:p w:rsidR="004C2DF1" w:rsidRDefault="00845A5E">
      <w:pPr>
        <w:adjustRightInd w:val="0"/>
        <w:snapToGrid w:val="0"/>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t>七、培养方式与方法</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英语口译硕士专业学位研究生培养方式实行全日制和非全日制两种方式。专业学位硕士研究生按专业领域分班建制，以班级为单位组织教学。公共学位课和专业学位课一般在入学后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学期内在校内完成；其它课程和实践环节可在入学后</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学期内在研究院（所）、工程中心和校外联合培养基地完成。</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重视实践环节。强调翻译实践能力的培养和翻译案例的分析，翻译实践贯穿教学全过程。要求学生至少有累计不少于</w:t>
      </w:r>
      <w:r>
        <w:rPr>
          <w:rFonts w:ascii="Times New Roman" w:eastAsia="宋体" w:hAnsi="Times New Roman" w:cs="Times New Roman"/>
          <w:sz w:val="24"/>
          <w:szCs w:val="24"/>
        </w:rPr>
        <w:t>400</w:t>
      </w:r>
      <w:r>
        <w:rPr>
          <w:rFonts w:ascii="Times New Roman" w:eastAsia="宋体" w:hAnsi="Times New Roman" w:cs="Times New Roman" w:hint="eastAsia"/>
          <w:sz w:val="24"/>
          <w:szCs w:val="24"/>
        </w:rPr>
        <w:t>小时的口译实践。</w:t>
      </w:r>
    </w:p>
    <w:p w:rsidR="004C2DF1" w:rsidRDefault="00845A5E">
      <w:pPr>
        <w:adjustRightInd w:val="0"/>
        <w:snapToGrid w:val="0"/>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t>八、其他</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（一）英语口译硕士专业学位研究生开题前需修满学位课程的学分，允许研究生开题后根据论文研究需要选修部分其他课程，申请答辩前修完全部课程即可</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（二）英语口译硕士专业学位研究生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（三）英语口译硕士专业学位研究生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次、论文工作阶段至少每月</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英语口译硕士专业学位研究生</w:t>
      </w:r>
      <w:r>
        <w:rPr>
          <w:rFonts w:ascii="Times New Roman" w:eastAsia="宋体" w:hAnsi="Times New Roman" w:cs="Times New Roman"/>
          <w:sz w:val="24"/>
          <w:szCs w:val="24"/>
        </w:rPr>
        <w:t>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110" w:name="_Toc455393243"/>
      <w:bookmarkStart w:id="111" w:name="_Toc15638275"/>
      <w:bookmarkStart w:id="112" w:name="_Toc455392587"/>
      <w:bookmarkStart w:id="113" w:name="_Toc455392324"/>
      <w:bookmarkStart w:id="114" w:name="_Toc112876227"/>
      <w:bookmarkStart w:id="115" w:name="_Toc113978735"/>
      <w:r>
        <w:rPr>
          <w:rFonts w:ascii="Times New Roman" w:eastAsia="黑体" w:hAnsi="Times New Roman" w:cs="Times New Roman" w:hint="eastAsia"/>
          <w:b/>
          <w:kern w:val="44"/>
          <w:sz w:val="32"/>
          <w:szCs w:val="32"/>
        </w:rPr>
        <w:lastRenderedPageBreak/>
        <w:t>新闻与传播硕士专业学位研究生培养方案</w:t>
      </w:r>
      <w:bookmarkEnd w:id="110"/>
      <w:bookmarkEnd w:id="111"/>
      <w:bookmarkEnd w:id="112"/>
      <w:bookmarkEnd w:id="113"/>
      <w:bookmarkEnd w:id="114"/>
      <w:bookmarkEnd w:id="115"/>
    </w:p>
    <w:p w:rsidR="004C2DF1" w:rsidRDefault="00845A5E" w:rsidP="00947323">
      <w:pPr>
        <w:spacing w:afterLines="100" w:after="312" w:line="360" w:lineRule="auto"/>
        <w:jc w:val="center"/>
        <w:outlineLvl w:val="1"/>
        <w:rPr>
          <w:rFonts w:ascii="Times New Roman" w:eastAsia="宋体" w:hAnsi="Times New Roman" w:cs="Times New Roman"/>
          <w:kern w:val="0"/>
          <w:sz w:val="24"/>
          <w:szCs w:val="24"/>
        </w:rPr>
      </w:pPr>
      <w:bookmarkStart w:id="116" w:name="_Toc15638276"/>
      <w:bookmarkStart w:id="117" w:name="_Toc15154296"/>
      <w:bookmarkStart w:id="118" w:name="_Toc455392588"/>
      <w:bookmarkStart w:id="119" w:name="_Toc14712970"/>
      <w:bookmarkStart w:id="120" w:name="_Toc455392325"/>
      <w:bookmarkStart w:id="121" w:name="_Toc455393244"/>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0552</w:t>
      </w:r>
      <w:r>
        <w:rPr>
          <w:rFonts w:ascii="Times New Roman" w:eastAsia="宋体" w:hAnsi="Times New Roman" w:cs="Times New Roman" w:hint="eastAsia"/>
          <w:kern w:val="0"/>
          <w:sz w:val="24"/>
          <w:szCs w:val="24"/>
        </w:rPr>
        <w:t>，申请新闻与传播硕士专业学位</w:t>
      </w:r>
      <w:bookmarkStart w:id="122" w:name="_Toc454902457"/>
      <w:r>
        <w:rPr>
          <w:rFonts w:ascii="Times New Roman" w:eastAsia="宋体" w:hAnsi="Times New Roman" w:cs="Times New Roman" w:hint="eastAsia"/>
          <w:kern w:val="0"/>
          <w:sz w:val="24"/>
          <w:szCs w:val="24"/>
        </w:rPr>
        <w:t>适用）</w:t>
      </w:r>
      <w:bookmarkEnd w:id="116"/>
      <w:bookmarkEnd w:id="117"/>
      <w:bookmarkEnd w:id="118"/>
      <w:bookmarkEnd w:id="119"/>
      <w:bookmarkEnd w:id="120"/>
      <w:bookmarkEnd w:id="121"/>
      <w:bookmarkEnd w:id="122"/>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以习近平新时代中国特色社会主义思想为指导，落实立德树人根本任务，</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面向大数据时代媒体融合创新、文化传媒产业培育、新闻传播舆论阵地建设的重大需求，</w:t>
      </w:r>
      <w:r>
        <w:rPr>
          <w:rFonts w:ascii="Times New Roman" w:eastAsia="宋体" w:hAnsi="Times New Roman" w:cs="Times New Roman" w:hint="eastAsia"/>
          <w:bCs/>
          <w:sz w:val="24"/>
          <w:szCs w:val="24"/>
        </w:rPr>
        <w:t>瞄准世界新闻传播学科领域学术前沿，</w:t>
      </w:r>
      <w:r>
        <w:rPr>
          <w:rFonts w:ascii="Times New Roman" w:eastAsia="宋体" w:hAnsi="Times New Roman" w:cs="Times New Roman" w:hint="eastAsia"/>
          <w:sz w:val="24"/>
          <w:szCs w:val="24"/>
        </w:rPr>
        <w:t>培养德智体美劳五育并举，具有坚定的理想信念，掌握马克思主义新闻观和正确世界观，掌握扎实的理论基础和系统的专业知识，</w:t>
      </w:r>
      <w:r>
        <w:rPr>
          <w:rFonts w:ascii="Times New Roman" w:eastAsia="宋体" w:hAnsi="Times New Roman" w:cs="Times New Roman" w:hint="eastAsia"/>
          <w:bCs/>
          <w:sz w:val="24"/>
          <w:szCs w:val="24"/>
        </w:rPr>
        <w:t>了解学科前沿动态，具备独立从事新闻传播领域科学研究能力，</w:t>
      </w:r>
      <w:r>
        <w:rPr>
          <w:rFonts w:ascii="Times New Roman" w:eastAsia="宋体" w:hAnsi="Times New Roman" w:cs="Times New Roman" w:hint="eastAsia"/>
          <w:sz w:val="24"/>
          <w:szCs w:val="24"/>
        </w:rPr>
        <w:t>具备良好的职业操守和</w:t>
      </w:r>
      <w:r>
        <w:rPr>
          <w:rFonts w:ascii="Times New Roman" w:eastAsia="宋体" w:hAnsi="Times New Roman" w:cs="Times New Roman" w:hint="eastAsia"/>
          <w:bCs/>
          <w:sz w:val="24"/>
          <w:szCs w:val="24"/>
        </w:rPr>
        <w:t>全面的专业技能的高层次、实用型的新闻传播行业人才。</w:t>
      </w:r>
      <w:r>
        <w:rPr>
          <w:rFonts w:ascii="Times New Roman" w:eastAsia="宋体" w:hAnsi="Times New Roman" w:cs="Times New Roman" w:hint="eastAsia"/>
          <w:sz w:val="24"/>
          <w:szCs w:val="24"/>
        </w:rPr>
        <w:t>具体要求为：</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掌握</w:t>
      </w:r>
      <w:r>
        <w:rPr>
          <w:rFonts w:ascii="Times New Roman" w:eastAsia="宋体" w:hAnsi="Times New Roman" w:cs="Times New Roman" w:hint="eastAsia"/>
          <w:bCs/>
          <w:sz w:val="24"/>
          <w:szCs w:val="24"/>
        </w:rPr>
        <w:t>新闻与传播领域</w:t>
      </w:r>
      <w:r>
        <w:rPr>
          <w:rFonts w:ascii="Times New Roman" w:eastAsia="宋体" w:hAnsi="Times New Roman" w:cs="Times New Roman"/>
          <w:sz w:val="24"/>
          <w:szCs w:val="24"/>
        </w:rPr>
        <w:t>坚实的基础理论和宽广的专业知识</w:t>
      </w:r>
      <w:r>
        <w:rPr>
          <w:rFonts w:ascii="Times New Roman" w:eastAsia="宋体" w:hAnsi="Times New Roman" w:cs="Times New Roman" w:hint="eastAsia"/>
          <w:sz w:val="24"/>
          <w:szCs w:val="24"/>
        </w:rPr>
        <w:t>；</w:t>
      </w:r>
      <w:r>
        <w:rPr>
          <w:rFonts w:ascii="Times New Roman" w:eastAsia="宋体" w:hAnsi="Times New Roman" w:cs="Times New Roman"/>
          <w:sz w:val="24"/>
          <w:szCs w:val="24"/>
        </w:rPr>
        <w:t>熟悉行业领域的相关规范，具有较强的解决实际问题的能力，能够承担</w:t>
      </w:r>
      <w:r>
        <w:rPr>
          <w:rFonts w:ascii="Times New Roman" w:eastAsia="宋体" w:hAnsi="Times New Roman" w:cs="Times New Roman" w:hint="eastAsia"/>
          <w:sz w:val="24"/>
          <w:szCs w:val="24"/>
        </w:rPr>
        <w:t>新闻传播</w:t>
      </w:r>
      <w:r>
        <w:rPr>
          <w:rFonts w:ascii="Times New Roman" w:eastAsia="宋体" w:hAnsi="Times New Roman" w:cs="Times New Roman"/>
          <w:sz w:val="24"/>
          <w:szCs w:val="24"/>
        </w:rPr>
        <w:t>专业技术或管理工作</w:t>
      </w:r>
      <w:r>
        <w:rPr>
          <w:rFonts w:ascii="Times New Roman" w:eastAsia="宋体" w:hAnsi="Times New Roman" w:cs="Times New Roman" w:hint="eastAsia"/>
          <w:sz w:val="24"/>
          <w:szCs w:val="24"/>
        </w:rPr>
        <w:t>；</w:t>
      </w:r>
      <w:r>
        <w:rPr>
          <w:rFonts w:ascii="Times New Roman" w:eastAsia="宋体" w:hAnsi="Times New Roman" w:cs="Times New Roman" w:hint="eastAsia"/>
          <w:bCs/>
          <w:sz w:val="24"/>
          <w:szCs w:val="24"/>
        </w:rPr>
        <w:t>熟练掌握新闻传播技能与方法，</w:t>
      </w:r>
      <w:r>
        <w:rPr>
          <w:rFonts w:ascii="Times New Roman" w:eastAsia="宋体" w:hAnsi="Times New Roman" w:cs="Times New Roman"/>
          <w:sz w:val="24"/>
          <w:szCs w:val="24"/>
        </w:rPr>
        <w:t>具有良好的职业素养</w:t>
      </w:r>
      <w:r>
        <w:rPr>
          <w:rFonts w:ascii="Times New Roman" w:eastAsia="宋体" w:hAnsi="Times New Roman" w:cs="Times New Roman" w:hint="eastAsia"/>
          <w:sz w:val="24"/>
          <w:szCs w:val="24"/>
        </w:rPr>
        <w:t>；</w:t>
      </w:r>
      <w:r>
        <w:rPr>
          <w:rFonts w:ascii="Times New Roman" w:eastAsia="宋体" w:hAnsi="Times New Roman" w:cs="Times New Roman" w:hint="eastAsia"/>
          <w:bCs/>
          <w:sz w:val="24"/>
          <w:szCs w:val="24"/>
        </w:rPr>
        <w:t>具有现代传播理念与国际化视野；掌握一门外语，能熟练阅读本专业外文文献，具有良好外语听说能力以及一定国际学术交流能力，能够承担专业技术或管理工作。</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（一）数字出版与传播</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（二）营销传播研究</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（三）跨文化传播研究</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（四）编辑出版学</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（五）新闻事业管理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三、学制及学习年限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新闻与传播硕士专业学位研究生学制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w:t>
      </w:r>
      <w:r>
        <w:rPr>
          <w:rFonts w:ascii="Times New Roman" w:eastAsia="宋体" w:hAnsi="Times New Roman" w:cs="Times New Roman" w:hint="eastAsia"/>
          <w:bCs/>
          <w:sz w:val="24"/>
          <w:szCs w:val="24"/>
        </w:rPr>
        <w:lastRenderedPageBreak/>
        <w:t>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非全日制专业学位硕士研究生学习年限可适当延长，一般为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9</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2</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16</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9</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6"/>
        <w:gridCol w:w="787"/>
        <w:gridCol w:w="1023"/>
        <w:gridCol w:w="1591"/>
        <w:gridCol w:w="646"/>
        <w:gridCol w:w="570"/>
        <w:gridCol w:w="568"/>
        <w:gridCol w:w="566"/>
        <w:gridCol w:w="1555"/>
        <w:gridCol w:w="708"/>
      </w:tblGrid>
      <w:tr w:rsidR="004C2DF1" w:rsidTr="00947323">
        <w:trPr>
          <w:trHeight w:val="20"/>
          <w:tblHeader/>
          <w:jc w:val="center"/>
        </w:trPr>
        <w:tc>
          <w:tcPr>
            <w:tcW w:w="987"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kern w:val="0"/>
                <w:sz w:val="22"/>
              </w:rPr>
            </w:pPr>
            <w:r>
              <w:rPr>
                <w:rFonts w:ascii="Times New Roman" w:hAnsi="Times New Roman" w:cs="Times New Roman"/>
                <w:b/>
                <w:kern w:val="0"/>
                <w:sz w:val="22"/>
              </w:rPr>
              <w:t>课程</w:t>
            </w:r>
          </w:p>
          <w:p w:rsidR="004C2DF1" w:rsidRDefault="00845A5E">
            <w:pPr>
              <w:widowControl/>
              <w:jc w:val="center"/>
              <w:rPr>
                <w:rFonts w:ascii="Times New Roman" w:hAnsi="Times New Roman" w:cs="Times New Roman"/>
                <w:b/>
                <w:kern w:val="0"/>
                <w:sz w:val="22"/>
              </w:rPr>
            </w:pPr>
            <w:r>
              <w:rPr>
                <w:rFonts w:ascii="Times New Roman" w:hAnsi="Times New Roman" w:cs="Times New Roman"/>
                <w:b/>
                <w:kern w:val="0"/>
                <w:sz w:val="22"/>
              </w:rPr>
              <w:t>类别</w:t>
            </w:r>
          </w:p>
        </w:tc>
        <w:tc>
          <w:tcPr>
            <w:tcW w:w="853" w:type="dxa"/>
            <w:gridSpan w:val="2"/>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课程</w:t>
            </w:r>
          </w:p>
          <w:p w:rsidR="004C2DF1" w:rsidRDefault="00845A5E">
            <w:pPr>
              <w:widowControl/>
              <w:jc w:val="center"/>
              <w:rPr>
                <w:rFonts w:ascii="Times New Roman" w:hAnsi="Times New Roman" w:cs="Times New Roman"/>
                <w:b/>
                <w:sz w:val="22"/>
              </w:rPr>
            </w:pPr>
            <w:r>
              <w:rPr>
                <w:rFonts w:ascii="Times New Roman" w:hAnsi="Times New Roman" w:cs="Times New Roman"/>
                <w:b/>
                <w:sz w:val="22"/>
              </w:rPr>
              <w:t>类型</w:t>
            </w: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课程编号</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课程名称</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理论</w:t>
            </w:r>
          </w:p>
          <w:p w:rsidR="004C2DF1" w:rsidRDefault="00845A5E">
            <w:pPr>
              <w:widowControl/>
              <w:jc w:val="center"/>
              <w:rPr>
                <w:rFonts w:ascii="Times New Roman" w:hAnsi="Times New Roman" w:cs="Times New Roman"/>
                <w:b/>
                <w:sz w:val="22"/>
              </w:rPr>
            </w:pPr>
            <w:r>
              <w:rPr>
                <w:rFonts w:ascii="Times New Roman" w:hAnsi="Times New Roman" w:cs="Times New Roman"/>
                <w:b/>
                <w:sz w:val="22"/>
              </w:rPr>
              <w:t>学时</w:t>
            </w:r>
          </w:p>
        </w:tc>
        <w:tc>
          <w:tcPr>
            <w:tcW w:w="570"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实验</w:t>
            </w:r>
          </w:p>
          <w:p w:rsidR="004C2DF1" w:rsidRDefault="00845A5E">
            <w:pPr>
              <w:widowControl/>
              <w:jc w:val="center"/>
              <w:rPr>
                <w:rFonts w:ascii="Times New Roman" w:hAnsi="Times New Roman" w:cs="Times New Roman"/>
                <w:b/>
                <w:sz w:val="22"/>
              </w:rPr>
            </w:pPr>
            <w:r>
              <w:rPr>
                <w:rFonts w:ascii="Times New Roman" w:hAnsi="Times New Roman" w:cs="Times New Roman"/>
                <w:b/>
                <w:sz w:val="22"/>
              </w:rPr>
              <w:t>学时</w:t>
            </w: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学分</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开课</w:t>
            </w:r>
          </w:p>
          <w:p w:rsidR="004C2DF1" w:rsidRDefault="00845A5E">
            <w:pPr>
              <w:widowControl/>
              <w:jc w:val="center"/>
              <w:rPr>
                <w:rFonts w:ascii="Times New Roman" w:hAnsi="Times New Roman" w:cs="Times New Roman"/>
                <w:b/>
                <w:sz w:val="22"/>
              </w:rPr>
            </w:pPr>
            <w:r>
              <w:rPr>
                <w:rFonts w:ascii="Times New Roman" w:hAnsi="Times New Roman" w:cs="Times New Roman"/>
                <w:b/>
                <w:sz w:val="22"/>
              </w:rPr>
              <w:t>学期</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开课单位</w:t>
            </w:r>
          </w:p>
        </w:tc>
        <w:tc>
          <w:tcPr>
            <w:tcW w:w="70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b/>
                <w:sz w:val="22"/>
              </w:rPr>
            </w:pPr>
            <w:r>
              <w:rPr>
                <w:rFonts w:ascii="Times New Roman" w:hAnsi="Times New Roman" w:cs="Times New Roman"/>
                <w:b/>
                <w:sz w:val="22"/>
              </w:rPr>
              <w:t>备注</w:t>
            </w:r>
          </w:p>
        </w:tc>
      </w:tr>
      <w:tr w:rsidR="004C2DF1" w:rsidTr="00947323">
        <w:trPr>
          <w:trHeight w:val="20"/>
          <w:jc w:val="center"/>
        </w:trPr>
        <w:tc>
          <w:tcPr>
            <w:tcW w:w="987" w:type="dxa"/>
            <w:vMerge w:val="restart"/>
            <w:shd w:val="clear" w:color="auto" w:fill="auto"/>
            <w:tcMar>
              <w:top w:w="28" w:type="dxa"/>
              <w:left w:w="57" w:type="dxa"/>
              <w:bottom w:w="45"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公共</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学位课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6</w:t>
            </w:r>
            <w:r>
              <w:rPr>
                <w:rFonts w:ascii="Times New Roman" w:hAnsi="Times New Roman" w:cs="Times New Roman"/>
                <w:kern w:val="0"/>
                <w:sz w:val="22"/>
              </w:rPr>
              <w:t>学分）</w:t>
            </w:r>
          </w:p>
        </w:tc>
        <w:tc>
          <w:tcPr>
            <w:tcW w:w="853" w:type="dxa"/>
            <w:gridSpan w:val="2"/>
            <w:shd w:val="clear" w:color="auto" w:fill="auto"/>
            <w:tcMar>
              <w:top w:w="28" w:type="dxa"/>
              <w:left w:w="57" w:type="dxa"/>
              <w:bottom w:w="45"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外语</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3</w:t>
            </w:r>
            <w:r>
              <w:rPr>
                <w:rFonts w:ascii="Times New Roman" w:hAnsi="Times New Roman" w:cs="Times New Roman"/>
                <w:kern w:val="0"/>
                <w:sz w:val="22"/>
              </w:rPr>
              <w:t>学分）</w:t>
            </w: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01841002</w:t>
            </w:r>
          </w:p>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-006</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第一外国语（英、日、法、德、俄语）</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54</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外国语学院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987" w:type="dxa"/>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53" w:type="dxa"/>
            <w:gridSpan w:val="2"/>
            <w:vMerge w:val="restart"/>
            <w:shd w:val="clear" w:color="auto" w:fill="auto"/>
            <w:tcMar>
              <w:top w:w="28" w:type="dxa"/>
              <w:left w:w="57" w:type="dxa"/>
              <w:bottom w:w="45"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思政</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3</w:t>
            </w:r>
            <w:r>
              <w:rPr>
                <w:rFonts w:ascii="Times New Roman" w:hAnsi="Times New Roman" w:cs="Times New Roman"/>
                <w:kern w:val="0"/>
                <w:sz w:val="22"/>
              </w:rPr>
              <w:t>学分）</w:t>
            </w:r>
          </w:p>
        </w:tc>
        <w:tc>
          <w:tcPr>
            <w:tcW w:w="1023" w:type="dxa"/>
            <w:tcBorders>
              <w:top w:val="single" w:sz="8" w:space="0" w:color="auto"/>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02141103</w:t>
            </w:r>
          </w:p>
        </w:tc>
        <w:tc>
          <w:tcPr>
            <w:tcW w:w="1591" w:type="dxa"/>
            <w:tcBorders>
              <w:top w:val="single" w:sz="8" w:space="0" w:color="auto"/>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新时代中国特色社会主义理论与实践</w:t>
            </w:r>
          </w:p>
        </w:tc>
        <w:tc>
          <w:tcPr>
            <w:tcW w:w="646" w:type="dxa"/>
            <w:tcBorders>
              <w:top w:val="single" w:sz="8" w:space="0" w:color="auto"/>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36</w:t>
            </w:r>
          </w:p>
        </w:tc>
        <w:tc>
          <w:tcPr>
            <w:tcW w:w="570" w:type="dxa"/>
            <w:tcBorders>
              <w:top w:val="single" w:sz="8" w:space="0" w:color="auto"/>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 xml:space="preserve">　</w:t>
            </w:r>
          </w:p>
        </w:tc>
        <w:tc>
          <w:tcPr>
            <w:tcW w:w="568" w:type="dxa"/>
            <w:tcBorders>
              <w:top w:val="single" w:sz="8" w:space="0" w:color="auto"/>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2</w:t>
            </w:r>
          </w:p>
        </w:tc>
        <w:tc>
          <w:tcPr>
            <w:tcW w:w="566" w:type="dxa"/>
            <w:tcBorders>
              <w:top w:val="single" w:sz="8" w:space="0" w:color="auto"/>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2</w:t>
            </w:r>
          </w:p>
        </w:tc>
        <w:tc>
          <w:tcPr>
            <w:tcW w:w="1555" w:type="dxa"/>
            <w:tcBorders>
              <w:top w:val="single" w:sz="8" w:space="0" w:color="auto"/>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马克思主义学院</w:t>
            </w:r>
          </w:p>
        </w:tc>
        <w:tc>
          <w:tcPr>
            <w:tcW w:w="708" w:type="dxa"/>
            <w:tcBorders>
              <w:top w:val="single" w:sz="8" w:space="0" w:color="auto"/>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987" w:type="dxa"/>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53" w:type="dxa"/>
            <w:gridSpan w:val="2"/>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3" w:type="dxa"/>
            <w:tcBorders>
              <w:top w:val="nil"/>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02141106</w:t>
            </w:r>
          </w:p>
        </w:tc>
        <w:tc>
          <w:tcPr>
            <w:tcW w:w="1591" w:type="dxa"/>
            <w:tcBorders>
              <w:top w:val="nil"/>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马克思主义与社会科学方法论</w:t>
            </w:r>
          </w:p>
        </w:tc>
        <w:tc>
          <w:tcPr>
            <w:tcW w:w="646" w:type="dxa"/>
            <w:tcBorders>
              <w:top w:val="nil"/>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18</w:t>
            </w:r>
          </w:p>
        </w:tc>
        <w:tc>
          <w:tcPr>
            <w:tcW w:w="570" w:type="dxa"/>
            <w:tcBorders>
              <w:top w:val="nil"/>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 xml:space="preserve">　</w:t>
            </w:r>
          </w:p>
        </w:tc>
        <w:tc>
          <w:tcPr>
            <w:tcW w:w="568" w:type="dxa"/>
            <w:tcBorders>
              <w:top w:val="nil"/>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1</w:t>
            </w:r>
          </w:p>
        </w:tc>
        <w:tc>
          <w:tcPr>
            <w:tcW w:w="566" w:type="dxa"/>
            <w:tcBorders>
              <w:top w:val="nil"/>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1</w:t>
            </w:r>
          </w:p>
        </w:tc>
        <w:tc>
          <w:tcPr>
            <w:tcW w:w="1555" w:type="dxa"/>
            <w:tcBorders>
              <w:top w:val="nil"/>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马克思主义学院</w:t>
            </w:r>
          </w:p>
        </w:tc>
        <w:tc>
          <w:tcPr>
            <w:tcW w:w="708" w:type="dxa"/>
            <w:tcBorders>
              <w:top w:val="nil"/>
              <w:left w:val="nil"/>
              <w:bottom w:val="single" w:sz="8" w:space="0" w:color="auto"/>
              <w:right w:val="single" w:sz="8" w:space="0" w:color="auto"/>
            </w:tcBorders>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 xml:space="preserve">　</w:t>
            </w:r>
          </w:p>
        </w:tc>
      </w:tr>
      <w:tr w:rsidR="004C2DF1" w:rsidTr="00947323">
        <w:trPr>
          <w:trHeight w:val="20"/>
          <w:jc w:val="center"/>
        </w:trPr>
        <w:tc>
          <w:tcPr>
            <w:tcW w:w="1840" w:type="dxa"/>
            <w:gridSpan w:val="3"/>
            <w:vMerge w:val="restart"/>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专业</w:t>
            </w:r>
          </w:p>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学位课</w:t>
            </w:r>
          </w:p>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16</w:t>
            </w:r>
            <w:r>
              <w:rPr>
                <w:rFonts w:ascii="Times New Roman" w:hAnsi="Times New Roman" w:cs="Times New Roman"/>
                <w:kern w:val="0"/>
                <w:sz w:val="22"/>
              </w:rPr>
              <w:t>学分）</w:t>
            </w: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01941501</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媒介经营与管理</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01941502</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新闻传播学理论基础</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01941003</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新闻传播学研究方法</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01941504</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数字出版理论及实践</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D04B6B">
            <w:pPr>
              <w:widowControl/>
              <w:jc w:val="center"/>
              <w:rPr>
                <w:rFonts w:ascii="Times New Roman" w:hAnsi="Times New Roman" w:cs="Times New Roman"/>
                <w:kern w:val="0"/>
                <w:sz w:val="22"/>
              </w:rPr>
            </w:pPr>
            <w:r w:rsidRPr="00D04B6B">
              <w:rPr>
                <w:rFonts w:ascii="Times New Roman" w:hAnsi="Times New Roman" w:cs="Times New Roman"/>
                <w:kern w:val="0"/>
                <w:sz w:val="22"/>
              </w:rPr>
              <w:t>01941010</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新媒体研究与应用</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01941006</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营销传播实务</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01941507</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新闻传播政策、法规与伦理</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01941505</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跨文化管理实务</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053" w:type="dxa"/>
            <w:gridSpan w:val="2"/>
            <w:vMerge w:val="restart"/>
            <w:shd w:val="clear" w:color="auto" w:fill="auto"/>
            <w:tcMar>
              <w:top w:w="28" w:type="dxa"/>
              <w:left w:w="57" w:type="dxa"/>
              <w:bottom w:w="45"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10</w:t>
            </w:r>
            <w:r>
              <w:rPr>
                <w:rFonts w:ascii="Times New Roman" w:hAnsi="Times New Roman" w:cs="Times New Roman"/>
                <w:kern w:val="0"/>
                <w:sz w:val="22"/>
              </w:rPr>
              <w:t>学分）</w:t>
            </w:r>
          </w:p>
        </w:tc>
        <w:tc>
          <w:tcPr>
            <w:tcW w:w="787" w:type="dxa"/>
            <w:vMerge w:val="restart"/>
            <w:shd w:val="clear" w:color="auto" w:fill="auto"/>
            <w:tcMar>
              <w:top w:w="28" w:type="dxa"/>
              <w:left w:w="57" w:type="dxa"/>
              <w:bottom w:w="45"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专业</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9</w:t>
            </w:r>
            <w:r>
              <w:rPr>
                <w:rFonts w:ascii="Times New Roman" w:hAnsi="Times New Roman" w:cs="Times New Roman"/>
                <w:kern w:val="0"/>
                <w:sz w:val="22"/>
              </w:rPr>
              <w:t>学分）</w:t>
            </w: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01942007</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新闻与传播专业外语</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18</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必选</w:t>
            </w:r>
          </w:p>
        </w:tc>
      </w:tr>
      <w:tr w:rsidR="004C2DF1" w:rsidTr="00947323">
        <w:trPr>
          <w:trHeight w:val="20"/>
          <w:jc w:val="center"/>
        </w:trPr>
        <w:tc>
          <w:tcPr>
            <w:tcW w:w="1053" w:type="dxa"/>
            <w:gridSpan w:val="2"/>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87" w:type="dxa"/>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01941008</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出版策划实务</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053" w:type="dxa"/>
            <w:gridSpan w:val="2"/>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87" w:type="dxa"/>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01942006</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中国传统文化传播</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053" w:type="dxa"/>
            <w:gridSpan w:val="2"/>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87" w:type="dxa"/>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01942002</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消费者行为研究</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053" w:type="dxa"/>
            <w:gridSpan w:val="2"/>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87" w:type="dxa"/>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3"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01941009</w:t>
            </w: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跨文化传播实务</w:t>
            </w:r>
          </w:p>
        </w:tc>
        <w:tc>
          <w:tcPr>
            <w:tcW w:w="64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053" w:type="dxa"/>
            <w:gridSpan w:val="2"/>
            <w:vMerge/>
            <w:shd w:val="clear" w:color="auto" w:fill="auto"/>
            <w:tcMar>
              <w:top w:w="28" w:type="dxa"/>
              <w:left w:w="57" w:type="dxa"/>
              <w:bottom w:w="45"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787" w:type="dxa"/>
            <w:shd w:val="clear" w:color="auto" w:fill="auto"/>
            <w:tcMar>
              <w:top w:w="28" w:type="dxa"/>
              <w:left w:w="57" w:type="dxa"/>
              <w:bottom w:w="45"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跨学科</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1</w:t>
            </w:r>
            <w:r>
              <w:rPr>
                <w:rFonts w:ascii="Times New Roman" w:hAnsi="Times New Roman" w:cs="Times New Roman"/>
                <w:kern w:val="0"/>
                <w:sz w:val="22"/>
              </w:rPr>
              <w:t>学分）</w:t>
            </w:r>
          </w:p>
        </w:tc>
        <w:tc>
          <w:tcPr>
            <w:tcW w:w="1023"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1591"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具体课程见原则意见</w:t>
            </w:r>
          </w:p>
        </w:tc>
        <w:tc>
          <w:tcPr>
            <w:tcW w:w="646"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70"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28" w:type="dxa"/>
              <w:left w:w="57" w:type="dxa"/>
              <w:bottom w:w="45" w:type="dxa"/>
              <w:right w:w="57" w:type="dxa"/>
            </w:tcMar>
            <w:vAlign w:val="center"/>
          </w:tcPr>
          <w:p w:rsidR="004C2DF1" w:rsidRDefault="004C2DF1">
            <w:pPr>
              <w:widowControl/>
              <w:jc w:val="center"/>
              <w:rPr>
                <w:rFonts w:ascii="Times New Roman" w:hAnsi="Times New Roman" w:cs="Times New Roman"/>
                <w:kern w:val="0"/>
                <w:sz w:val="22"/>
              </w:rPr>
            </w:pPr>
          </w:p>
        </w:tc>
        <w:tc>
          <w:tcPr>
            <w:tcW w:w="566"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1-2</w:t>
            </w:r>
          </w:p>
        </w:tc>
        <w:tc>
          <w:tcPr>
            <w:tcW w:w="1555"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研究生院</w:t>
            </w:r>
          </w:p>
        </w:tc>
        <w:tc>
          <w:tcPr>
            <w:tcW w:w="708" w:type="dxa"/>
            <w:shd w:val="clear" w:color="auto" w:fill="auto"/>
            <w:tcMar>
              <w:top w:w="28" w:type="dxa"/>
              <w:left w:w="57" w:type="dxa"/>
              <w:bottom w:w="4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至少选修一门</w:t>
            </w:r>
          </w:p>
        </w:tc>
      </w:tr>
      <w:tr w:rsidR="004C2DF1" w:rsidTr="00947323">
        <w:trPr>
          <w:trHeight w:val="20"/>
          <w:jc w:val="center"/>
        </w:trPr>
        <w:tc>
          <w:tcPr>
            <w:tcW w:w="1840" w:type="dxa"/>
            <w:gridSpan w:val="3"/>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必修</w:t>
            </w:r>
          </w:p>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环节</w:t>
            </w:r>
          </w:p>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7</w:t>
            </w:r>
            <w:r>
              <w:rPr>
                <w:rFonts w:ascii="Times New Roman" w:hAnsi="Times New Roman" w:cs="Times New Roman"/>
                <w:kern w:val="0"/>
                <w:sz w:val="22"/>
              </w:rPr>
              <w:t>学分）</w:t>
            </w:r>
          </w:p>
        </w:tc>
        <w:tc>
          <w:tcPr>
            <w:tcW w:w="1023"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01944002</w:t>
            </w:r>
          </w:p>
        </w:tc>
        <w:tc>
          <w:tcPr>
            <w:tcW w:w="159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综合实践</w:t>
            </w:r>
          </w:p>
        </w:tc>
        <w:tc>
          <w:tcPr>
            <w:tcW w:w="646"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70"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3-4</w:t>
            </w:r>
          </w:p>
        </w:tc>
        <w:tc>
          <w:tcPr>
            <w:tcW w:w="155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1023"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01944003</w:t>
            </w:r>
          </w:p>
        </w:tc>
        <w:tc>
          <w:tcPr>
            <w:tcW w:w="159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选题报告</w:t>
            </w:r>
          </w:p>
        </w:tc>
        <w:tc>
          <w:tcPr>
            <w:tcW w:w="646"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70"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4</w:t>
            </w:r>
          </w:p>
        </w:tc>
        <w:tc>
          <w:tcPr>
            <w:tcW w:w="155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947323">
        <w:trPr>
          <w:trHeight w:val="20"/>
          <w:jc w:val="center"/>
        </w:trPr>
        <w:tc>
          <w:tcPr>
            <w:tcW w:w="1840" w:type="dxa"/>
            <w:gridSpan w:val="3"/>
            <w:vMerge/>
            <w:shd w:val="clear" w:color="auto" w:fill="auto"/>
            <w:tcMar>
              <w:top w:w="57" w:type="dxa"/>
              <w:left w:w="57" w:type="dxa"/>
              <w:bottom w:w="57" w:type="dxa"/>
              <w:right w:w="57" w:type="dxa"/>
            </w:tcMar>
            <w:vAlign w:val="center"/>
          </w:tcPr>
          <w:p w:rsidR="004C2DF1" w:rsidRDefault="004C2DF1">
            <w:pPr>
              <w:widowControl/>
              <w:adjustRightInd w:val="0"/>
              <w:snapToGrid w:val="0"/>
              <w:jc w:val="center"/>
              <w:rPr>
                <w:rFonts w:ascii="Times New Roman" w:hAnsi="Times New Roman" w:cs="Times New Roman"/>
                <w:sz w:val="22"/>
              </w:rPr>
            </w:pPr>
          </w:p>
        </w:tc>
        <w:tc>
          <w:tcPr>
            <w:tcW w:w="1023" w:type="dxa"/>
            <w:shd w:val="clear" w:color="auto" w:fill="auto"/>
            <w:tcMar>
              <w:top w:w="57" w:type="dxa"/>
              <w:left w:w="57" w:type="dxa"/>
              <w:bottom w:w="57" w:type="dxa"/>
              <w:right w:w="57" w:type="dxa"/>
            </w:tcMar>
            <w:vAlign w:val="center"/>
          </w:tcPr>
          <w:p w:rsidR="004C2DF1" w:rsidRDefault="007B68DA">
            <w:pPr>
              <w:widowControl/>
              <w:jc w:val="center"/>
              <w:rPr>
                <w:rFonts w:ascii="Times New Roman" w:hAnsi="Times New Roman" w:cs="Times New Roman"/>
                <w:kern w:val="0"/>
                <w:sz w:val="22"/>
              </w:rPr>
            </w:pPr>
            <w:r w:rsidRPr="007B68DA">
              <w:rPr>
                <w:rFonts w:ascii="Times New Roman" w:hAnsi="Times New Roman" w:cs="Times New Roman"/>
                <w:kern w:val="0"/>
                <w:sz w:val="22"/>
              </w:rPr>
              <w:t>01944005</w:t>
            </w:r>
          </w:p>
        </w:tc>
        <w:tc>
          <w:tcPr>
            <w:tcW w:w="159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课程实践</w:t>
            </w:r>
          </w:p>
        </w:tc>
        <w:tc>
          <w:tcPr>
            <w:tcW w:w="646"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70"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8"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4</w:t>
            </w:r>
          </w:p>
        </w:tc>
        <w:tc>
          <w:tcPr>
            <w:tcW w:w="155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法学社会学院</w:t>
            </w:r>
          </w:p>
        </w:tc>
        <w:tc>
          <w:tcPr>
            <w:tcW w:w="708"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sidRPr="00CE570B">
        <w:rPr>
          <w:rFonts w:ascii="Times New Roman" w:eastAsia="宋体" w:hAnsi="Times New Roman" w:cs="Times New Roman" w:hint="eastAsia"/>
          <w:sz w:val="24"/>
          <w:szCs w:val="24"/>
        </w:rPr>
        <w:t>新闻与传播硕士专业学位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4803B7">
        <w:rPr>
          <w:rFonts w:ascii="Times New Roman" w:eastAsia="宋体" w:hAnsi="Times New Roman" w:cs="Times New Roman"/>
          <w:sz w:val="24"/>
          <w:szCs w:val="24"/>
        </w:rPr>
        <w:t>研究生工作站</w:t>
      </w:r>
      <w:r w:rsidR="004803B7">
        <w:rPr>
          <w:rFonts w:ascii="Times New Roman" w:eastAsia="宋体" w:hAnsi="Times New Roman" w:cs="Times New Roman" w:hint="eastAsia"/>
          <w:sz w:val="24"/>
          <w:szCs w:val="24"/>
        </w:rPr>
        <w:t>，地方研究生院</w:t>
      </w:r>
      <w:r w:rsidR="004803B7">
        <w:rPr>
          <w:rFonts w:ascii="Times New Roman" w:eastAsia="宋体" w:hAnsi="Times New Roman" w:cs="Times New Roman"/>
          <w:sz w:val="24"/>
          <w:szCs w:val="24"/>
        </w:rPr>
        <w:t>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w:t>
      </w:r>
      <w:r>
        <w:rPr>
          <w:rFonts w:ascii="Times New Roman" w:eastAsia="宋体" w:hAnsi="Times New Roman" w:cs="Times New Roman"/>
          <w:sz w:val="24"/>
          <w:szCs w:val="24"/>
        </w:rPr>
        <w:lastRenderedPageBreak/>
        <w:t>补齐。</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选题报告及中期考核</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专业学位硕士研究生必须参加学校的中期考核。硕士研究生选题报告和中期考核的具体要求，按照学校研究生中期考核及开题管理有关规定要求执行。选题报告通过后记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新闻与传播硕士专业学位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新闻与传播硕士专业学位</w:t>
      </w:r>
      <w:r>
        <w:rPr>
          <w:rFonts w:ascii="Times New Roman" w:eastAsia="宋体" w:hAnsi="Times New Roman" w:cs="Times New Roman"/>
          <w:spacing w:val="1"/>
          <w:sz w:val="24"/>
          <w:szCs w:val="24"/>
        </w:rPr>
        <w:t>研究生学位论文形式可以多种多样，可采用</w:t>
      </w:r>
      <w:r>
        <w:rPr>
          <w:rFonts w:ascii="Times New Roman" w:eastAsia="宋体" w:hAnsi="Times New Roman" w:cs="Times New Roman" w:hint="eastAsia"/>
          <w:spacing w:val="1"/>
          <w:sz w:val="24"/>
          <w:szCs w:val="24"/>
        </w:rPr>
        <w:t>专题研究类学位论文、案例研究类学位论文等</w:t>
      </w:r>
      <w:r>
        <w:rPr>
          <w:rFonts w:ascii="Times New Roman" w:eastAsia="宋体" w:hAnsi="Times New Roman" w:cs="Times New Roman"/>
          <w:spacing w:val="1"/>
          <w:sz w:val="24"/>
          <w:szCs w:val="24"/>
        </w:rPr>
        <w:t>形式。</w:t>
      </w:r>
      <w:r>
        <w:rPr>
          <w:rFonts w:ascii="Times New Roman" w:eastAsia="宋体" w:hAnsi="Times New Roman" w:cs="Times New Roman" w:hint="eastAsia"/>
          <w:spacing w:val="1"/>
          <w:sz w:val="24"/>
          <w:szCs w:val="24"/>
        </w:rPr>
        <w:t>专业学位</w:t>
      </w:r>
      <w:r>
        <w:rPr>
          <w:rFonts w:ascii="Times New Roman" w:eastAsia="宋体" w:hAnsi="Times New Roman" w:cs="Times New Roman"/>
          <w:spacing w:val="1"/>
          <w:sz w:val="24"/>
          <w:szCs w:val="24"/>
        </w:rPr>
        <w:t>研究生学位论文须独立完成，</w:t>
      </w:r>
      <w:r>
        <w:rPr>
          <w:rFonts w:ascii="Times New Roman" w:eastAsia="宋体" w:hAnsi="Times New Roman" w:cs="Times New Roman" w:hint="eastAsia"/>
          <w:spacing w:val="1"/>
          <w:sz w:val="24"/>
          <w:szCs w:val="24"/>
        </w:rPr>
        <w:t>需</w:t>
      </w:r>
      <w:r>
        <w:rPr>
          <w:rFonts w:ascii="Times New Roman" w:eastAsia="宋体" w:hAnsi="Times New Roman" w:cs="Times New Roman"/>
          <w:spacing w:val="1"/>
          <w:sz w:val="24"/>
          <w:szCs w:val="24"/>
        </w:rPr>
        <w:t>体现研究生综合运用科学理论、方法和技术解决实际问题的能力。学位论文</w:t>
      </w:r>
      <w:r>
        <w:rPr>
          <w:rFonts w:ascii="Times New Roman" w:eastAsia="宋体" w:hAnsi="Times New Roman" w:cs="Times New Roman" w:hint="eastAsia"/>
          <w:spacing w:val="1"/>
          <w:sz w:val="24"/>
          <w:szCs w:val="24"/>
        </w:rPr>
        <w:t>撰写规范</w:t>
      </w:r>
      <w:r>
        <w:rPr>
          <w:rFonts w:ascii="Times New Roman" w:eastAsia="宋体" w:hAnsi="Times New Roman" w:cs="Times New Roman"/>
          <w:spacing w:val="1"/>
          <w:sz w:val="24"/>
          <w:szCs w:val="24"/>
        </w:rPr>
        <w:t>参</w:t>
      </w:r>
      <w:r>
        <w:rPr>
          <w:rFonts w:ascii="Times New Roman" w:eastAsia="宋体" w:hAnsi="Times New Roman" w:cs="Times New Roman" w:hint="eastAsia"/>
          <w:spacing w:val="1"/>
          <w:sz w:val="24"/>
          <w:szCs w:val="24"/>
        </w:rPr>
        <w:t>照</w:t>
      </w:r>
      <w:r>
        <w:rPr>
          <w:rFonts w:ascii="Times New Roman" w:eastAsia="宋体" w:hAnsi="Times New Roman" w:cs="Times New Roman"/>
          <w:spacing w:val="1"/>
          <w:sz w:val="24"/>
          <w:szCs w:val="24"/>
        </w:rPr>
        <w:t>武汉理工大学专业学位类别（</w:t>
      </w:r>
      <w:r>
        <w:rPr>
          <w:rFonts w:ascii="Times New Roman" w:eastAsia="宋体" w:hAnsi="Times New Roman" w:cs="Times New Roman" w:hint="eastAsia"/>
          <w:spacing w:val="1"/>
          <w:sz w:val="24"/>
          <w:szCs w:val="24"/>
        </w:rPr>
        <w:t>领域</w:t>
      </w:r>
      <w:r>
        <w:rPr>
          <w:rFonts w:ascii="Times New Roman" w:eastAsia="宋体" w:hAnsi="Times New Roman" w:cs="Times New Roman"/>
          <w:spacing w:val="1"/>
          <w:sz w:val="24"/>
          <w:szCs w:val="24"/>
        </w:rPr>
        <w:t>）</w:t>
      </w:r>
      <w:r>
        <w:rPr>
          <w:rFonts w:ascii="Times New Roman" w:eastAsia="宋体" w:hAnsi="Times New Roman" w:cs="Times New Roman" w:hint="eastAsia"/>
          <w:spacing w:val="1"/>
          <w:sz w:val="24"/>
          <w:szCs w:val="24"/>
        </w:rPr>
        <w:t>硕士</w:t>
      </w:r>
      <w:r>
        <w:rPr>
          <w:rFonts w:ascii="Times New Roman" w:eastAsia="宋体" w:hAnsi="Times New Roman" w:cs="Times New Roman"/>
          <w:spacing w:val="1"/>
          <w:sz w:val="24"/>
          <w:szCs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新闻与传播硕士专业学位研究生在硕士学位论文送审前，须满足取得学籍当年学校申请硕士学位学术成果有关规定和法学与人文社会学院学位与研究生教育有关规定，方可送审。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新闻与传播硕士专业学位研究生在硕士学位论文答辩前，须达到学校研究生学位论文答辩管理办法有关要求，方可答辩。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未尽事宜以研究生取得学籍当年武汉理工大学《研究生手册》和法学与人文社会学院学位与研究生教育有关规定为准。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新闻与传播硕士专业学位研究生培养方式实行全日制和非全日制两种方式。新闻与传播硕士专业学位研究生按专业领域分班建制，以班级为单位组织教学。</w:t>
      </w:r>
      <w:r>
        <w:rPr>
          <w:rFonts w:ascii="Times New Roman" w:eastAsia="宋体" w:hAnsi="Times New Roman" w:cs="Times New Roman" w:hint="eastAsia"/>
          <w:bCs/>
          <w:spacing w:val="1"/>
          <w:sz w:val="24"/>
          <w:szCs w:val="24"/>
        </w:rPr>
        <w:lastRenderedPageBreak/>
        <w:t>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4"/>
        <w:rPr>
          <w:rFonts w:ascii="Times New Roman" w:eastAsia="宋体" w:hAnsi="Times New Roman" w:cs="Times New Roman"/>
          <w:sz w:val="24"/>
          <w:szCs w:val="24"/>
        </w:rPr>
      </w:pPr>
      <w:r>
        <w:rPr>
          <w:rFonts w:ascii="Times New Roman" w:eastAsia="宋体" w:hAnsi="Times New Roman" w:cs="Times New Roman" w:hint="eastAsia"/>
          <w:bCs/>
          <w:spacing w:val="1"/>
          <w:sz w:val="24"/>
          <w:szCs w:val="24"/>
        </w:rPr>
        <w:t>新闻与传播硕士专业学位研究生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。各专业领域</w:t>
      </w:r>
      <w:r>
        <w:rPr>
          <w:rFonts w:ascii="Times New Roman" w:eastAsia="宋体" w:hAnsi="Times New Roman" w:cs="Times New Roman"/>
          <w:sz w:val="24"/>
          <w:szCs w:val="24"/>
        </w:rPr>
        <w:t>应吸收本领域的专家、学者和工程技术人员组成团队，实现团队指导和培养，共同承担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八、其他</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bCs/>
          <w:sz w:val="24"/>
          <w:szCs w:val="24"/>
        </w:rPr>
        <w:t>新闻与传播硕士专业学位研究生</w:t>
      </w:r>
      <w:r>
        <w:rPr>
          <w:rFonts w:ascii="Times New Roman" w:eastAsia="宋体" w:hAnsi="Times New Roman" w:cs="Times New Roman" w:hint="eastAsia"/>
          <w:sz w:val="24"/>
          <w:szCs w:val="24"/>
        </w:rPr>
        <w:t>开题前须修满学位课程的学分，允许研究生开题后根据论文研究需要选修部分其他课程，申请答辩前须修完全部课程。</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（二）</w:t>
      </w:r>
      <w:r>
        <w:rPr>
          <w:rFonts w:ascii="Times New Roman" w:eastAsia="宋体" w:hAnsi="Times New Roman" w:cs="Times New Roman" w:hint="eastAsia"/>
          <w:bCs/>
          <w:sz w:val="24"/>
          <w:szCs w:val="24"/>
        </w:rPr>
        <w:t>新闻与传播硕士专业学位研究生</w:t>
      </w:r>
      <w:r>
        <w:rPr>
          <w:rFonts w:ascii="Times New Roman" w:eastAsia="宋体" w:hAnsi="Times New Roman" w:cs="Times New Roman" w:hint="eastAsia"/>
          <w:sz w:val="24"/>
          <w:szCs w:val="24"/>
        </w:rPr>
        <w:t>应查阅本学科国内外文献</w:t>
      </w:r>
      <w:r>
        <w:rPr>
          <w:rFonts w:ascii="Times New Roman" w:eastAsia="宋体" w:hAnsi="Times New Roman" w:cs="Times New Roman"/>
          <w:sz w:val="24"/>
          <w:szCs w:val="24"/>
        </w:rPr>
        <w:t>40</w:t>
      </w:r>
      <w:r>
        <w:rPr>
          <w:rFonts w:ascii="Times New Roman" w:eastAsia="宋体" w:hAnsi="Times New Roman" w:cs="Times New Roman" w:hint="eastAsia"/>
          <w:sz w:val="24"/>
          <w:szCs w:val="24"/>
        </w:rPr>
        <w:t>篇以上，其中外文文献不少于三分之一。</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bCs/>
          <w:sz w:val="24"/>
          <w:szCs w:val="24"/>
        </w:rPr>
        <w:t>新闻与传播硕士专业学位研究生</w:t>
      </w:r>
      <w:r>
        <w:rPr>
          <w:rFonts w:ascii="Times New Roman" w:eastAsia="宋体" w:hAnsi="Times New Roman" w:cs="Times New Roman" w:hint="eastAsia"/>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次、论文工作阶段每月至少</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次向指导教师汇报自己的学习和研究工作情况，并形成制度。</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（四）</w:t>
      </w:r>
      <w:r>
        <w:rPr>
          <w:rFonts w:ascii="Times New Roman" w:eastAsia="宋体" w:hAnsi="Times New Roman" w:cs="Times New Roman" w:hint="eastAsia"/>
          <w:sz w:val="24"/>
          <w:szCs w:val="24"/>
        </w:rPr>
        <w:t>全日制、非全日制研究生适用同一培养方案。</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（五）本次制订培养方案从</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级</w:t>
      </w:r>
      <w:r>
        <w:rPr>
          <w:rFonts w:ascii="Times New Roman" w:eastAsia="宋体" w:hAnsi="Times New Roman" w:cs="Times New Roman" w:hint="eastAsia"/>
          <w:bCs/>
          <w:sz w:val="24"/>
          <w:szCs w:val="24"/>
        </w:rPr>
        <w:t>新闻与传播硕士专业学位研究生</w:t>
      </w:r>
      <w:r>
        <w:rPr>
          <w:rFonts w:ascii="Times New Roman" w:eastAsia="宋体" w:hAnsi="Times New Roman" w:cs="Times New Roman"/>
          <w:sz w:val="24"/>
          <w:szCs w:val="24"/>
        </w:rPr>
        <w:t>开始执行</w:t>
      </w:r>
      <w:r>
        <w:rPr>
          <w:rFonts w:ascii="Times New Roman" w:eastAsia="宋体" w:hAnsi="Times New Roman" w:cs="Times New Roman" w:hint="eastAsia"/>
          <w:sz w:val="24"/>
          <w:szCs w:val="24"/>
        </w:rPr>
        <w:t>。</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黑体" w:eastAsia="黑体" w:hAnsi="黑体" w:cs="Times New Roman"/>
          <w:b/>
          <w:bCs/>
          <w:kern w:val="44"/>
          <w:sz w:val="32"/>
          <w:szCs w:val="32"/>
        </w:rPr>
      </w:pPr>
      <w:bookmarkStart w:id="123" w:name="_Toc455392601"/>
      <w:bookmarkStart w:id="124" w:name="_Toc455393257"/>
      <w:bookmarkStart w:id="125" w:name="_Toc455392338"/>
      <w:bookmarkStart w:id="126" w:name="_Toc456781554"/>
      <w:bookmarkStart w:id="127" w:name="_Toc112876228"/>
      <w:bookmarkStart w:id="128" w:name="_Toc113978736"/>
      <w:r>
        <w:rPr>
          <w:rFonts w:ascii="黑体" w:eastAsia="黑体" w:hAnsi="黑体" w:cs="Times New Roman" w:hint="eastAsia"/>
          <w:b/>
          <w:bCs/>
          <w:kern w:val="44"/>
          <w:sz w:val="32"/>
          <w:szCs w:val="32"/>
        </w:rPr>
        <w:lastRenderedPageBreak/>
        <w:t>建筑学硕士专业学位研究生培养方案</w:t>
      </w:r>
      <w:bookmarkEnd w:id="123"/>
      <w:bookmarkEnd w:id="124"/>
      <w:bookmarkEnd w:id="125"/>
      <w:bookmarkEnd w:id="126"/>
      <w:bookmarkEnd w:id="127"/>
      <w:bookmarkEnd w:id="128"/>
    </w:p>
    <w:p w:rsidR="004C2DF1" w:rsidRDefault="00845A5E">
      <w:pPr>
        <w:spacing w:afterLines="100" w:after="312" w:line="360" w:lineRule="auto"/>
        <w:jc w:val="center"/>
        <w:outlineLvl w:val="1"/>
        <w:rPr>
          <w:rFonts w:ascii="宋体" w:eastAsia="宋体" w:hAnsi="宋体" w:cs="Times New Roman"/>
          <w:kern w:val="0"/>
          <w:sz w:val="24"/>
          <w:szCs w:val="24"/>
        </w:rPr>
      </w:pPr>
      <w:bookmarkStart w:id="129" w:name="_Toc454902483"/>
      <w:bookmarkStart w:id="130" w:name="_Toc456781555"/>
      <w:bookmarkStart w:id="131" w:name="_Toc455392602"/>
      <w:bookmarkStart w:id="132" w:name="_Toc455393258"/>
      <w:bookmarkStart w:id="133" w:name="_Toc455392339"/>
      <w:r>
        <w:rPr>
          <w:rFonts w:ascii="宋体" w:eastAsia="宋体" w:hAnsi="宋体" w:cs="Times New Roman" w:hint="eastAsia"/>
          <w:kern w:val="0"/>
          <w:sz w:val="24"/>
          <w:szCs w:val="24"/>
        </w:rPr>
        <w:t>（</w:t>
      </w:r>
      <w:r>
        <w:rPr>
          <w:rFonts w:ascii="宋体" w:eastAsia="宋体" w:hAnsi="宋体" w:cs="Times New Roman"/>
          <w:kern w:val="0"/>
          <w:sz w:val="24"/>
          <w:szCs w:val="24"/>
        </w:rPr>
        <w:t>领域代码：</w:t>
      </w:r>
      <w:r>
        <w:rPr>
          <w:rFonts w:ascii="Times New Roman" w:eastAsia="宋体" w:hAnsi="Times New Roman" w:cs="Times New Roman"/>
          <w:kern w:val="0"/>
          <w:sz w:val="24"/>
          <w:szCs w:val="24"/>
        </w:rPr>
        <w:t>0851</w:t>
      </w:r>
      <w:r>
        <w:rPr>
          <w:rFonts w:ascii="宋体" w:eastAsia="宋体" w:hAnsi="宋体" w:cs="Times New Roman"/>
          <w:kern w:val="0"/>
          <w:sz w:val="24"/>
          <w:szCs w:val="24"/>
        </w:rPr>
        <w:t>，申请建筑学硕士</w:t>
      </w:r>
      <w:r>
        <w:rPr>
          <w:rFonts w:ascii="宋体" w:eastAsia="宋体" w:hAnsi="宋体" w:cs="Times New Roman" w:hint="eastAsia"/>
          <w:kern w:val="0"/>
          <w:sz w:val="24"/>
          <w:szCs w:val="24"/>
        </w:rPr>
        <w:t>专业</w:t>
      </w:r>
      <w:r>
        <w:rPr>
          <w:rFonts w:ascii="宋体" w:eastAsia="宋体" w:hAnsi="宋体" w:cs="Times New Roman"/>
          <w:kern w:val="0"/>
          <w:sz w:val="24"/>
          <w:szCs w:val="24"/>
        </w:rPr>
        <w:t>学位适用</w:t>
      </w:r>
      <w:r>
        <w:rPr>
          <w:rFonts w:ascii="宋体" w:eastAsia="宋体" w:hAnsi="宋体" w:cs="Times New Roman" w:hint="eastAsia"/>
          <w:kern w:val="0"/>
          <w:sz w:val="24"/>
          <w:szCs w:val="24"/>
        </w:rPr>
        <w:t>）</w:t>
      </w:r>
      <w:bookmarkEnd w:id="129"/>
      <w:bookmarkEnd w:id="130"/>
      <w:bookmarkEnd w:id="131"/>
      <w:bookmarkEnd w:id="132"/>
      <w:bookmarkEnd w:id="133"/>
    </w:p>
    <w:p w:rsidR="004C2DF1" w:rsidRDefault="00845A5E">
      <w:pPr>
        <w:pStyle w:val="3"/>
        <w:spacing w:before="156" w:after="156"/>
        <w:rPr>
          <w:bCs w:val="0"/>
        </w:rPr>
      </w:pPr>
      <w:bookmarkStart w:id="134" w:name="_Toc455392342"/>
      <w:bookmarkStart w:id="135" w:name="_Toc454902484"/>
      <w:r>
        <w:rPr>
          <w:rFonts w:hint="eastAsia"/>
        </w:rPr>
        <w:t>一、培养目标</w:t>
      </w:r>
      <w:bookmarkEnd w:id="134"/>
      <w:bookmarkEnd w:id="135"/>
    </w:p>
    <w:p w:rsidR="004C2DF1" w:rsidRDefault="00845A5E">
      <w:pPr>
        <w:spacing w:line="400" w:lineRule="exact"/>
        <w:ind w:firstLineChars="200" w:firstLine="480"/>
        <w:rPr>
          <w:rFonts w:ascii="Times New Roman" w:eastAsia="宋体" w:hAnsi="Times New Roman" w:cs="Times New Roman"/>
          <w:bCs/>
          <w:sz w:val="24"/>
          <w:szCs w:val="24"/>
        </w:rPr>
      </w:pPr>
      <w:bookmarkStart w:id="136" w:name="_Toc454902486"/>
      <w:bookmarkStart w:id="137" w:name="_Toc455392344"/>
      <w:r>
        <w:rPr>
          <w:rFonts w:ascii="Times New Roman" w:eastAsia="宋体" w:hAnsi="Times New Roman" w:cs="Times New Roman" w:hint="eastAsia"/>
          <w:bCs/>
          <w:sz w:val="24"/>
          <w:szCs w:val="24"/>
        </w:rPr>
        <w:t>以习近平新时代中国特色社会主义思想为指导，落实立德树人根本任务，</w:t>
      </w:r>
      <w:r>
        <w:rPr>
          <w:rFonts w:ascii="Times New Roman" w:hAnsi="Times New Roman" w:cs="Times New Roman"/>
          <w:bCs/>
          <w:sz w:val="24"/>
        </w:rPr>
        <w:t>面向我国城乡发展新阶段对新型建筑学专业人才的需求，以服务国家新型城镇化战略需求为导向，聚焦中部地区高密度城乡人居环境，培养适应社会主义建设需要，德、智、体、美、劳全面发展，</w:t>
      </w:r>
      <w:r>
        <w:rPr>
          <w:rFonts w:ascii="Times New Roman" w:eastAsia="宋体" w:hAnsi="Times New Roman" w:cs="Times New Roman" w:hint="eastAsia"/>
          <w:bCs/>
          <w:sz w:val="24"/>
          <w:szCs w:val="24"/>
        </w:rPr>
        <w:t>具有坚定的理想信念，掌握坚实的理论基础、系统的专业知识，了解学科前沿动态，</w:t>
      </w:r>
      <w:r>
        <w:rPr>
          <w:rFonts w:ascii="宋体" w:eastAsia="宋体" w:hAnsi="宋体" w:cs="宋体"/>
          <w:sz w:val="24"/>
          <w:szCs w:val="24"/>
        </w:rPr>
        <w:t>具</w:t>
      </w:r>
      <w:r>
        <w:rPr>
          <w:rFonts w:ascii="宋体" w:eastAsia="宋体" w:hAnsi="宋体" w:cs="宋体" w:hint="eastAsia"/>
          <w:sz w:val="24"/>
          <w:szCs w:val="24"/>
        </w:rPr>
        <w:t>备</w:t>
      </w:r>
      <w:r>
        <w:rPr>
          <w:rFonts w:ascii="宋体" w:eastAsia="宋体" w:hAnsi="宋体" w:cs="宋体"/>
          <w:sz w:val="24"/>
          <w:szCs w:val="24"/>
        </w:rPr>
        <w:t>扎实的建筑设计创作能力及</w:t>
      </w:r>
      <w:r>
        <w:rPr>
          <w:rFonts w:ascii="宋体" w:eastAsia="宋体" w:hAnsi="宋体" w:cs="宋体" w:hint="eastAsia"/>
          <w:sz w:val="24"/>
          <w:szCs w:val="24"/>
        </w:rPr>
        <w:t>独立开展建筑学科学研究的能力，</w:t>
      </w:r>
      <w:r>
        <w:rPr>
          <w:rFonts w:ascii="Times New Roman" w:eastAsia="宋体" w:hAnsi="Times New Roman" w:cs="Times New Roman" w:hint="eastAsia"/>
          <w:bCs/>
          <w:sz w:val="24"/>
          <w:szCs w:val="24"/>
        </w:rPr>
        <w:t>具有国际视野和专业技能的行业人才。具体要求为：</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hint="eastAsia"/>
          <w:bCs/>
          <w:sz w:val="24"/>
        </w:rPr>
        <w:t>（一）</w:t>
      </w:r>
      <w:r>
        <w:rPr>
          <w:rFonts w:ascii="Times New Roman" w:hAnsi="Times New Roman" w:cs="Times New Roman" w:hint="eastAsia"/>
          <w:kern w:val="0"/>
          <w:sz w:val="24"/>
        </w:rPr>
        <w:t>坚持党的基本路线，</w:t>
      </w:r>
      <w:r>
        <w:rPr>
          <w:rFonts w:ascii="Times New Roman" w:hAnsi="Times New Roman" w:cs="Times New Roman"/>
          <w:sz w:val="24"/>
        </w:rPr>
        <w:t>掌握马列主义基本理论</w:t>
      </w:r>
      <w:r>
        <w:rPr>
          <w:rFonts w:ascii="Times New Roman" w:hAnsi="Times New Roman" w:cs="Times New Roman" w:hint="eastAsia"/>
          <w:sz w:val="24"/>
        </w:rPr>
        <w:t>，具有正确的</w:t>
      </w:r>
      <w:r>
        <w:rPr>
          <w:rFonts w:ascii="Times New Roman" w:hAnsi="Times New Roman" w:cs="Times New Roman"/>
          <w:sz w:val="24"/>
        </w:rPr>
        <w:t>世界观</w:t>
      </w:r>
      <w:r>
        <w:rPr>
          <w:rFonts w:ascii="Times New Roman" w:hAnsi="Times New Roman" w:cs="Times New Roman" w:hint="eastAsia"/>
          <w:sz w:val="24"/>
        </w:rPr>
        <w:t>、人生观和价值观</w:t>
      </w:r>
      <w:r>
        <w:rPr>
          <w:rFonts w:ascii="Times New Roman" w:hAnsi="Times New Roman" w:cs="Times New Roman"/>
          <w:sz w:val="24"/>
        </w:rPr>
        <w:t>，热爱祖国</w:t>
      </w:r>
      <w:r>
        <w:rPr>
          <w:rFonts w:ascii="Times New Roman" w:hAnsi="Times New Roman" w:cs="Times New Roman" w:hint="eastAsia"/>
          <w:sz w:val="24"/>
        </w:rPr>
        <w:t>，热爱人民</w:t>
      </w:r>
      <w:r>
        <w:rPr>
          <w:rFonts w:ascii="Times New Roman" w:hAnsi="Times New Roman" w:cs="Times New Roman"/>
          <w:sz w:val="24"/>
        </w:rPr>
        <w:t>；遵纪守法，品行端正；诚实守信，学风严谨，团结协作，具有良好的科研道德和敬业精神</w:t>
      </w:r>
      <w:r>
        <w:rPr>
          <w:rFonts w:ascii="Times New Roman" w:hAnsi="Times New Roman" w:cs="Times New Roman"/>
          <w:bCs/>
          <w:sz w:val="24"/>
        </w:rPr>
        <w:t>。</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hint="eastAsia"/>
          <w:bCs/>
          <w:sz w:val="24"/>
        </w:rPr>
        <w:t>（二）</w:t>
      </w:r>
      <w:r>
        <w:rPr>
          <w:rFonts w:ascii="Times New Roman" w:hAnsi="Times New Roman" w:cs="Times New Roman"/>
          <w:bCs/>
          <w:sz w:val="24"/>
        </w:rPr>
        <w:t>掌握建筑学学科坚实的基础理论和宽广的专业知识、系统的建筑学基本理论和熟练的设计实践技能，熟悉工程方面的科学技术，具有较强的综合应用能力。掌握一门外国语，具备自主获取新知识的能力，能熟练地进行专业阅读和写作，具有良好的外语听说能力和进行国际交流的能力。</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hint="eastAsia"/>
          <w:bCs/>
          <w:sz w:val="24"/>
        </w:rPr>
        <w:t>（三）</w:t>
      </w:r>
      <w:r>
        <w:rPr>
          <w:rFonts w:ascii="Times New Roman" w:hAnsi="Times New Roman" w:cs="Times New Roman"/>
          <w:bCs/>
          <w:sz w:val="24"/>
        </w:rPr>
        <w:t>积极参加文体活动，具备良好的心理素质和健康的体魄，养成乐观坚毅的品格，树立正确的审美观念，具备良好的人文素养和道德情操。</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hint="eastAsia"/>
          <w:bCs/>
          <w:sz w:val="24"/>
        </w:rPr>
        <w:t>（四）</w:t>
      </w:r>
      <w:r>
        <w:rPr>
          <w:rFonts w:ascii="Times New Roman" w:hAnsi="Times New Roman" w:cs="Times New Roman"/>
          <w:bCs/>
          <w:sz w:val="24"/>
        </w:rPr>
        <w:t>积极</w:t>
      </w:r>
      <w:r>
        <w:rPr>
          <w:rFonts w:ascii="Times New Roman" w:hAnsi="Times New Roman" w:cs="Times New Roman" w:hint="eastAsia"/>
          <w:bCs/>
          <w:sz w:val="24"/>
        </w:rPr>
        <w:t>结合工程实际岗位</w:t>
      </w:r>
      <w:r>
        <w:rPr>
          <w:rFonts w:ascii="Times New Roman" w:hAnsi="Times New Roman" w:cs="Times New Roman"/>
          <w:bCs/>
          <w:sz w:val="24"/>
        </w:rPr>
        <w:t>，</w:t>
      </w:r>
      <w:r>
        <w:rPr>
          <w:rFonts w:ascii="Times New Roman" w:hAnsi="Times New Roman" w:cs="Times New Roman" w:hint="eastAsia"/>
          <w:bCs/>
          <w:sz w:val="24"/>
        </w:rPr>
        <w:t>进行专业综合实践和应用能力训练，</w:t>
      </w:r>
      <w:r>
        <w:rPr>
          <w:rFonts w:ascii="Times New Roman" w:hAnsi="Times New Roman" w:cs="Times New Roman"/>
          <w:bCs/>
          <w:sz w:val="24"/>
        </w:rPr>
        <w:t>形成良好的劳动习惯。</w:t>
      </w:r>
    </w:p>
    <w:p w:rsidR="004C2DF1" w:rsidRDefault="00845A5E">
      <w:pPr>
        <w:pStyle w:val="3"/>
        <w:spacing w:before="156" w:after="156"/>
        <w:rPr>
          <w:bCs w:val="0"/>
        </w:rPr>
      </w:pPr>
      <w:r>
        <w:t>二、研究方向</w:t>
      </w:r>
      <w:bookmarkEnd w:id="136"/>
      <w:bookmarkEnd w:id="137"/>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（一）建筑历史与理论</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（二）建筑设计及其理论</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（三）建筑技术科学</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（四）城市设计</w:t>
      </w:r>
    </w:p>
    <w:p w:rsidR="004C2DF1" w:rsidRDefault="00845A5E">
      <w:pPr>
        <w:pStyle w:val="3"/>
        <w:spacing w:before="156" w:after="156"/>
        <w:rPr>
          <w:bCs w:val="0"/>
        </w:rPr>
      </w:pPr>
      <w:bookmarkStart w:id="138" w:name="_Toc454902488"/>
      <w:bookmarkStart w:id="139" w:name="_Toc455392346"/>
      <w:r>
        <w:t>三、学制</w:t>
      </w:r>
      <w:bookmarkEnd w:id="138"/>
      <w:r>
        <w:t>及学习年限</w:t>
      </w:r>
      <w:bookmarkEnd w:id="139"/>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建筑学全日制专业学位硕士研究生学制</w:t>
      </w:r>
      <w:r>
        <w:rPr>
          <w:rFonts w:ascii="Times New Roman" w:hAnsi="Times New Roman" w:cs="Times New Roman"/>
          <w:bCs/>
          <w:sz w:val="24"/>
        </w:rPr>
        <w:t>3</w:t>
      </w:r>
      <w:r>
        <w:rPr>
          <w:rFonts w:ascii="Times New Roman" w:hAnsi="Times New Roman" w:cs="Times New Roman"/>
          <w:bCs/>
          <w:sz w:val="24"/>
        </w:rPr>
        <w:t>年，学习年限一般为</w:t>
      </w:r>
      <w:r>
        <w:rPr>
          <w:rFonts w:ascii="Times New Roman" w:hAnsi="Times New Roman" w:cs="Times New Roman"/>
          <w:bCs/>
          <w:sz w:val="24"/>
        </w:rPr>
        <w:t>3-4</w:t>
      </w:r>
      <w:r>
        <w:rPr>
          <w:rFonts w:ascii="Times New Roman" w:hAnsi="Times New Roman" w:cs="Times New Roman"/>
          <w:bCs/>
          <w:sz w:val="24"/>
        </w:rPr>
        <w:t>年，最长不超过</w:t>
      </w:r>
      <w:r>
        <w:rPr>
          <w:rFonts w:ascii="Times New Roman" w:hAnsi="Times New Roman" w:cs="Times New Roman"/>
          <w:bCs/>
          <w:sz w:val="24"/>
        </w:rPr>
        <w:t>5</w:t>
      </w:r>
      <w:r>
        <w:rPr>
          <w:rFonts w:ascii="Times New Roman" w:hAnsi="Times New Roman" w:cs="Times New Roman"/>
          <w:bCs/>
          <w:sz w:val="24"/>
        </w:rPr>
        <w:t>年。</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非全日制专业学位硕士研究生学习年限可适当延长，一般为</w:t>
      </w:r>
      <w:r>
        <w:rPr>
          <w:rFonts w:ascii="Times New Roman" w:hAnsi="Times New Roman" w:cs="Times New Roman"/>
          <w:bCs/>
          <w:sz w:val="24"/>
        </w:rPr>
        <w:t>3-4</w:t>
      </w:r>
      <w:r>
        <w:rPr>
          <w:rFonts w:ascii="Times New Roman" w:hAnsi="Times New Roman" w:cs="Times New Roman"/>
          <w:bCs/>
          <w:sz w:val="24"/>
        </w:rPr>
        <w:t>年，最长不超过</w:t>
      </w:r>
      <w:r>
        <w:rPr>
          <w:rFonts w:ascii="Times New Roman" w:hAnsi="Times New Roman" w:cs="Times New Roman"/>
          <w:bCs/>
          <w:sz w:val="24"/>
        </w:rPr>
        <w:t>6</w:t>
      </w:r>
      <w:r>
        <w:rPr>
          <w:rFonts w:ascii="Times New Roman" w:hAnsi="Times New Roman" w:cs="Times New Roman"/>
          <w:bCs/>
          <w:sz w:val="24"/>
        </w:rPr>
        <w:t>年。</w:t>
      </w:r>
    </w:p>
    <w:p w:rsidR="004C2DF1" w:rsidRDefault="00845A5E">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bookmarkStart w:id="140" w:name="_Toc455392348"/>
      <w:bookmarkStart w:id="141" w:name="_Toc454902489"/>
    </w:p>
    <w:p w:rsidR="004C2DF1" w:rsidRDefault="00845A5E">
      <w:pPr>
        <w:pStyle w:val="3"/>
        <w:spacing w:before="156" w:after="156"/>
        <w:rPr>
          <w:bCs w:val="0"/>
        </w:rPr>
      </w:pPr>
      <w:r>
        <w:rPr>
          <w:rFonts w:hint="eastAsia"/>
        </w:rPr>
        <w:lastRenderedPageBreak/>
        <w:t>四、课程设置</w:t>
      </w:r>
      <w:bookmarkEnd w:id="140"/>
      <w:bookmarkEnd w:id="141"/>
      <w:r>
        <w:rPr>
          <w:rFonts w:hint="eastAsia"/>
        </w:rPr>
        <w:t>及学分要求</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（一）学分要求</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课程总学分数为</w:t>
      </w:r>
      <w:r>
        <w:rPr>
          <w:rFonts w:ascii="Times New Roman" w:hAnsi="Times New Roman" w:cs="Times New Roman"/>
          <w:bCs/>
          <w:sz w:val="24"/>
        </w:rPr>
        <w:t>≥39</w:t>
      </w:r>
      <w:r>
        <w:rPr>
          <w:rFonts w:ascii="Times New Roman" w:hAnsi="Times New Roman" w:cs="Times New Roman"/>
          <w:bCs/>
          <w:sz w:val="24"/>
        </w:rPr>
        <w:t>学分，其中课程学习学分为</w:t>
      </w:r>
      <w:r>
        <w:rPr>
          <w:rFonts w:ascii="Times New Roman" w:hAnsi="Times New Roman" w:cs="Times New Roman"/>
          <w:bCs/>
          <w:sz w:val="24"/>
        </w:rPr>
        <w:t>≥32</w:t>
      </w:r>
      <w:r>
        <w:rPr>
          <w:rFonts w:ascii="Times New Roman" w:hAnsi="Times New Roman" w:cs="Times New Roman"/>
          <w:bCs/>
          <w:sz w:val="24"/>
        </w:rPr>
        <w:t>学分，必修环节学分为</w:t>
      </w:r>
      <w:r>
        <w:rPr>
          <w:rFonts w:ascii="Times New Roman" w:hAnsi="Times New Roman" w:cs="Times New Roman"/>
          <w:bCs/>
          <w:sz w:val="24"/>
        </w:rPr>
        <w:t>7</w:t>
      </w:r>
      <w:r>
        <w:rPr>
          <w:rFonts w:ascii="Times New Roman" w:hAnsi="Times New Roman" w:cs="Times New Roman"/>
          <w:bCs/>
          <w:sz w:val="24"/>
        </w:rPr>
        <w:t>学分。所修课程由公共学位课、专业学位课和选修课三部分组成，其中公共学位课</w:t>
      </w:r>
      <w:r>
        <w:rPr>
          <w:rFonts w:ascii="Times New Roman" w:hAnsi="Times New Roman" w:cs="Times New Roman"/>
          <w:bCs/>
          <w:sz w:val="24"/>
        </w:rPr>
        <w:t>≥6</w:t>
      </w:r>
      <w:r>
        <w:rPr>
          <w:rFonts w:ascii="Times New Roman" w:hAnsi="Times New Roman" w:cs="Times New Roman"/>
          <w:bCs/>
          <w:sz w:val="24"/>
        </w:rPr>
        <w:t>学分，专业学位课</w:t>
      </w:r>
      <w:r>
        <w:rPr>
          <w:rFonts w:ascii="Times New Roman" w:hAnsi="Times New Roman" w:cs="Times New Roman"/>
          <w:bCs/>
          <w:sz w:val="24"/>
        </w:rPr>
        <w:t>≥16</w:t>
      </w:r>
      <w:r>
        <w:rPr>
          <w:rFonts w:ascii="Times New Roman" w:hAnsi="Times New Roman" w:cs="Times New Roman"/>
          <w:bCs/>
          <w:sz w:val="24"/>
        </w:rPr>
        <w:t>学分，选修课</w:t>
      </w:r>
      <w:r>
        <w:rPr>
          <w:rFonts w:ascii="Times New Roman" w:hAnsi="Times New Roman" w:cs="Times New Roman"/>
          <w:bCs/>
          <w:sz w:val="24"/>
        </w:rPr>
        <w:t>≥10</w:t>
      </w:r>
      <w:r>
        <w:rPr>
          <w:rFonts w:ascii="Times New Roman" w:hAnsi="Times New Roman" w:cs="Times New Roman"/>
          <w:bCs/>
          <w:sz w:val="24"/>
        </w:rPr>
        <w:t>学分，其中专业选修课</w:t>
      </w:r>
      <w:r>
        <w:rPr>
          <w:rFonts w:ascii="Times New Roman" w:hAnsi="Times New Roman" w:cs="Times New Roman"/>
          <w:bCs/>
          <w:sz w:val="24"/>
        </w:rPr>
        <w:t>≥9</w:t>
      </w:r>
      <w:r>
        <w:rPr>
          <w:rFonts w:ascii="Times New Roman" w:hAnsi="Times New Roman" w:cs="Times New Roman"/>
          <w:bCs/>
          <w:sz w:val="24"/>
        </w:rPr>
        <w:t>学分（专业选修课可在全校范围内任选</w:t>
      </w:r>
      <w:r>
        <w:rPr>
          <w:rFonts w:ascii="Times New Roman" w:hAnsi="Times New Roman" w:cs="Times New Roman"/>
          <w:bCs/>
          <w:sz w:val="24"/>
        </w:rPr>
        <w:t>1-2</w:t>
      </w:r>
      <w:r>
        <w:rPr>
          <w:rFonts w:ascii="Times New Roman" w:hAnsi="Times New Roman" w:cs="Times New Roman"/>
          <w:bCs/>
          <w:sz w:val="24"/>
        </w:rPr>
        <w:t>学分），跨学科选修课</w:t>
      </w:r>
      <w:r>
        <w:rPr>
          <w:rFonts w:ascii="Times New Roman" w:hAnsi="Times New Roman" w:cs="Times New Roman"/>
          <w:bCs/>
          <w:sz w:val="24"/>
        </w:rPr>
        <w:t>≥1</w:t>
      </w:r>
      <w:r>
        <w:rPr>
          <w:rFonts w:ascii="Times New Roman" w:hAnsi="Times New Roman" w:cs="Times New Roman"/>
          <w:bCs/>
          <w:sz w:val="24"/>
        </w:rPr>
        <w:t>学分。必修环节</w:t>
      </w:r>
      <w:r>
        <w:rPr>
          <w:rFonts w:ascii="Times New Roman" w:hAnsi="Times New Roman" w:cs="Times New Roman"/>
          <w:bCs/>
          <w:sz w:val="24"/>
        </w:rPr>
        <w:t>7</w:t>
      </w:r>
      <w:r>
        <w:rPr>
          <w:rFonts w:ascii="Times New Roman" w:hAnsi="Times New Roman" w:cs="Times New Roman"/>
          <w:bCs/>
          <w:sz w:val="24"/>
        </w:rPr>
        <w:t>学分，包括：实践环节</w:t>
      </w:r>
      <w:r>
        <w:rPr>
          <w:rFonts w:ascii="Times New Roman" w:hAnsi="Times New Roman" w:cs="Times New Roman"/>
          <w:bCs/>
          <w:sz w:val="24"/>
        </w:rPr>
        <w:t>6</w:t>
      </w:r>
      <w:r>
        <w:rPr>
          <w:rFonts w:ascii="Times New Roman" w:hAnsi="Times New Roman" w:cs="Times New Roman"/>
          <w:bCs/>
          <w:sz w:val="24"/>
        </w:rPr>
        <w:t>学分，选题报告及中期考核</w:t>
      </w:r>
      <w:r>
        <w:rPr>
          <w:rFonts w:ascii="Times New Roman" w:hAnsi="Times New Roman" w:cs="Times New Roman"/>
          <w:bCs/>
          <w:sz w:val="24"/>
        </w:rPr>
        <w:t>1</w:t>
      </w:r>
      <w:r>
        <w:rPr>
          <w:rFonts w:ascii="Times New Roman" w:hAnsi="Times New Roman" w:cs="Times New Roman"/>
          <w:bCs/>
          <w:sz w:val="24"/>
        </w:rPr>
        <w:t>学分。</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（二）课程设置</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54"/>
        <w:gridCol w:w="1218"/>
        <w:gridCol w:w="1418"/>
        <w:gridCol w:w="567"/>
        <w:gridCol w:w="567"/>
        <w:gridCol w:w="567"/>
        <w:gridCol w:w="708"/>
        <w:gridCol w:w="1134"/>
        <w:gridCol w:w="679"/>
      </w:tblGrid>
      <w:tr w:rsidR="004C2DF1" w:rsidTr="00947323">
        <w:trPr>
          <w:tblHeader/>
          <w:jc w:val="center"/>
        </w:trPr>
        <w:tc>
          <w:tcPr>
            <w:tcW w:w="900"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课程</w:t>
            </w:r>
          </w:p>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类别</w:t>
            </w:r>
          </w:p>
        </w:tc>
        <w:tc>
          <w:tcPr>
            <w:tcW w:w="854"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课程</w:t>
            </w:r>
          </w:p>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类型</w:t>
            </w:r>
          </w:p>
        </w:tc>
        <w:tc>
          <w:tcPr>
            <w:tcW w:w="1218"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课程编号</w:t>
            </w:r>
          </w:p>
        </w:tc>
        <w:tc>
          <w:tcPr>
            <w:tcW w:w="1418"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课程名称</w:t>
            </w:r>
          </w:p>
        </w:tc>
        <w:tc>
          <w:tcPr>
            <w:tcW w:w="567"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理论</w:t>
            </w:r>
          </w:p>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学时</w:t>
            </w:r>
          </w:p>
        </w:tc>
        <w:tc>
          <w:tcPr>
            <w:tcW w:w="567"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实验</w:t>
            </w:r>
          </w:p>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学时</w:t>
            </w:r>
          </w:p>
        </w:tc>
        <w:tc>
          <w:tcPr>
            <w:tcW w:w="567"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学</w:t>
            </w:r>
          </w:p>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分</w:t>
            </w:r>
          </w:p>
        </w:tc>
        <w:tc>
          <w:tcPr>
            <w:tcW w:w="708"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开课</w:t>
            </w:r>
          </w:p>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学期</w:t>
            </w:r>
          </w:p>
        </w:tc>
        <w:tc>
          <w:tcPr>
            <w:tcW w:w="1134"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开课</w:t>
            </w:r>
          </w:p>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单位</w:t>
            </w:r>
          </w:p>
        </w:tc>
        <w:tc>
          <w:tcPr>
            <w:tcW w:w="679" w:type="dxa"/>
            <w:vAlign w:val="center"/>
          </w:tcPr>
          <w:p w:rsidR="004C2DF1" w:rsidRDefault="00845A5E">
            <w:pPr>
              <w:ind w:leftChars="-50" w:left="-105" w:rightChars="-50" w:right="-105"/>
              <w:jc w:val="center"/>
              <w:rPr>
                <w:rFonts w:ascii="Times New Roman" w:eastAsiaTheme="majorEastAsia" w:hAnsi="Times New Roman" w:cs="Times New Roman"/>
                <w:b/>
                <w:sz w:val="22"/>
              </w:rPr>
            </w:pPr>
            <w:r>
              <w:rPr>
                <w:rFonts w:ascii="Times New Roman" w:eastAsiaTheme="majorEastAsia" w:hAnsi="Times New Roman" w:cs="Times New Roman"/>
                <w:b/>
                <w:sz w:val="22"/>
              </w:rPr>
              <w:t>备注</w:t>
            </w:r>
          </w:p>
        </w:tc>
      </w:tr>
      <w:tr w:rsidR="004C2DF1" w:rsidTr="00947323">
        <w:trPr>
          <w:trHeight w:val="830"/>
          <w:jc w:val="center"/>
        </w:trPr>
        <w:tc>
          <w:tcPr>
            <w:tcW w:w="900" w:type="dxa"/>
            <w:vMerge w:val="restart"/>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公共</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学位课（</w:t>
            </w:r>
            <w:r>
              <w:rPr>
                <w:rFonts w:ascii="Times New Roman" w:hAnsi="Times New Roman" w:cs="Times New Roman"/>
                <w:sz w:val="22"/>
              </w:rPr>
              <w:t>6</w:t>
            </w:r>
            <w:r>
              <w:rPr>
                <w:rFonts w:ascii="Times New Roman" w:hAnsi="Times New Roman" w:cs="Times New Roman"/>
                <w:sz w:val="22"/>
              </w:rPr>
              <w:t>学分）</w:t>
            </w:r>
          </w:p>
          <w:p w:rsidR="004C2DF1" w:rsidRDefault="004C2DF1">
            <w:pPr>
              <w:ind w:leftChars="-50" w:left="-105" w:rightChars="-50" w:right="-105"/>
              <w:rPr>
                <w:rFonts w:ascii="Times New Roman" w:hAnsi="Times New Roman" w:cs="Times New Roman"/>
                <w:sz w:val="22"/>
              </w:rPr>
            </w:pPr>
          </w:p>
        </w:tc>
        <w:tc>
          <w:tcPr>
            <w:tcW w:w="854" w:type="dxa"/>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sz w:val="22"/>
              </w:rPr>
              <w:t>外语</w:t>
            </w:r>
          </w:p>
          <w:p w:rsidR="004C2DF1" w:rsidRDefault="00845A5E">
            <w:pPr>
              <w:widowControl/>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3</w:t>
            </w:r>
            <w:r>
              <w:rPr>
                <w:rFonts w:ascii="Times New Roman" w:hAnsi="Times New Roman" w:cs="Times New Roman"/>
                <w:sz w:val="22"/>
              </w:rPr>
              <w:t>学分）</w:t>
            </w:r>
          </w:p>
        </w:tc>
        <w:tc>
          <w:tcPr>
            <w:tcW w:w="1218" w:type="dxa"/>
            <w:vAlign w:val="center"/>
          </w:tcPr>
          <w:p w:rsidR="004C2DF1" w:rsidRDefault="00845A5E">
            <w:pPr>
              <w:widowControl/>
              <w:spacing w:line="360" w:lineRule="exact"/>
              <w:jc w:val="center"/>
              <w:rPr>
                <w:rFonts w:ascii="Times New Roman" w:hAnsi="Times New Roman" w:cs="Times New Roman"/>
                <w:sz w:val="22"/>
              </w:rPr>
            </w:pPr>
            <w:r>
              <w:rPr>
                <w:rFonts w:ascii="Times New Roman" w:hAnsi="Times New Roman" w:cs="Times New Roman"/>
                <w:bCs/>
                <w:kern w:val="0"/>
                <w:sz w:val="22"/>
              </w:rPr>
              <w:t>01841002-006</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第一外国语（英、日、法、德、俄语）</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54</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外国语</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restart"/>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sz w:val="22"/>
              </w:rPr>
              <w:t>思政</w:t>
            </w:r>
          </w:p>
          <w:p w:rsidR="004C2DF1" w:rsidRDefault="00845A5E">
            <w:pPr>
              <w:widowControl/>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3</w:t>
            </w:r>
            <w:r>
              <w:rPr>
                <w:rFonts w:ascii="Times New Roman" w:hAnsi="Times New Roman" w:cs="Times New Roman"/>
                <w:sz w:val="22"/>
              </w:rPr>
              <w:t>学分）</w:t>
            </w:r>
          </w:p>
        </w:tc>
        <w:tc>
          <w:tcPr>
            <w:tcW w:w="1218" w:type="dxa"/>
            <w:vAlign w:val="center"/>
          </w:tcPr>
          <w:p w:rsidR="004C2DF1" w:rsidRDefault="00845A5E">
            <w:pPr>
              <w:widowControl/>
              <w:ind w:leftChars="-50" w:left="-105" w:rightChars="-50" w:right="-105"/>
              <w:jc w:val="center"/>
              <w:rPr>
                <w:rFonts w:ascii="Times New Roman" w:hAnsi="Times New Roman" w:cs="Times New Roman"/>
                <w:sz w:val="22"/>
              </w:rPr>
            </w:pPr>
            <w:r>
              <w:rPr>
                <w:rFonts w:ascii="Times New Roman" w:hAnsi="Times New Roman" w:cs="Times New Roman"/>
                <w:kern w:val="0"/>
                <w:sz w:val="22"/>
              </w:rPr>
              <w:t>02141103</w:t>
            </w:r>
          </w:p>
        </w:tc>
        <w:tc>
          <w:tcPr>
            <w:tcW w:w="1418" w:type="dxa"/>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新中国特色社会主义理论与实践</w:t>
            </w:r>
          </w:p>
        </w:tc>
        <w:tc>
          <w:tcPr>
            <w:tcW w:w="567" w:type="dxa"/>
            <w:vAlign w:val="center"/>
          </w:tcPr>
          <w:p w:rsidR="004C2DF1" w:rsidRDefault="00845A5E">
            <w:pPr>
              <w:widowControl/>
              <w:ind w:leftChars="-50" w:left="-105" w:rightChars="-50" w:right="-105"/>
              <w:jc w:val="center"/>
              <w:rPr>
                <w:rFonts w:ascii="Times New Roman" w:hAnsi="Times New Roman" w:cs="Times New Roman"/>
                <w:sz w:val="22"/>
              </w:rPr>
            </w:pPr>
            <w:r>
              <w:rPr>
                <w:rFonts w:ascii="Times New Roman" w:hAnsi="Times New Roman" w:cs="Times New Roman"/>
                <w:kern w:val="0"/>
                <w:sz w:val="22"/>
              </w:rPr>
              <w:t>36</w:t>
            </w:r>
          </w:p>
        </w:tc>
        <w:tc>
          <w:tcPr>
            <w:tcW w:w="567" w:type="dxa"/>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567" w:type="dxa"/>
            <w:vAlign w:val="center"/>
          </w:tcPr>
          <w:p w:rsidR="004C2DF1" w:rsidRDefault="00845A5E">
            <w:pPr>
              <w:widowControl/>
              <w:ind w:leftChars="-50" w:left="-105" w:rightChars="-50" w:right="-105"/>
              <w:jc w:val="center"/>
              <w:rPr>
                <w:rFonts w:ascii="Times New Roman" w:hAnsi="Times New Roman" w:cs="Times New Roman"/>
                <w:sz w:val="22"/>
              </w:rPr>
            </w:pPr>
            <w:r>
              <w:rPr>
                <w:rFonts w:ascii="Times New Roman" w:hAnsi="Times New Roman" w:cs="Times New Roman"/>
                <w:kern w:val="0"/>
                <w:sz w:val="22"/>
              </w:rPr>
              <w:t>2</w:t>
            </w:r>
          </w:p>
        </w:tc>
        <w:tc>
          <w:tcPr>
            <w:tcW w:w="708" w:type="dxa"/>
            <w:vAlign w:val="center"/>
          </w:tcPr>
          <w:p w:rsidR="004C2DF1" w:rsidRDefault="00845A5E">
            <w:pPr>
              <w:widowControl/>
              <w:ind w:leftChars="-50" w:left="-105" w:rightChars="-50" w:right="-105"/>
              <w:jc w:val="center"/>
              <w:rPr>
                <w:rFonts w:ascii="Times New Roman" w:hAnsi="Times New Roman" w:cs="Times New Roman"/>
                <w:sz w:val="22"/>
              </w:rPr>
            </w:pPr>
            <w:r>
              <w:rPr>
                <w:rFonts w:ascii="Times New Roman" w:hAnsi="Times New Roman" w:cs="Times New Roman"/>
                <w:kern w:val="0"/>
                <w:sz w:val="22"/>
              </w:rPr>
              <w:t>2</w:t>
            </w:r>
          </w:p>
        </w:tc>
        <w:tc>
          <w:tcPr>
            <w:tcW w:w="1134" w:type="dxa"/>
            <w:vAlign w:val="center"/>
          </w:tcPr>
          <w:p w:rsidR="004C2DF1" w:rsidRDefault="00845A5E">
            <w:pPr>
              <w:widowControl/>
              <w:ind w:leftChars="-50" w:left="-105" w:rightChars="-50" w:right="-105"/>
              <w:jc w:val="center"/>
              <w:rPr>
                <w:rFonts w:ascii="Times New Roman" w:hAnsi="Times New Roman" w:cs="Times New Roman"/>
                <w:sz w:val="22"/>
              </w:rPr>
            </w:pPr>
            <w:r>
              <w:rPr>
                <w:rFonts w:ascii="Times New Roman" w:hAnsi="Times New Roman" w:cs="Times New Roman"/>
                <w:kern w:val="0"/>
                <w:sz w:val="22"/>
              </w:rPr>
              <w:t>马克思主义学院</w:t>
            </w:r>
          </w:p>
        </w:tc>
        <w:tc>
          <w:tcPr>
            <w:tcW w:w="679" w:type="dxa"/>
            <w:vAlign w:val="center"/>
          </w:tcPr>
          <w:p w:rsidR="004C2DF1" w:rsidRDefault="004C2DF1">
            <w:pPr>
              <w:ind w:leftChars="-50" w:left="-105" w:rightChars="-50" w:right="-105"/>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widowControl/>
              <w:ind w:leftChars="-50" w:left="-105" w:rightChars="-50" w:right="-105"/>
              <w:jc w:val="center"/>
              <w:rPr>
                <w:rFonts w:ascii="Times New Roman" w:hAnsi="Times New Roman" w:cs="Times New Roman"/>
                <w:sz w:val="22"/>
              </w:rPr>
            </w:pPr>
          </w:p>
        </w:tc>
        <w:tc>
          <w:tcPr>
            <w:tcW w:w="1218" w:type="dxa"/>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kern w:val="0"/>
                <w:sz w:val="22"/>
              </w:rPr>
              <w:t>02141106</w:t>
            </w:r>
          </w:p>
        </w:tc>
        <w:tc>
          <w:tcPr>
            <w:tcW w:w="1418" w:type="dxa"/>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sz w:val="22"/>
              </w:rPr>
              <w:t>马克思主义与社会科学方法论</w:t>
            </w:r>
          </w:p>
        </w:tc>
        <w:tc>
          <w:tcPr>
            <w:tcW w:w="567" w:type="dxa"/>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18</w:t>
            </w:r>
          </w:p>
        </w:tc>
        <w:tc>
          <w:tcPr>
            <w:tcW w:w="567" w:type="dxa"/>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567" w:type="dxa"/>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1</w:t>
            </w:r>
          </w:p>
        </w:tc>
        <w:tc>
          <w:tcPr>
            <w:tcW w:w="708" w:type="dxa"/>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1</w:t>
            </w:r>
          </w:p>
        </w:tc>
        <w:tc>
          <w:tcPr>
            <w:tcW w:w="1134" w:type="dxa"/>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马克思主义学院</w:t>
            </w:r>
          </w:p>
        </w:tc>
        <w:tc>
          <w:tcPr>
            <w:tcW w:w="679" w:type="dxa"/>
            <w:vAlign w:val="center"/>
          </w:tcPr>
          <w:p w:rsidR="004C2DF1" w:rsidRDefault="004C2DF1">
            <w:pPr>
              <w:ind w:leftChars="-50" w:left="-105" w:rightChars="-50" w:right="-105"/>
              <w:rPr>
                <w:rFonts w:ascii="Times New Roman" w:hAnsi="Times New Roman" w:cs="Times New Roman"/>
                <w:sz w:val="22"/>
              </w:rPr>
            </w:pPr>
          </w:p>
        </w:tc>
      </w:tr>
      <w:tr w:rsidR="004C2DF1" w:rsidTr="00947323">
        <w:trPr>
          <w:trHeight w:val="397"/>
          <w:jc w:val="center"/>
        </w:trPr>
        <w:tc>
          <w:tcPr>
            <w:tcW w:w="1754" w:type="dxa"/>
            <w:gridSpan w:val="2"/>
            <w:vMerge w:val="restart"/>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专业</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学位课</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16</w:t>
            </w:r>
            <w:r>
              <w:rPr>
                <w:rFonts w:ascii="Times New Roman" w:hAnsi="Times New Roman" w:cs="Times New Roman"/>
                <w:sz w:val="22"/>
              </w:rPr>
              <w:t>学分）</w:t>
            </w:r>
            <w:r>
              <w:rPr>
                <w:rFonts w:ascii="Times New Roman" w:hAnsi="Times New Roman" w:cs="Times New Roman"/>
                <w:sz w:val="22"/>
              </w:rPr>
              <w:t xml:space="preserve"> </w:t>
            </w:r>
          </w:p>
          <w:p w:rsidR="004C2DF1" w:rsidRDefault="004C2DF1">
            <w:pPr>
              <w:ind w:leftChars="-50" w:left="-105" w:rightChars="-50" w:right="-105"/>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00661041</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建筑与城市设计</w:t>
            </w:r>
            <w:r>
              <w:rPr>
                <w:rFonts w:ascii="Times New Roman" w:hAnsi="Times New Roman" w:cs="Times New Roman"/>
                <w:sz w:val="22"/>
              </w:rPr>
              <w:t>I</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54</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00661042</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建筑与城市设计</w:t>
            </w:r>
            <w:r>
              <w:rPr>
                <w:rFonts w:ascii="Times New Roman" w:hAnsi="Times New Roman" w:cs="Times New Roman"/>
                <w:sz w:val="22"/>
              </w:rPr>
              <w:t>II</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54</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00661043</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建筑与城市设计</w:t>
            </w:r>
            <w:r>
              <w:rPr>
                <w:rFonts w:ascii="Times New Roman" w:hAnsi="Times New Roman" w:cs="Times New Roman"/>
                <w:sz w:val="22"/>
              </w:rPr>
              <w:t>III</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36</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00662086</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建筑历史与理论专题</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00661010</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现代建筑理论</w:t>
            </w:r>
            <w:r>
              <w:rPr>
                <w:rFonts w:ascii="Times New Roman" w:hAnsi="Times New Roman" w:cs="Times New Roman"/>
                <w:sz w:val="22"/>
              </w:rPr>
              <w:t xml:space="preserve"> </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36</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00662098</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建筑技术科学前沿</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00662091</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低碳城市与健康环境</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36</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00661086</w:t>
            </w:r>
          </w:p>
        </w:tc>
        <w:tc>
          <w:tcPr>
            <w:tcW w:w="1418" w:type="dxa"/>
            <w:vAlign w:val="center"/>
          </w:tcPr>
          <w:p w:rsidR="004C2DF1" w:rsidRDefault="00845A5E">
            <w:pPr>
              <w:ind w:leftChars="-50" w:left="-105" w:rightChars="-50" w:right="-105"/>
              <w:jc w:val="center"/>
              <w:rPr>
                <w:rFonts w:ascii="Times New Roman" w:hAnsi="Times New Roman" w:cs="Times New Roman"/>
                <w:kern w:val="0"/>
                <w:sz w:val="22"/>
              </w:rPr>
            </w:pPr>
            <w:r>
              <w:rPr>
                <w:rFonts w:ascii="Times New Roman" w:hAnsi="Times New Roman" w:cs="Times New Roman"/>
                <w:sz w:val="22"/>
              </w:rPr>
              <w:t>建筑遗产保护专题</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00661081</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建筑策划与使用后评估</w:t>
            </w:r>
            <w:r>
              <w:rPr>
                <w:rFonts w:ascii="Times New Roman" w:hAnsi="Times New Roman" w:cs="Times New Roman"/>
                <w:sz w:val="22"/>
              </w:rPr>
              <w:t xml:space="preserve"> </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restart"/>
            <w:vAlign w:val="center"/>
          </w:tcPr>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选修课</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10</w:t>
            </w:r>
            <w:r>
              <w:rPr>
                <w:rFonts w:ascii="Times New Roman" w:hAnsi="Times New Roman" w:cs="Times New Roman"/>
                <w:sz w:val="22"/>
              </w:rPr>
              <w:t>学</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分）</w:t>
            </w: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tc>
        <w:tc>
          <w:tcPr>
            <w:tcW w:w="854" w:type="dxa"/>
            <w:vMerge w:val="restart"/>
            <w:vAlign w:val="center"/>
          </w:tcPr>
          <w:p w:rsidR="004C2DF1" w:rsidRDefault="004C2DF1">
            <w:pPr>
              <w:widowControl/>
              <w:ind w:leftChars="-50" w:left="-105" w:rightChars="-50" w:right="-105"/>
              <w:jc w:val="center"/>
              <w:rPr>
                <w:rFonts w:ascii="Times New Roman" w:hAnsi="Times New Roman" w:cs="Times New Roman"/>
                <w:sz w:val="22"/>
              </w:rPr>
            </w:pPr>
          </w:p>
          <w:p w:rsidR="004C2DF1" w:rsidRDefault="004C2DF1">
            <w:pPr>
              <w:widowControl/>
              <w:ind w:leftChars="-50" w:left="-105" w:rightChars="-50" w:right="-105"/>
              <w:jc w:val="center"/>
              <w:rPr>
                <w:rFonts w:ascii="Times New Roman" w:hAnsi="Times New Roman" w:cs="Times New Roman"/>
                <w:sz w:val="22"/>
              </w:rPr>
            </w:pPr>
          </w:p>
          <w:p w:rsidR="004C2DF1" w:rsidRDefault="004C2DF1">
            <w:pPr>
              <w:widowControl/>
              <w:ind w:leftChars="-50" w:left="-105" w:rightChars="-50" w:right="-105"/>
              <w:jc w:val="center"/>
              <w:rPr>
                <w:rFonts w:ascii="Times New Roman" w:hAnsi="Times New Roman" w:cs="Times New Roman"/>
                <w:sz w:val="22"/>
              </w:rPr>
            </w:pPr>
          </w:p>
          <w:p w:rsidR="004C2DF1" w:rsidRDefault="004C2DF1">
            <w:pPr>
              <w:widowControl/>
              <w:ind w:leftChars="-50" w:left="-105" w:rightChars="-50" w:right="-105"/>
              <w:jc w:val="center"/>
              <w:rPr>
                <w:rFonts w:ascii="Times New Roman" w:hAnsi="Times New Roman" w:cs="Times New Roman"/>
                <w:sz w:val="22"/>
              </w:rPr>
            </w:pPr>
          </w:p>
          <w:p w:rsidR="004C2DF1" w:rsidRDefault="004C2DF1">
            <w:pPr>
              <w:widowControl/>
              <w:ind w:leftChars="-50" w:left="-105" w:rightChars="-50" w:right="-105"/>
              <w:jc w:val="center"/>
              <w:rPr>
                <w:rFonts w:ascii="Times New Roman" w:hAnsi="Times New Roman" w:cs="Times New Roman"/>
                <w:sz w:val="22"/>
              </w:rPr>
            </w:pPr>
          </w:p>
          <w:p w:rsidR="004C2DF1" w:rsidRDefault="004C2DF1">
            <w:pPr>
              <w:widowControl/>
              <w:ind w:leftChars="-50" w:left="-105" w:rightChars="-50" w:right="-105"/>
              <w:jc w:val="center"/>
              <w:rPr>
                <w:rFonts w:ascii="Times New Roman" w:hAnsi="Times New Roman" w:cs="Times New Roman"/>
                <w:sz w:val="22"/>
              </w:rPr>
            </w:pPr>
          </w:p>
          <w:p w:rsidR="004C2DF1" w:rsidRDefault="004C2DF1">
            <w:pPr>
              <w:widowControl/>
              <w:ind w:leftChars="-50" w:left="-105" w:rightChars="-50" w:right="-105"/>
              <w:jc w:val="center"/>
              <w:rPr>
                <w:rFonts w:ascii="Times New Roman" w:hAnsi="Times New Roman" w:cs="Times New Roman"/>
                <w:sz w:val="22"/>
              </w:rPr>
            </w:pP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sz w:val="22"/>
              </w:rPr>
              <w:t>专业</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sz w:val="22"/>
              </w:rPr>
              <w:t>选修课</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9</w:t>
            </w:r>
            <w:r>
              <w:rPr>
                <w:rFonts w:ascii="Times New Roman" w:hAnsi="Times New Roman" w:cs="Times New Roman"/>
                <w:sz w:val="22"/>
              </w:rPr>
              <w:t>学分）</w:t>
            </w: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lastRenderedPageBreak/>
              <w:t>00662032</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专业外语</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必选</w:t>
            </w: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00661084</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城市设计理论与方法</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36</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szCs w:val="21"/>
              </w:rPr>
              <w:t>00621042</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社会发展与城乡社区规划</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00662097</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健康人居研究方法与应用</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必选</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（研究方法</w:t>
            </w:r>
            <w:r>
              <w:rPr>
                <w:rFonts w:ascii="Times New Roman" w:hAnsi="Times New Roman" w:cs="Times New Roman" w:hint="eastAsia"/>
                <w:sz w:val="22"/>
              </w:rPr>
              <w:t>类</w:t>
            </w:r>
            <w:r>
              <w:rPr>
                <w:rFonts w:ascii="Times New Roman" w:hAnsi="Times New Roman" w:cs="Times New Roman"/>
                <w:sz w:val="22"/>
              </w:rPr>
              <w:t>）</w:t>
            </w: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szCs w:val="21"/>
              </w:rPr>
              <w:t>00621043</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城乡空间分析与规划新技术</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36</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bCs/>
                <w:sz w:val="22"/>
                <w:szCs w:val="21"/>
              </w:rPr>
              <w:t>00622092</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小城镇与乡村规划理论与方法</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36</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00662080</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历史建筑测绘</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szCs w:val="21"/>
              </w:rPr>
              <w:t>00621041</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城乡空间规划政策与管理</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00661039</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设计基础</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845A5E">
            <w:pPr>
              <w:jc w:val="center"/>
              <w:rPr>
                <w:rFonts w:ascii="Times New Roman" w:hAnsi="Times New Roman" w:cs="Times New Roman"/>
                <w:sz w:val="22"/>
              </w:rPr>
            </w:pPr>
            <w:r>
              <w:rPr>
                <w:rFonts w:ascii="Times New Roman" w:hAnsi="Times New Roman" w:cs="Times New Roman"/>
                <w:bCs/>
                <w:spacing w:val="-11"/>
                <w:sz w:val="22"/>
              </w:rPr>
              <w:t>本科专业非建筑学专业必选</w:t>
            </w: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restart"/>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sz w:val="22"/>
              </w:rPr>
              <w:t>跨学科</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sz w:val="22"/>
              </w:rPr>
              <w:t>选修课</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1</w:t>
            </w:r>
            <w:r>
              <w:rPr>
                <w:rFonts w:ascii="Times New Roman" w:hAnsi="Times New Roman" w:cs="Times New Roman"/>
                <w:sz w:val="22"/>
              </w:rPr>
              <w:t>学分）</w:t>
            </w: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00223003</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科技期刊概要及科技论文写作</w:t>
            </w:r>
            <w:r>
              <w:rPr>
                <w:rFonts w:ascii="Times New Roman" w:hAnsi="Times New Roman" w:cs="Times New Roman"/>
                <w:sz w:val="22"/>
              </w:rPr>
              <w:t xml:space="preserve"> </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w:t>
            </w: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交通物流学院</w:t>
            </w:r>
            <w:r>
              <w:rPr>
                <w:rFonts w:ascii="Times New Roman" w:hAnsi="Times New Roman" w:cs="Times New Roman"/>
                <w:sz w:val="22"/>
              </w:rPr>
              <w:t xml:space="preserve"> </w:t>
            </w:r>
          </w:p>
        </w:tc>
        <w:tc>
          <w:tcPr>
            <w:tcW w:w="679" w:type="dxa"/>
            <w:vMerge w:val="restart"/>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至少</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选修</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一门</w:t>
            </w: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02423001</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信息检索与利用</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w:t>
            </w:r>
            <w:r>
              <w:rPr>
                <w:rFonts w:ascii="Times New Roman" w:hAnsi="Times New Roman" w:cs="Times New Roman"/>
                <w:sz w:val="22"/>
              </w:rPr>
              <w:t>2</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图书馆</w:t>
            </w:r>
          </w:p>
        </w:tc>
        <w:tc>
          <w:tcPr>
            <w:tcW w:w="679" w:type="dxa"/>
            <w:vMerge/>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900" w:type="dxa"/>
            <w:vMerge/>
            <w:vAlign w:val="center"/>
          </w:tcPr>
          <w:p w:rsidR="004C2DF1" w:rsidRDefault="004C2DF1">
            <w:pPr>
              <w:ind w:leftChars="-50" w:left="-105" w:rightChars="-50" w:right="-105"/>
              <w:jc w:val="center"/>
              <w:rPr>
                <w:rFonts w:ascii="Times New Roman" w:hAnsi="Times New Roman" w:cs="Times New Roman"/>
                <w:sz w:val="22"/>
              </w:rPr>
            </w:pPr>
          </w:p>
        </w:tc>
        <w:tc>
          <w:tcPr>
            <w:tcW w:w="854" w:type="dxa"/>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00323006</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社会科学的实证研究方法</w:t>
            </w: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18</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管理学院</w:t>
            </w:r>
          </w:p>
        </w:tc>
        <w:tc>
          <w:tcPr>
            <w:tcW w:w="679" w:type="dxa"/>
            <w:vMerge/>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restart"/>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必修</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环节</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7</w:t>
            </w:r>
            <w:r>
              <w:rPr>
                <w:rFonts w:ascii="Times New Roman" w:hAnsi="Times New Roman" w:cs="Times New Roman"/>
                <w:sz w:val="22"/>
              </w:rPr>
              <w:t>学分）</w:t>
            </w:r>
          </w:p>
        </w:tc>
        <w:tc>
          <w:tcPr>
            <w:tcW w:w="12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00644001</w:t>
            </w:r>
          </w:p>
        </w:tc>
        <w:tc>
          <w:tcPr>
            <w:tcW w:w="141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选题报告及中期考核</w:t>
            </w: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4C2DF1">
            <w:pPr>
              <w:ind w:leftChars="-50" w:left="-105" w:rightChars="-50" w:right="-105"/>
              <w:jc w:val="center"/>
              <w:rPr>
                <w:rFonts w:ascii="Times New Roman" w:hAnsi="Times New Roman" w:cs="Times New Roman"/>
                <w:sz w:val="22"/>
              </w:rPr>
            </w:pPr>
          </w:p>
        </w:tc>
        <w:tc>
          <w:tcPr>
            <w:tcW w:w="567"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708"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4</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00644002</w:t>
            </w:r>
          </w:p>
        </w:tc>
        <w:tc>
          <w:tcPr>
            <w:tcW w:w="1418" w:type="dxa"/>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课程实践</w:t>
            </w:r>
          </w:p>
        </w:tc>
        <w:tc>
          <w:tcPr>
            <w:tcW w:w="567" w:type="dxa"/>
            <w:vAlign w:val="center"/>
          </w:tcPr>
          <w:p w:rsidR="004C2DF1" w:rsidRDefault="004C2DF1">
            <w:pPr>
              <w:widowControl/>
              <w:jc w:val="center"/>
              <w:rPr>
                <w:rFonts w:ascii="Times New Roman" w:hAnsi="Times New Roman" w:cs="Times New Roman"/>
                <w:kern w:val="0"/>
                <w:sz w:val="22"/>
              </w:rPr>
            </w:pPr>
          </w:p>
        </w:tc>
        <w:tc>
          <w:tcPr>
            <w:tcW w:w="567" w:type="dxa"/>
            <w:vAlign w:val="center"/>
          </w:tcPr>
          <w:p w:rsidR="004C2DF1" w:rsidRDefault="004C2DF1">
            <w:pPr>
              <w:widowControl/>
              <w:jc w:val="center"/>
              <w:rPr>
                <w:rFonts w:ascii="Times New Roman" w:hAnsi="Times New Roman" w:cs="Times New Roman"/>
                <w:kern w:val="0"/>
                <w:sz w:val="22"/>
              </w:rPr>
            </w:pPr>
          </w:p>
        </w:tc>
        <w:tc>
          <w:tcPr>
            <w:tcW w:w="567" w:type="dxa"/>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708" w:type="dxa"/>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1-5</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r w:rsidR="004C2DF1" w:rsidTr="00947323">
        <w:trPr>
          <w:trHeight w:val="397"/>
          <w:jc w:val="center"/>
        </w:trPr>
        <w:tc>
          <w:tcPr>
            <w:tcW w:w="1754" w:type="dxa"/>
            <w:gridSpan w:val="2"/>
            <w:vMerge/>
            <w:vAlign w:val="center"/>
          </w:tcPr>
          <w:p w:rsidR="004C2DF1" w:rsidRDefault="004C2DF1">
            <w:pPr>
              <w:ind w:leftChars="-50" w:left="-105" w:rightChars="-50" w:right="-105"/>
              <w:jc w:val="center"/>
              <w:rPr>
                <w:rFonts w:ascii="Times New Roman" w:hAnsi="Times New Roman" w:cs="Times New Roman"/>
                <w:sz w:val="22"/>
              </w:rPr>
            </w:pPr>
          </w:p>
        </w:tc>
        <w:tc>
          <w:tcPr>
            <w:tcW w:w="1218" w:type="dxa"/>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00644003</w:t>
            </w:r>
          </w:p>
        </w:tc>
        <w:tc>
          <w:tcPr>
            <w:tcW w:w="1418" w:type="dxa"/>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综合实践</w:t>
            </w:r>
          </w:p>
        </w:tc>
        <w:tc>
          <w:tcPr>
            <w:tcW w:w="567" w:type="dxa"/>
            <w:vAlign w:val="center"/>
          </w:tcPr>
          <w:p w:rsidR="004C2DF1" w:rsidRDefault="004C2DF1">
            <w:pPr>
              <w:widowControl/>
              <w:jc w:val="center"/>
              <w:rPr>
                <w:rFonts w:ascii="Times New Roman" w:hAnsi="Times New Roman" w:cs="Times New Roman"/>
                <w:kern w:val="0"/>
                <w:sz w:val="22"/>
              </w:rPr>
            </w:pPr>
          </w:p>
        </w:tc>
        <w:tc>
          <w:tcPr>
            <w:tcW w:w="567" w:type="dxa"/>
            <w:vAlign w:val="center"/>
          </w:tcPr>
          <w:p w:rsidR="004C2DF1" w:rsidRDefault="004C2DF1">
            <w:pPr>
              <w:widowControl/>
              <w:jc w:val="center"/>
              <w:rPr>
                <w:rFonts w:ascii="Times New Roman" w:hAnsi="Times New Roman" w:cs="Times New Roman"/>
                <w:kern w:val="0"/>
                <w:sz w:val="22"/>
              </w:rPr>
            </w:pPr>
          </w:p>
        </w:tc>
        <w:tc>
          <w:tcPr>
            <w:tcW w:w="567" w:type="dxa"/>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708" w:type="dxa"/>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3-4</w:t>
            </w:r>
          </w:p>
        </w:tc>
        <w:tc>
          <w:tcPr>
            <w:tcW w:w="1134" w:type="dxa"/>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土建学院</w:t>
            </w:r>
          </w:p>
        </w:tc>
        <w:tc>
          <w:tcPr>
            <w:tcW w:w="679" w:type="dxa"/>
            <w:vAlign w:val="center"/>
          </w:tcPr>
          <w:p w:rsidR="004C2DF1" w:rsidRDefault="004C2DF1">
            <w:pPr>
              <w:ind w:leftChars="-50" w:left="-105" w:rightChars="-50" w:right="-105"/>
              <w:jc w:val="center"/>
              <w:rPr>
                <w:rFonts w:ascii="Times New Roman" w:hAnsi="Times New Roman" w:cs="Times New Roman"/>
                <w:sz w:val="22"/>
              </w:rPr>
            </w:pPr>
          </w:p>
        </w:tc>
      </w:tr>
    </w:tbl>
    <w:p w:rsidR="004C2DF1" w:rsidRDefault="00845A5E">
      <w:pPr>
        <w:pStyle w:val="3"/>
        <w:spacing w:before="156" w:after="156"/>
        <w:rPr>
          <w:bCs w:val="0"/>
        </w:rPr>
      </w:pPr>
      <w:bookmarkStart w:id="142" w:name="_Toc455392350"/>
      <w:bookmarkStart w:id="143" w:name="_Toc454902491"/>
      <w:r>
        <w:rPr>
          <w:rFonts w:hint="eastAsia"/>
        </w:rPr>
        <w:t>五、必修环节</w:t>
      </w:r>
      <w:bookmarkEnd w:id="142"/>
      <w:bookmarkEnd w:id="143"/>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（一）专业实践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sidRPr="00CE570B">
        <w:rPr>
          <w:rFonts w:ascii="Times New Roman" w:eastAsia="宋体" w:hAnsi="Times New Roman" w:cs="Times New Roman" w:hint="eastAsia"/>
          <w:sz w:val="24"/>
          <w:szCs w:val="24"/>
        </w:rPr>
        <w:t>建筑学硕士专业学位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P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w:t>
      </w:r>
      <w:r>
        <w:rPr>
          <w:rFonts w:ascii="Times New Roman" w:hAnsi="Times New Roman" w:cs="Times New Roman" w:hint="eastAsia"/>
          <w:bCs/>
          <w:sz w:val="24"/>
        </w:rPr>
        <w:t>所依托培养单位</w:t>
      </w:r>
      <w:r>
        <w:rPr>
          <w:rFonts w:ascii="Times New Roman" w:hAnsi="Times New Roman" w:cs="Times New Roman"/>
          <w:bCs/>
          <w:sz w:val="24"/>
        </w:rPr>
        <w:t>应具有建筑设计甲级资质，导师应帮助所指导的研究生确定实践教学地点，制定实践教学计划。实习单位应有注册建筑师和副高级以上职称的人员担任实践导师。研究生在校内外导师的共同指导下，结合工程实际岗位，进行实践应用能力训练。综合实践结束后需按要求提交实践成果，经由学院审核通过后记</w:t>
      </w:r>
      <w:r>
        <w:rPr>
          <w:rFonts w:ascii="Times New Roman" w:hAnsi="Times New Roman" w:cs="Times New Roman"/>
          <w:bCs/>
          <w:sz w:val="24"/>
        </w:rPr>
        <w:t>3</w:t>
      </w:r>
      <w:r>
        <w:rPr>
          <w:rFonts w:ascii="Times New Roman" w:hAnsi="Times New Roman" w:cs="Times New Roman"/>
          <w:bCs/>
          <w:sz w:val="24"/>
        </w:rPr>
        <w:t>学分。</w:t>
      </w:r>
      <w:r>
        <w:rPr>
          <w:rFonts w:ascii="Times New Roman" w:eastAsia="宋体" w:hAnsi="Times New Roman" w:cs="Times New Roman"/>
          <w:sz w:val="24"/>
          <w:szCs w:val="24"/>
        </w:rPr>
        <w:t>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（二）选题报告、文献阅读及中期考核</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bookmarkStart w:id="144" w:name="_Toc454902494"/>
      <w:bookmarkStart w:id="145" w:name="_Toc455392353"/>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autoSpaceDE w:val="0"/>
        <w:autoSpaceDN w:val="0"/>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专业学位硕士研究生必须参加学校的中期考核。硕士研究生选题报告和中期考核的具体要求，按照学校研究生中期考核及开题管理有关规定要求执行。选题报告通过后记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pStyle w:val="3"/>
        <w:spacing w:before="156" w:after="156"/>
        <w:rPr>
          <w:bCs w:val="0"/>
        </w:rPr>
      </w:pPr>
      <w:r>
        <w:t>六、</w:t>
      </w:r>
      <w:bookmarkEnd w:id="144"/>
      <w:bookmarkEnd w:id="145"/>
      <w:r>
        <w:t>科学研究与学位论文</w:t>
      </w:r>
    </w:p>
    <w:p w:rsidR="004C2DF1" w:rsidRDefault="00845A5E">
      <w:pPr>
        <w:spacing w:line="400" w:lineRule="exact"/>
        <w:ind w:firstLineChars="200" w:firstLine="484"/>
        <w:rPr>
          <w:rFonts w:ascii="Times New Roman" w:eastAsia="宋体" w:hAnsi="Times New Roman" w:cs="Times New Roman"/>
          <w:spacing w:val="1"/>
          <w:sz w:val="24"/>
          <w:szCs w:val="24"/>
        </w:rPr>
      </w:pPr>
      <w:bookmarkStart w:id="146" w:name="_Toc454902496"/>
      <w:bookmarkStart w:id="147" w:name="_Toc455392355"/>
      <w:r>
        <w:rPr>
          <w:rFonts w:ascii="Times New Roman" w:eastAsia="宋体" w:hAnsi="Times New Roman" w:cs="Times New Roman" w:hint="eastAsia"/>
          <w:spacing w:val="1"/>
          <w:sz w:val="24"/>
          <w:szCs w:val="24"/>
        </w:rPr>
        <w:t>（一）科学研究</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建筑学硕士专业学位</w:t>
      </w:r>
      <w:r>
        <w:rPr>
          <w:rFonts w:ascii="Times New Roman" w:eastAsia="宋体" w:hAnsi="Times New Roman" w:cs="Times New Roman"/>
          <w:spacing w:val="1"/>
          <w:sz w:val="24"/>
          <w:szCs w:val="24"/>
        </w:rPr>
        <w:t>研究生</w:t>
      </w:r>
      <w:r>
        <w:rPr>
          <w:rFonts w:ascii="Times New Roman" w:eastAsia="宋体" w:hAnsi="Times New Roman" w:cs="Times New Roman" w:hint="eastAsia"/>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（二）学位论文</w:t>
      </w:r>
    </w:p>
    <w:p w:rsidR="004C2DF1" w:rsidRDefault="00845A5E">
      <w:pPr>
        <w:spacing w:line="400" w:lineRule="exact"/>
        <w:ind w:firstLineChars="200" w:firstLine="484"/>
        <w:rPr>
          <w:bCs/>
          <w:sz w:val="24"/>
        </w:rPr>
      </w:pPr>
      <w:r>
        <w:rPr>
          <w:rFonts w:ascii="Times New Roman" w:eastAsia="宋体" w:hAnsi="Times New Roman" w:cs="Times New Roman" w:hint="eastAsia"/>
          <w:spacing w:val="1"/>
          <w:sz w:val="24"/>
          <w:szCs w:val="24"/>
        </w:rPr>
        <w:t>建筑学</w:t>
      </w:r>
      <w:r>
        <w:rPr>
          <w:rFonts w:hint="eastAsia"/>
          <w:sz w:val="24"/>
        </w:rPr>
        <w:t>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lastRenderedPageBreak/>
        <w:t>建筑学硕士专业学位研究生在硕士学位论文送审前，须满足取得学籍当年学校申请硕士学位学术成果有关规定和土木工程与建筑学院学位与研究生教育有关规定，方可送审。</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建筑学硕士专业学位研究生在硕士学位论文答辩前，须达到学校研究生学位论文答辩管理办法有关要求，方可答辩。</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hint="eastAsia"/>
          <w:spacing w:val="1"/>
          <w:sz w:val="24"/>
          <w:szCs w:val="24"/>
        </w:rPr>
        <w:t>未尽事宜以研究生取得学籍当年武汉理工大学《研究生手册》和土木工程与建筑学院学位与研究生教育有关规定为准。</w:t>
      </w:r>
    </w:p>
    <w:p w:rsidR="004C2DF1" w:rsidRDefault="00845A5E">
      <w:pPr>
        <w:pStyle w:val="3"/>
        <w:spacing w:before="156" w:after="156"/>
        <w:rPr>
          <w:bCs w:val="0"/>
        </w:rPr>
      </w:pPr>
      <w:r>
        <w:t>七、培养方式与方法</w:t>
      </w:r>
      <w:bookmarkEnd w:id="146"/>
      <w:bookmarkEnd w:id="147"/>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培养方式实行全日制和非全日制两种方式。建筑学硕士专业学位研究生按专业领域分班建制，以班级为单位组织教学。公共学位课和专业学位课一般在入学后</w:t>
      </w:r>
      <w:r>
        <w:rPr>
          <w:rFonts w:ascii="Times New Roman" w:hAnsi="Times New Roman" w:cs="Times New Roman"/>
          <w:bCs/>
          <w:sz w:val="24"/>
        </w:rPr>
        <w:t>2</w:t>
      </w:r>
      <w:r>
        <w:rPr>
          <w:rFonts w:ascii="Times New Roman" w:hAnsi="Times New Roman" w:cs="Times New Roman"/>
          <w:bCs/>
          <w:sz w:val="24"/>
        </w:rPr>
        <w:t>学期内在校内完成；其它课程和实践环节可在入学后</w:t>
      </w:r>
      <w:r>
        <w:rPr>
          <w:rFonts w:ascii="Times New Roman" w:hAnsi="Times New Roman" w:cs="Times New Roman"/>
          <w:bCs/>
          <w:sz w:val="24"/>
        </w:rPr>
        <w:t>2-4</w:t>
      </w:r>
      <w:r>
        <w:rPr>
          <w:rFonts w:ascii="Times New Roman" w:hAnsi="Times New Roman" w:cs="Times New Roman"/>
          <w:bCs/>
          <w:sz w:val="24"/>
        </w:rPr>
        <w:t>学期内在研究院（所）、工程中心和校外联合培养基地完成。</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专业学位硕士研究生采用校内外双导师制，校外导师应为具有注册建筑师或副高级以上职称的学者和工程技术人员。培养过程以校内导师指导为主，校外导师参与实践过程、项目研究、课程与论文等多个环节的指导工作。</w:t>
      </w:r>
    </w:p>
    <w:p w:rsidR="004C2DF1" w:rsidRDefault="00845A5E">
      <w:pPr>
        <w:pStyle w:val="3"/>
        <w:spacing w:before="156" w:after="156"/>
        <w:rPr>
          <w:bCs w:val="0"/>
        </w:rPr>
      </w:pPr>
      <w:bookmarkStart w:id="148" w:name="_Toc455392357"/>
      <w:bookmarkStart w:id="149" w:name="_Toc454902498"/>
      <w:r>
        <w:t>八、其他</w:t>
      </w:r>
      <w:bookmarkEnd w:id="148"/>
      <w:bookmarkEnd w:id="149"/>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（一）凡以跨学科录取的建筑学硕士专业学位研究生，均须补修设计类课程，课程要求参照全国专业学位研究生教育指导委员会相关规定执行，不计入总学分。</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（二）建筑学硕士专业学位研究生开题前需修满学位课程的学分，允许研究生开题后根据论文研究需要选修部分其他课程，申请答辩前修完全部课程即可。</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（三）建筑学硕士专业学位研究生在学期间应查阅本学科国内外文献</w:t>
      </w:r>
      <w:r>
        <w:rPr>
          <w:rFonts w:ascii="Times New Roman" w:hAnsi="Times New Roman" w:cs="Times New Roman"/>
          <w:bCs/>
          <w:sz w:val="24"/>
        </w:rPr>
        <w:t>40</w:t>
      </w:r>
      <w:r>
        <w:rPr>
          <w:rFonts w:ascii="Times New Roman" w:hAnsi="Times New Roman" w:cs="Times New Roman"/>
          <w:bCs/>
          <w:sz w:val="24"/>
        </w:rPr>
        <w:t>篇以上，其中外文文献不少于三分之一。</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（四）建筑学硕士专业学位研究生在课程学习阶段每月至少</w:t>
      </w:r>
      <w:r>
        <w:rPr>
          <w:rFonts w:ascii="Times New Roman" w:hAnsi="Times New Roman" w:cs="Times New Roman"/>
          <w:bCs/>
          <w:sz w:val="24"/>
        </w:rPr>
        <w:t>1</w:t>
      </w:r>
      <w:r>
        <w:rPr>
          <w:rFonts w:ascii="Times New Roman" w:hAnsi="Times New Roman" w:cs="Times New Roman"/>
          <w:bCs/>
          <w:sz w:val="24"/>
        </w:rPr>
        <w:t>次、论文工作阶段至少每月</w:t>
      </w:r>
      <w:r>
        <w:rPr>
          <w:rFonts w:ascii="Times New Roman" w:hAnsi="Times New Roman" w:cs="Times New Roman"/>
          <w:bCs/>
          <w:sz w:val="24"/>
        </w:rPr>
        <w:t>2</w:t>
      </w:r>
      <w:r>
        <w:rPr>
          <w:rFonts w:ascii="Times New Roman" w:hAnsi="Times New Roman" w:cs="Times New Roman"/>
          <w:bCs/>
          <w:sz w:val="24"/>
        </w:rPr>
        <w:t>次向指导教师汇报自己的学习和研究工作情况。</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（五）全日制、非全日制研究生适用同一培养方案。</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hint="eastAsia"/>
          <w:bCs/>
          <w:sz w:val="24"/>
        </w:rPr>
        <w:t>六</w:t>
      </w:r>
      <w:r>
        <w:rPr>
          <w:rFonts w:ascii="Times New Roman" w:hAnsi="Times New Roman" w:cs="Times New Roman"/>
          <w:bCs/>
          <w:sz w:val="24"/>
        </w:rPr>
        <w:t>）本次制订培养方案从</w:t>
      </w:r>
      <w:r>
        <w:rPr>
          <w:rFonts w:ascii="Times New Roman" w:hAnsi="Times New Roman" w:cs="Times New Roman"/>
          <w:bCs/>
          <w:sz w:val="24"/>
        </w:rPr>
        <w:t>2022</w:t>
      </w:r>
      <w:r>
        <w:rPr>
          <w:rFonts w:ascii="Times New Roman" w:hAnsi="Times New Roman" w:cs="Times New Roman"/>
          <w:bCs/>
          <w:sz w:val="24"/>
        </w:rPr>
        <w:t>级建筑学硕士专业学位研究生开始执行。</w:t>
      </w:r>
    </w:p>
    <w:p w:rsidR="004C2DF1" w:rsidRDefault="00845A5E">
      <w:pPr>
        <w:widowControl/>
        <w:jc w:val="left"/>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4C2DF1" w:rsidRPr="001058F9" w:rsidRDefault="00845A5E" w:rsidP="001058F9">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150" w:name="_Toc112876229"/>
      <w:bookmarkStart w:id="151" w:name="_Toc113978737"/>
      <w:bookmarkStart w:id="152" w:name="_Toc455392627"/>
      <w:bookmarkStart w:id="153" w:name="_Toc454902522"/>
      <w:bookmarkStart w:id="154" w:name="_Toc14712988"/>
      <w:bookmarkStart w:id="155" w:name="_Toc15638290"/>
      <w:bookmarkStart w:id="156" w:name="_Toc15154310"/>
      <w:bookmarkStart w:id="157" w:name="_Toc455392381"/>
      <w:bookmarkStart w:id="158" w:name="_Toc455393282"/>
      <w:r w:rsidRPr="001058F9">
        <w:rPr>
          <w:rFonts w:ascii="Times New Roman" w:eastAsia="黑体" w:hAnsi="Times New Roman" w:cs="Times New Roman" w:hint="eastAsia"/>
          <w:b/>
          <w:kern w:val="44"/>
          <w:sz w:val="32"/>
          <w:szCs w:val="32"/>
        </w:rPr>
        <w:lastRenderedPageBreak/>
        <w:t>电子信息专业学位硕士研究生培养方案</w:t>
      </w:r>
      <w:bookmarkEnd w:id="150"/>
      <w:bookmarkEnd w:id="151"/>
    </w:p>
    <w:p w:rsidR="004C2DF1" w:rsidRDefault="00845A5E" w:rsidP="00947323">
      <w:pPr>
        <w:spacing w:afterLines="100" w:after="312" w:line="360" w:lineRule="auto"/>
        <w:jc w:val="center"/>
        <w:outlineLvl w:val="1"/>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0854</w:t>
      </w:r>
      <w:r>
        <w:rPr>
          <w:rFonts w:ascii="Times New Roman" w:eastAsia="宋体" w:hAnsi="Times New Roman" w:cs="Times New Roman" w:hint="eastAsia"/>
          <w:kern w:val="0"/>
          <w:sz w:val="24"/>
          <w:szCs w:val="24"/>
        </w:rPr>
        <w:t>，申请电子信息硕士专业学位适用</w:t>
      </w:r>
      <w:r>
        <w:rPr>
          <w:rFonts w:ascii="Times New Roman" w:eastAsia="宋体" w:hAnsi="Times New Roman" w:cs="Times New Roman"/>
          <w:kern w:val="0"/>
          <w:sz w:val="24"/>
          <w:szCs w:val="24"/>
        </w:rPr>
        <w:t>）</w:t>
      </w:r>
      <w:bookmarkEnd w:id="152"/>
      <w:bookmarkEnd w:id="153"/>
      <w:bookmarkEnd w:id="154"/>
      <w:bookmarkEnd w:id="155"/>
      <w:bookmarkEnd w:id="156"/>
      <w:bookmarkEnd w:id="157"/>
      <w:bookmarkEnd w:id="158"/>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adjustRightInd w:val="0"/>
        <w:snapToGrid w:val="0"/>
        <w:spacing w:line="400" w:lineRule="exact"/>
        <w:ind w:firstLineChars="200" w:firstLine="480"/>
        <w:rPr>
          <w:sz w:val="24"/>
        </w:rPr>
      </w:pPr>
      <w:r>
        <w:rPr>
          <w:rFonts w:hint="eastAsia"/>
          <w:sz w:val="24"/>
        </w:rPr>
        <w:t>以习近平新时代中国特色社会主义思想为指导，落实立德树人根本任务，了解学科发展前沿，面向国家重大战略需求，服务国民经济和国防建设，从事电子信息领域理论、技术和工程应用研究，培养具有坚定的理想信念、德智体美劳五育并举、</w:t>
      </w:r>
      <w:r>
        <w:rPr>
          <w:sz w:val="24"/>
        </w:rPr>
        <w:t>勇于创新的优秀人才</w:t>
      </w:r>
      <w:r>
        <w:rPr>
          <w:rFonts w:hint="eastAsia"/>
          <w:sz w:val="24"/>
        </w:rPr>
        <w:t>。具体要求为：</w:t>
      </w:r>
    </w:p>
    <w:p w:rsidR="004C2DF1" w:rsidRDefault="00845A5E">
      <w:pPr>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心理素质和健康的体魄，树立正确的审美观念，具备良好的人文素养和道德情操；遵纪守法，品行端正，诚实守信，学风严谨。</w:t>
      </w:r>
    </w:p>
    <w:p w:rsidR="004C2DF1" w:rsidRDefault="00845A5E">
      <w:pPr>
        <w:spacing w:line="400" w:lineRule="exact"/>
        <w:ind w:firstLineChars="200" w:firstLine="480"/>
        <w:rPr>
          <w:bCs/>
          <w:sz w:val="24"/>
        </w:rPr>
      </w:pPr>
      <w:r>
        <w:rPr>
          <w:rFonts w:hint="eastAsia"/>
          <w:bCs/>
          <w:sz w:val="24"/>
        </w:rPr>
        <w:t>（二）</w:t>
      </w:r>
      <w:r>
        <w:rPr>
          <w:bCs/>
          <w:sz w:val="24"/>
        </w:rPr>
        <w:t>掌握</w:t>
      </w:r>
      <w:r>
        <w:rPr>
          <w:rFonts w:hint="eastAsia"/>
          <w:bCs/>
          <w:sz w:val="24"/>
        </w:rPr>
        <w:t>电子信息领域</w:t>
      </w:r>
      <w:r>
        <w:rPr>
          <w:bCs/>
          <w:sz w:val="24"/>
        </w:rPr>
        <w:t>坚实的基础理论和宽广的专业知识，熟悉行业领域的相关规范，具有较强的解决实际问题的能力，</w:t>
      </w:r>
      <w:r>
        <w:rPr>
          <w:rFonts w:hint="eastAsia"/>
          <w:bCs/>
          <w:sz w:val="24"/>
        </w:rPr>
        <w:t>具备独立从事科学研究并取得创新性研究成果，</w:t>
      </w:r>
      <w:r>
        <w:rPr>
          <w:bCs/>
          <w:sz w:val="24"/>
        </w:rPr>
        <w:t>能够承担专业技术或管理工作，具有良好的职业素养</w:t>
      </w:r>
      <w:r>
        <w:rPr>
          <w:rFonts w:hint="eastAsia"/>
          <w:bCs/>
          <w:sz w:val="24"/>
        </w:rPr>
        <w:t>和团结合作精神。掌握一门外语，能熟练地进行专业阅读和写作。</w:t>
      </w:r>
    </w:p>
    <w:p w:rsidR="004C2DF1" w:rsidRDefault="00845A5E">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bCs/>
          <w:sz w:val="24"/>
        </w:rPr>
      </w:pPr>
      <w:r>
        <w:rPr>
          <w:rFonts w:hint="eastAsia"/>
          <w:bCs/>
          <w:sz w:val="24"/>
        </w:rPr>
        <w:t>（四）积极结合工程实际岗位，进行专业综合实践和应用能力训练，形成良好劳动习惯。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二、研究方向</w:t>
      </w:r>
    </w:p>
    <w:p w:rsidR="004C2DF1" w:rsidRDefault="00845A5E">
      <w:pPr>
        <w:adjustRightInd w:val="0"/>
        <w:snapToGrid w:val="0"/>
        <w:spacing w:line="400" w:lineRule="exact"/>
        <w:ind w:firstLineChars="200" w:firstLine="480"/>
        <w:rPr>
          <w:sz w:val="24"/>
        </w:rPr>
      </w:pPr>
      <w:r>
        <w:rPr>
          <w:rFonts w:hint="eastAsia"/>
          <w:sz w:val="24"/>
        </w:rPr>
        <w:t>（一）</w:t>
      </w:r>
      <w:r>
        <w:rPr>
          <w:sz w:val="24"/>
        </w:rPr>
        <w:t>光纤传感</w:t>
      </w:r>
      <w:r>
        <w:rPr>
          <w:rFonts w:hint="eastAsia"/>
          <w:sz w:val="24"/>
        </w:rPr>
        <w:t>与智能监测控制技术及应用</w:t>
      </w:r>
    </w:p>
    <w:p w:rsidR="004C2DF1" w:rsidRDefault="00845A5E">
      <w:pPr>
        <w:adjustRightInd w:val="0"/>
        <w:snapToGrid w:val="0"/>
        <w:spacing w:line="400" w:lineRule="exact"/>
        <w:ind w:firstLineChars="200" w:firstLine="480"/>
        <w:rPr>
          <w:sz w:val="24"/>
        </w:rPr>
      </w:pPr>
      <w:r>
        <w:rPr>
          <w:rFonts w:hint="eastAsia"/>
          <w:sz w:val="24"/>
        </w:rPr>
        <w:t>（二）</w:t>
      </w:r>
      <w:r>
        <w:rPr>
          <w:sz w:val="24"/>
        </w:rPr>
        <w:t>信息处理与</w:t>
      </w:r>
      <w:r>
        <w:rPr>
          <w:rFonts w:hint="eastAsia"/>
          <w:sz w:val="24"/>
        </w:rPr>
        <w:t>模式识别</w:t>
      </w:r>
    </w:p>
    <w:p w:rsidR="004C2DF1" w:rsidRDefault="00845A5E">
      <w:pPr>
        <w:adjustRightInd w:val="0"/>
        <w:snapToGrid w:val="0"/>
        <w:spacing w:line="400" w:lineRule="exact"/>
        <w:ind w:firstLineChars="200" w:firstLine="480"/>
        <w:rPr>
          <w:sz w:val="24"/>
        </w:rPr>
      </w:pPr>
      <w:r>
        <w:rPr>
          <w:rFonts w:hint="eastAsia"/>
          <w:sz w:val="24"/>
        </w:rPr>
        <w:t>（三）人工智能与机器人</w:t>
      </w:r>
      <w:r>
        <w:rPr>
          <w:sz w:val="24"/>
        </w:rPr>
        <w:t xml:space="preserve"> </w:t>
      </w:r>
    </w:p>
    <w:p w:rsidR="004C2DF1" w:rsidRDefault="00845A5E">
      <w:pPr>
        <w:adjustRightInd w:val="0"/>
        <w:snapToGrid w:val="0"/>
        <w:spacing w:line="400" w:lineRule="exact"/>
        <w:ind w:firstLineChars="200" w:firstLine="480"/>
        <w:rPr>
          <w:sz w:val="24"/>
        </w:rPr>
      </w:pPr>
      <w:r>
        <w:rPr>
          <w:rFonts w:hint="eastAsia"/>
          <w:sz w:val="24"/>
        </w:rPr>
        <w:t>（四）电子系统设计与制造技术及应用</w:t>
      </w:r>
    </w:p>
    <w:p w:rsidR="004C2DF1" w:rsidRDefault="00845A5E">
      <w:pPr>
        <w:adjustRightInd w:val="0"/>
        <w:snapToGrid w:val="0"/>
        <w:spacing w:line="400" w:lineRule="exact"/>
        <w:ind w:firstLineChars="200" w:firstLine="480"/>
        <w:rPr>
          <w:sz w:val="24"/>
        </w:rPr>
      </w:pPr>
      <w:r>
        <w:rPr>
          <w:rFonts w:hint="eastAsia"/>
          <w:sz w:val="24"/>
        </w:rPr>
        <w:t>（五）网络与信息安全</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三、</w:t>
      </w:r>
      <w:r>
        <w:rPr>
          <w:rFonts w:ascii="Times New Roman" w:eastAsia="宋体" w:hAnsi="Times New Roman" w:cs="Times New Roman" w:hint="eastAsia"/>
          <w:b/>
          <w:bCs/>
          <w:kern w:val="0"/>
          <w:sz w:val="24"/>
          <w:szCs w:val="32"/>
        </w:rPr>
        <w:t>学制及</w:t>
      </w:r>
      <w:r>
        <w:rPr>
          <w:rFonts w:ascii="Times New Roman" w:eastAsia="宋体" w:hAnsi="Times New Roman" w:cs="Times New Roman"/>
          <w:b/>
          <w:bCs/>
          <w:kern w:val="0"/>
          <w:sz w:val="24"/>
          <w:szCs w:val="32"/>
        </w:rPr>
        <w:t>学习年限</w:t>
      </w:r>
    </w:p>
    <w:p w:rsidR="004C2DF1" w:rsidRDefault="00845A5E">
      <w:pPr>
        <w:pStyle w:val="1e"/>
        <w:tabs>
          <w:tab w:val="left" w:pos="180"/>
        </w:tabs>
        <w:ind w:firstLineChars="200" w:firstLine="480"/>
        <w:jc w:val="both"/>
      </w:pPr>
      <w:r>
        <w:rPr>
          <w:rFonts w:hint="eastAsia"/>
        </w:rPr>
        <w:t>电子信息专业学位硕士研究生学制</w:t>
      </w:r>
      <w:r>
        <w:rPr>
          <w:rFonts w:hint="eastAsia"/>
        </w:rPr>
        <w:t>3</w:t>
      </w:r>
      <w:r>
        <w:rPr>
          <w:rFonts w:hint="eastAsia"/>
        </w:rPr>
        <w:t>年，学习年限一般为</w:t>
      </w:r>
      <w:r>
        <w:rPr>
          <w:rFonts w:hint="eastAsia"/>
        </w:rPr>
        <w:t>3-4</w:t>
      </w:r>
      <w:r>
        <w:rPr>
          <w:rFonts w:hint="eastAsia"/>
        </w:rPr>
        <w:t>年，最长不超过</w:t>
      </w:r>
      <w:r>
        <w:rPr>
          <w:rFonts w:hint="eastAsia"/>
        </w:rPr>
        <w:t>5</w:t>
      </w:r>
      <w:r>
        <w:rPr>
          <w:rFonts w:hint="eastAsia"/>
        </w:rPr>
        <w:t>年。</w:t>
      </w:r>
    </w:p>
    <w:p w:rsidR="004C2DF1" w:rsidRDefault="00845A5E">
      <w:pPr>
        <w:pStyle w:val="1e"/>
        <w:tabs>
          <w:tab w:val="left" w:pos="180"/>
        </w:tabs>
        <w:ind w:firstLineChars="200" w:firstLine="480"/>
        <w:jc w:val="both"/>
      </w:pPr>
      <w:r>
        <w:rPr>
          <w:rFonts w:hint="eastAsia"/>
        </w:rPr>
        <w:t>非全日制专业学位硕士研究生学习年限可适当延长，一般为</w:t>
      </w:r>
      <w:r>
        <w:rPr>
          <w:rFonts w:hint="eastAsia"/>
        </w:rPr>
        <w:t>3-4</w:t>
      </w:r>
      <w:r>
        <w:rPr>
          <w:rFonts w:hint="eastAsia"/>
        </w:rPr>
        <w:t>年，最长不超过</w:t>
      </w:r>
      <w:r>
        <w:rPr>
          <w:rFonts w:hint="eastAsia"/>
        </w:rPr>
        <w:t>6</w:t>
      </w:r>
      <w:r>
        <w:rPr>
          <w:rFonts w:hint="eastAsia"/>
        </w:rPr>
        <w:t>年。</w:t>
      </w:r>
    </w:p>
    <w:p w:rsidR="004C2DF1" w:rsidRDefault="00845A5E">
      <w:pPr>
        <w:pStyle w:val="1e"/>
        <w:tabs>
          <w:tab w:val="left" w:pos="180"/>
        </w:tabs>
        <w:ind w:firstLineChars="200" w:firstLine="480"/>
        <w:jc w:val="both"/>
      </w:pPr>
      <w:r>
        <w:rPr>
          <w:rFonts w:hint="eastAsia"/>
        </w:rPr>
        <w:lastRenderedPageBreak/>
        <w:t>休学创业的研究生，最长学习年限为</w:t>
      </w:r>
      <w:r>
        <w:rPr>
          <w:rFonts w:hint="eastAsia"/>
        </w:rPr>
        <w:t>10</w:t>
      </w:r>
      <w:r>
        <w:rPr>
          <w:rFonts w:hint="eastAsia"/>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tabs>
          <w:tab w:val="left" w:pos="18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（一）学分要求</w:t>
      </w:r>
    </w:p>
    <w:p w:rsidR="004C2DF1" w:rsidRDefault="00845A5E">
      <w:pPr>
        <w:tabs>
          <w:tab w:val="left" w:pos="18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总学分数为</w:t>
      </w:r>
      <w:r>
        <w:rPr>
          <w:rFonts w:ascii="Times New Roman" w:eastAsia="宋体" w:hAnsi="Times New Roman" w:cs="Times New Roman"/>
          <w:sz w:val="24"/>
          <w:szCs w:val="24"/>
        </w:rPr>
        <w:t>≥35</w:t>
      </w:r>
      <w:r>
        <w:rPr>
          <w:rFonts w:ascii="Times New Roman" w:eastAsia="宋体" w:hAnsi="Times New Roman" w:cs="Times New Roman"/>
          <w:sz w:val="24"/>
          <w:szCs w:val="24"/>
        </w:rPr>
        <w:t>学分，其中课程学习学分为</w:t>
      </w:r>
      <w:r>
        <w:rPr>
          <w:rFonts w:ascii="Times New Roman" w:eastAsia="宋体" w:hAnsi="Times New Roman" w:cs="Times New Roman"/>
          <w:sz w:val="24"/>
          <w:szCs w:val="24"/>
        </w:rPr>
        <w:t>≥28</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学分。所修课程由公共学位课、专业学位课和选修课三部分组成，其中公共学位课</w:t>
      </w:r>
      <w:r>
        <w:rPr>
          <w:rFonts w:ascii="Times New Roman" w:eastAsia="宋体" w:hAnsi="Times New Roman" w:cs="Times New Roman"/>
          <w:sz w:val="24"/>
          <w:szCs w:val="24"/>
        </w:rPr>
        <w:t>≥9</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≥10</w:t>
      </w:r>
      <w:r>
        <w:rPr>
          <w:rFonts w:ascii="Times New Roman" w:eastAsia="宋体" w:hAnsi="Times New Roman" w:cs="Times New Roman"/>
          <w:sz w:val="24"/>
          <w:szCs w:val="24"/>
        </w:rPr>
        <w:t>学分，专业选修课</w:t>
      </w:r>
      <w:r>
        <w:rPr>
          <w:rFonts w:ascii="Times New Roman" w:eastAsia="宋体" w:hAnsi="Times New Roman" w:cs="Times New Roman"/>
          <w:sz w:val="24"/>
          <w:szCs w:val="24"/>
        </w:rPr>
        <w:t>≥8</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≥1</w:t>
      </w:r>
      <w:r>
        <w:rPr>
          <w:rFonts w:ascii="Times New Roman" w:eastAsia="宋体" w:hAnsi="Times New Roman" w:cs="Times New Roman"/>
          <w:sz w:val="24"/>
          <w:szCs w:val="24"/>
        </w:rPr>
        <w:t>学分。必修环节包括：专业实践</w:t>
      </w:r>
      <w:r>
        <w:rPr>
          <w:rFonts w:ascii="Times New Roman" w:eastAsia="宋体" w:hAnsi="Times New Roman" w:cs="Times New Roman"/>
          <w:sz w:val="24"/>
          <w:szCs w:val="24"/>
        </w:rPr>
        <w:t>6</w:t>
      </w:r>
      <w:r>
        <w:rPr>
          <w:rFonts w:ascii="Times New Roman" w:eastAsia="宋体" w:hAnsi="Times New Roman" w:cs="Times New Roman"/>
          <w:sz w:val="24"/>
          <w:szCs w:val="24"/>
        </w:rPr>
        <w:t>学分，选题报告及中期考核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w:t>
      </w:r>
    </w:p>
    <w:p w:rsidR="004C2DF1" w:rsidRDefault="00845A5E">
      <w:pPr>
        <w:tabs>
          <w:tab w:val="left" w:pos="18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（二）课程设置</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93"/>
        <w:gridCol w:w="1125"/>
        <w:gridCol w:w="1555"/>
        <w:gridCol w:w="567"/>
        <w:gridCol w:w="567"/>
        <w:gridCol w:w="567"/>
        <w:gridCol w:w="569"/>
        <w:gridCol w:w="1121"/>
        <w:gridCol w:w="646"/>
      </w:tblGrid>
      <w:tr w:rsidR="004C2DF1" w:rsidTr="00947323">
        <w:trPr>
          <w:cantSplit/>
          <w:trHeight w:val="20"/>
          <w:tblHeader/>
        </w:trPr>
        <w:tc>
          <w:tcPr>
            <w:tcW w:w="686"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课程</w:t>
            </w:r>
          </w:p>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类别</w:t>
            </w:r>
          </w:p>
        </w:tc>
        <w:tc>
          <w:tcPr>
            <w:tcW w:w="893"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课程</w:t>
            </w:r>
          </w:p>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类型</w:t>
            </w: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课程编号</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课程名称</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理论</w:t>
            </w:r>
          </w:p>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学时</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实验</w:t>
            </w:r>
          </w:p>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学时</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学分</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开课</w:t>
            </w:r>
          </w:p>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学期</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开课</w:t>
            </w:r>
          </w:p>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b/>
                <w:sz w:val="22"/>
                <w:szCs w:val="24"/>
              </w:rPr>
              <w:t>单位</w:t>
            </w:r>
          </w:p>
        </w:tc>
        <w:tc>
          <w:tcPr>
            <w:tcW w:w="646" w:type="dxa"/>
            <w:vAlign w:val="center"/>
          </w:tcPr>
          <w:p w:rsidR="004C2DF1" w:rsidRDefault="00845A5E" w:rsidP="00947323">
            <w:pPr>
              <w:adjustRightInd w:val="0"/>
              <w:snapToGrid w:val="0"/>
              <w:spacing w:line="260" w:lineRule="exact"/>
              <w:jc w:val="center"/>
              <w:rPr>
                <w:rFonts w:ascii="Times New Roman" w:eastAsia="宋体" w:hAnsi="Times New Roman" w:cs="Times New Roman"/>
                <w:b/>
                <w:sz w:val="22"/>
                <w:szCs w:val="24"/>
              </w:rPr>
            </w:pPr>
            <w:r>
              <w:rPr>
                <w:rFonts w:ascii="Times New Roman" w:eastAsia="宋体" w:hAnsi="Times New Roman" w:cs="Times New Roman" w:hint="eastAsia"/>
                <w:b/>
                <w:sz w:val="22"/>
                <w:szCs w:val="24"/>
              </w:rPr>
              <w:t>备注</w:t>
            </w:r>
          </w:p>
        </w:tc>
      </w:tr>
      <w:tr w:rsidR="004C2DF1" w:rsidTr="00947323">
        <w:trPr>
          <w:cantSplit/>
          <w:trHeight w:val="20"/>
        </w:trPr>
        <w:tc>
          <w:tcPr>
            <w:tcW w:w="686" w:type="dxa"/>
            <w:vMerge w:val="restart"/>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公共</w:t>
            </w:r>
          </w:p>
          <w:p w:rsidR="004C2DF1" w:rsidRDefault="00845A5E" w:rsidP="00947323">
            <w:pPr>
              <w:widowControl/>
              <w:spacing w:line="260" w:lineRule="exact"/>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sz w:val="22"/>
                <w:szCs w:val="24"/>
              </w:rPr>
              <w:t>学</w:t>
            </w:r>
            <w:r>
              <w:rPr>
                <w:rFonts w:ascii="Times New Roman" w:eastAsia="宋体" w:hAnsi="Times New Roman" w:cs="Times New Roman"/>
                <w:bCs/>
                <w:sz w:val="22"/>
                <w:szCs w:val="24"/>
              </w:rPr>
              <w:t>位课</w:t>
            </w:r>
          </w:p>
          <w:p w:rsidR="004C2DF1" w:rsidRDefault="00845A5E" w:rsidP="00947323">
            <w:pPr>
              <w:widowControl/>
              <w:spacing w:line="260" w:lineRule="exact"/>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w:t>
            </w:r>
            <w:r>
              <w:rPr>
                <w:rFonts w:ascii="Times New Roman" w:eastAsia="宋体" w:hAnsi="Times New Roman" w:cs="Times New Roman" w:hint="eastAsia"/>
                <w:sz w:val="22"/>
                <w:szCs w:val="24"/>
              </w:rPr>
              <w:t>9</w:t>
            </w:r>
            <w:r>
              <w:rPr>
                <w:rFonts w:ascii="Times New Roman" w:eastAsia="宋体" w:hAnsi="Times New Roman" w:cs="Times New Roman" w:hint="eastAsia"/>
                <w:sz w:val="22"/>
                <w:szCs w:val="24"/>
              </w:rPr>
              <w:t>学分）</w:t>
            </w:r>
          </w:p>
        </w:tc>
        <w:tc>
          <w:tcPr>
            <w:tcW w:w="893" w:type="dxa"/>
            <w:tcMar>
              <w:top w:w="57" w:type="dxa"/>
              <w:left w:w="57" w:type="dxa"/>
              <w:bottom w:w="57" w:type="dxa"/>
              <w:right w:w="57" w:type="dxa"/>
            </w:tcMar>
            <w:vAlign w:val="center"/>
          </w:tcPr>
          <w:p w:rsidR="004C2DF1" w:rsidRDefault="00845A5E" w:rsidP="00947323">
            <w:pPr>
              <w:widowControl/>
              <w:spacing w:line="260" w:lineRule="exact"/>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外语</w:t>
            </w:r>
          </w:p>
          <w:p w:rsidR="004C2DF1" w:rsidRDefault="00845A5E" w:rsidP="00947323">
            <w:pPr>
              <w:adjustRightInd w:val="0"/>
              <w:snapToGrid w:val="0"/>
              <w:spacing w:line="260" w:lineRule="exact"/>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w:t>
            </w:r>
            <w:r>
              <w:rPr>
                <w:rFonts w:ascii="Times New Roman" w:eastAsia="宋体" w:hAnsi="Times New Roman" w:cs="Times New Roman"/>
                <w:sz w:val="22"/>
                <w:szCs w:val="24"/>
              </w:rPr>
              <w:t>3</w:t>
            </w:r>
            <w:r>
              <w:rPr>
                <w:rFonts w:ascii="Times New Roman" w:eastAsia="宋体" w:hAnsi="Times New Roman" w:cs="Times New Roman"/>
                <w:sz w:val="22"/>
                <w:szCs w:val="24"/>
              </w:rPr>
              <w:t>学分）</w:t>
            </w: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01841002-006</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第一外国语（英、日、法、德、俄语）</w:t>
            </w: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21" w:type="dxa"/>
            <w:tcMar>
              <w:top w:w="57" w:type="dxa"/>
              <w:left w:w="57" w:type="dxa"/>
              <w:bottom w:w="57" w:type="dxa"/>
              <w:right w:w="57" w:type="dxa"/>
            </w:tcMar>
            <w:vAlign w:val="center"/>
          </w:tcPr>
          <w:p w:rsidR="00947323"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外国语</w:t>
            </w: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val="restart"/>
            <w:tcMar>
              <w:top w:w="57" w:type="dxa"/>
              <w:left w:w="57" w:type="dxa"/>
              <w:bottom w:w="57" w:type="dxa"/>
              <w:right w:w="57" w:type="dxa"/>
            </w:tcMar>
            <w:vAlign w:val="center"/>
          </w:tcPr>
          <w:p w:rsidR="004C2DF1" w:rsidRDefault="00845A5E" w:rsidP="00947323">
            <w:pPr>
              <w:widowControl/>
              <w:spacing w:line="260" w:lineRule="exact"/>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思政</w:t>
            </w:r>
          </w:p>
          <w:p w:rsidR="004C2DF1" w:rsidRDefault="00845A5E" w:rsidP="00947323">
            <w:pPr>
              <w:adjustRightInd w:val="0"/>
              <w:snapToGrid w:val="0"/>
              <w:spacing w:line="260" w:lineRule="exact"/>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w:t>
            </w:r>
            <w:r>
              <w:rPr>
                <w:rFonts w:ascii="Times New Roman" w:eastAsia="宋体" w:hAnsi="Times New Roman" w:cs="Times New Roman"/>
                <w:sz w:val="22"/>
                <w:szCs w:val="24"/>
              </w:rPr>
              <w:t>3</w:t>
            </w:r>
            <w:r>
              <w:rPr>
                <w:rFonts w:ascii="Times New Roman" w:eastAsia="宋体" w:hAnsi="Times New Roman" w:cs="Times New Roman"/>
                <w:sz w:val="22"/>
                <w:szCs w:val="24"/>
              </w:rPr>
              <w:t>学分）</w:t>
            </w:r>
          </w:p>
        </w:tc>
        <w:tc>
          <w:tcPr>
            <w:tcW w:w="112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等线" w:hAnsi="Times New Roman" w:cs="Times New Roman"/>
                <w:sz w:val="22"/>
              </w:rPr>
              <w:t>02141103</w:t>
            </w:r>
          </w:p>
        </w:tc>
        <w:tc>
          <w:tcPr>
            <w:tcW w:w="1555"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rPr>
              <w:t>新时代中国特色社会主义理论与实践</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等线" w:hAnsi="Times New Roman" w:cs="Times New Roman"/>
                <w:sz w:val="22"/>
              </w:rPr>
              <w:t>36</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等线" w:hAnsi="Times New Roman" w:cs="Times New Roman"/>
                <w:sz w:val="22"/>
              </w:rPr>
              <w:t xml:space="preserve">　</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等线" w:hAnsi="Times New Roman" w:cs="Times New Roman"/>
                <w:sz w:val="22"/>
              </w:rPr>
              <w:t>2</w:t>
            </w:r>
          </w:p>
        </w:tc>
        <w:tc>
          <w:tcPr>
            <w:tcW w:w="569"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1121"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rPr>
              <w:t>学院</w:t>
            </w:r>
          </w:p>
        </w:tc>
        <w:tc>
          <w:tcPr>
            <w:tcW w:w="646" w:type="dxa"/>
            <w:tcBorders>
              <w:top w:val="single" w:sz="8" w:space="0" w:color="auto"/>
              <w:left w:val="nil"/>
              <w:bottom w:val="single" w:sz="8" w:space="0" w:color="auto"/>
              <w:right w:val="single" w:sz="8" w:space="0" w:color="auto"/>
            </w:tcBorders>
            <w:vAlign w:val="center"/>
          </w:tcPr>
          <w:p w:rsidR="004C2DF1" w:rsidRDefault="004C2DF1" w:rsidP="00947323">
            <w:pPr>
              <w:adjustRightInd w:val="0"/>
              <w:snapToGrid w:val="0"/>
              <w:spacing w:line="260" w:lineRule="exact"/>
              <w:jc w:val="center"/>
              <w:rPr>
                <w:rFonts w:ascii="Times New Roman" w:eastAsia="宋体" w:hAnsi="Times New Roman" w:cs="Times New Roman"/>
                <w:sz w:val="22"/>
              </w:rPr>
            </w:pPr>
          </w:p>
        </w:tc>
      </w:tr>
      <w:tr w:rsidR="004C2DF1" w:rsidTr="00947323">
        <w:trPr>
          <w:cantSplit/>
          <w:trHeight w:val="647"/>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等线" w:hAnsi="Times New Roman" w:cs="Times New Roman"/>
                <w:sz w:val="22"/>
              </w:rPr>
              <w:t>02141102</w:t>
            </w:r>
          </w:p>
        </w:tc>
        <w:tc>
          <w:tcPr>
            <w:tcW w:w="1555"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rPr>
              <w:t>自然辩证法概论</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等线" w:hAnsi="Times New Roman" w:cs="Times New Roman"/>
                <w:sz w:val="22"/>
              </w:rPr>
              <w:t>18</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等线" w:hAnsi="Times New Roman" w:cs="Times New Roman"/>
                <w:sz w:val="22"/>
              </w:rPr>
              <w:t xml:space="preserve">　</w:t>
            </w:r>
          </w:p>
        </w:tc>
        <w:tc>
          <w:tcPr>
            <w:tcW w:w="56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等线" w:hAnsi="Times New Roman" w:cs="Times New Roman"/>
                <w:sz w:val="22"/>
              </w:rPr>
              <w:t>1</w:t>
            </w:r>
          </w:p>
        </w:tc>
        <w:tc>
          <w:tcPr>
            <w:tcW w:w="569"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等线" w:hAnsi="Times New Roman" w:cs="Times New Roman"/>
                <w:sz w:val="22"/>
              </w:rPr>
              <w:t>1</w:t>
            </w:r>
          </w:p>
        </w:tc>
        <w:tc>
          <w:tcPr>
            <w:tcW w:w="1121"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rPr>
              <w:t>学院</w:t>
            </w:r>
          </w:p>
        </w:tc>
        <w:tc>
          <w:tcPr>
            <w:tcW w:w="646" w:type="dxa"/>
            <w:tcBorders>
              <w:top w:val="nil"/>
              <w:left w:val="nil"/>
              <w:bottom w:val="single" w:sz="8" w:space="0" w:color="auto"/>
              <w:right w:val="single" w:sz="8" w:space="0" w:color="auto"/>
            </w:tcBorders>
            <w:vAlign w:val="center"/>
          </w:tcPr>
          <w:p w:rsidR="004C2DF1" w:rsidRDefault="004C2DF1" w:rsidP="00947323">
            <w:pPr>
              <w:adjustRightInd w:val="0"/>
              <w:snapToGrid w:val="0"/>
              <w:spacing w:line="260" w:lineRule="exact"/>
              <w:jc w:val="center"/>
              <w:rPr>
                <w:rFonts w:ascii="Times New Roman" w:eastAsia="宋体" w:hAnsi="Times New Roman" w:cs="Times New Roman"/>
                <w:sz w:val="22"/>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tcMar>
              <w:top w:w="57" w:type="dxa"/>
              <w:left w:w="57" w:type="dxa"/>
              <w:bottom w:w="57" w:type="dxa"/>
              <w:right w:w="57" w:type="dxa"/>
            </w:tcMar>
            <w:vAlign w:val="center"/>
          </w:tcPr>
          <w:p w:rsidR="004C2DF1" w:rsidRDefault="00845A5E" w:rsidP="00947323">
            <w:pPr>
              <w:widowControl/>
              <w:spacing w:line="260" w:lineRule="exact"/>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数学</w:t>
            </w:r>
          </w:p>
          <w:p w:rsidR="004C2DF1" w:rsidRDefault="00845A5E" w:rsidP="00947323">
            <w:pPr>
              <w:adjustRightInd w:val="0"/>
              <w:snapToGrid w:val="0"/>
              <w:spacing w:line="260" w:lineRule="exact"/>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w:t>
            </w:r>
            <w:r>
              <w:rPr>
                <w:rFonts w:ascii="Times New Roman" w:eastAsia="宋体" w:hAnsi="Times New Roman" w:cs="Times New Roman"/>
                <w:sz w:val="22"/>
                <w:szCs w:val="24"/>
              </w:rPr>
              <w:t>2</w:t>
            </w:r>
            <w:r>
              <w:rPr>
                <w:rFonts w:ascii="Times New Roman" w:eastAsia="宋体" w:hAnsi="Times New Roman" w:cs="Times New Roman"/>
                <w:sz w:val="22"/>
                <w:szCs w:val="24"/>
              </w:rPr>
              <w:t>学分）</w:t>
            </w: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01441019</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矩阵分析</w:t>
            </w: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理学院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tcMar>
              <w:top w:w="57" w:type="dxa"/>
              <w:left w:w="57" w:type="dxa"/>
              <w:bottom w:w="57" w:type="dxa"/>
              <w:right w:w="57" w:type="dxa"/>
            </w:tcMar>
            <w:vAlign w:val="center"/>
          </w:tcPr>
          <w:p w:rsidR="004C2DF1" w:rsidRDefault="00845A5E" w:rsidP="00947323">
            <w:pPr>
              <w:widowControl/>
              <w:spacing w:line="260" w:lineRule="exact"/>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工程</w:t>
            </w:r>
          </w:p>
          <w:p w:rsidR="004C2DF1" w:rsidRDefault="00845A5E" w:rsidP="00947323">
            <w:pPr>
              <w:widowControl/>
              <w:spacing w:line="260" w:lineRule="exact"/>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伦理</w:t>
            </w:r>
          </w:p>
          <w:p w:rsidR="004C2DF1" w:rsidRDefault="00845A5E" w:rsidP="00947323">
            <w:pPr>
              <w:adjustRightInd w:val="0"/>
              <w:snapToGrid w:val="0"/>
              <w:spacing w:line="260" w:lineRule="exact"/>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w:t>
            </w:r>
            <w:r>
              <w:rPr>
                <w:rFonts w:ascii="Times New Roman" w:eastAsia="宋体" w:hAnsi="Times New Roman" w:cs="Times New Roman"/>
                <w:sz w:val="22"/>
                <w:szCs w:val="24"/>
              </w:rPr>
              <w:t>1</w:t>
            </w:r>
            <w:r>
              <w:rPr>
                <w:rFonts w:ascii="Times New Roman" w:eastAsia="宋体" w:hAnsi="Times New Roman" w:cs="Times New Roman"/>
                <w:sz w:val="22"/>
                <w:szCs w:val="24"/>
              </w:rPr>
              <w:t>学分）</w:t>
            </w: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02141105</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工程伦理学</w:t>
            </w: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马克思</w:t>
            </w: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1579" w:type="dxa"/>
            <w:gridSpan w:val="2"/>
            <w:vMerge w:val="restart"/>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专业</w:t>
            </w: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学位课</w:t>
            </w: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w:t>
            </w:r>
            <w:r>
              <w:rPr>
                <w:rFonts w:ascii="Times New Roman" w:eastAsia="宋体" w:hAnsi="Times New Roman" w:cs="Times New Roman" w:hint="eastAsia"/>
                <w:sz w:val="22"/>
                <w:szCs w:val="24"/>
              </w:rPr>
              <w:t>1</w:t>
            </w:r>
            <w:r>
              <w:rPr>
                <w:rFonts w:ascii="Times New Roman" w:eastAsia="宋体" w:hAnsi="Times New Roman" w:cs="Times New Roman"/>
                <w:sz w:val="22"/>
                <w:szCs w:val="24"/>
              </w:rPr>
              <w:t>0</w:t>
            </w:r>
            <w:r>
              <w:rPr>
                <w:rFonts w:ascii="Times New Roman" w:eastAsia="宋体" w:hAnsi="Times New Roman" w:cs="Times New Roman" w:hint="eastAsia"/>
                <w:sz w:val="22"/>
                <w:szCs w:val="24"/>
              </w:rPr>
              <w:t>学分）</w:t>
            </w: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00941101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现代信号处理</w:t>
            </w:r>
            <w:r>
              <w:rPr>
                <w:rFonts w:ascii="Times New Roman" w:eastAsia="宋体" w:hAnsi="Times New Roman" w:cs="Times New Roman" w:hint="eastAsia"/>
                <w:sz w:val="22"/>
                <w:szCs w:val="24"/>
              </w:rPr>
              <w:t>技术</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position w:val="-14"/>
                <w:sz w:val="22"/>
                <w:szCs w:val="24"/>
              </w:rPr>
            </w:pPr>
            <w:r>
              <w:rPr>
                <w:rFonts w:ascii="Times New Roman" w:eastAsia="宋体" w:hAnsi="Times New Roman" w:cs="Times New Roman"/>
                <w:position w:val="-14"/>
                <w:sz w:val="22"/>
                <w:szCs w:val="24"/>
              </w:rPr>
              <w:t>36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473"/>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00941002</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数字通信（</w:t>
            </w:r>
            <w:r>
              <w:rPr>
                <w:rFonts w:ascii="Times New Roman" w:eastAsia="宋体" w:hAnsi="Times New Roman" w:cs="Times New Roman"/>
                <w:sz w:val="22"/>
                <w:szCs w:val="24"/>
              </w:rPr>
              <w:t>B</w:t>
            </w:r>
            <w:r>
              <w:rPr>
                <w:rFonts w:ascii="Times New Roman" w:eastAsia="宋体" w:hAnsi="Times New Roman" w:cs="Times New Roman"/>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position w:val="-14"/>
                <w:sz w:val="22"/>
                <w:szCs w:val="24"/>
              </w:rPr>
            </w:pPr>
            <w:r>
              <w:rPr>
                <w:rFonts w:ascii="Times New Roman" w:eastAsia="宋体" w:hAnsi="Times New Roman" w:cs="Times New Roman"/>
                <w:position w:val="-14"/>
                <w:sz w:val="22"/>
                <w:szCs w:val="24"/>
              </w:rPr>
              <w:t>30</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6</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00941003</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现代电路与系统（</w:t>
            </w:r>
            <w:r>
              <w:rPr>
                <w:rFonts w:ascii="Times New Roman" w:eastAsia="宋体" w:hAnsi="Times New Roman" w:cs="Times New Roman"/>
                <w:sz w:val="22"/>
                <w:szCs w:val="24"/>
              </w:rPr>
              <w:t>B</w:t>
            </w:r>
            <w:r>
              <w:rPr>
                <w:rFonts w:ascii="Times New Roman" w:eastAsia="宋体" w:hAnsi="Times New Roman" w:cs="Times New Roman"/>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position w:val="-14"/>
                <w:sz w:val="22"/>
                <w:szCs w:val="24"/>
              </w:rPr>
            </w:pPr>
            <w:r>
              <w:rPr>
                <w:rFonts w:ascii="Times New Roman" w:eastAsia="宋体" w:hAnsi="Times New Roman" w:cs="Times New Roman"/>
                <w:position w:val="-14"/>
                <w:sz w:val="22"/>
                <w:szCs w:val="24"/>
              </w:rPr>
              <w:t>30</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6</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497"/>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00941004</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嵌入式技术</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position w:val="-14"/>
                <w:sz w:val="22"/>
                <w:szCs w:val="24"/>
              </w:rPr>
            </w:pPr>
            <w:r>
              <w:rPr>
                <w:rFonts w:ascii="Times New Roman" w:eastAsia="宋体" w:hAnsi="Times New Roman" w:cs="Times New Roman"/>
                <w:position w:val="-14"/>
                <w:sz w:val="22"/>
                <w:szCs w:val="24"/>
              </w:rPr>
              <w:t>27</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9</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90"/>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00941007</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现代数字信号处理在前沿学科中的应用实验（</w:t>
            </w:r>
            <w:r>
              <w:rPr>
                <w:rFonts w:ascii="Times New Roman" w:eastAsia="宋体" w:hAnsi="Times New Roman" w:cs="Times New Roman"/>
                <w:sz w:val="22"/>
                <w:szCs w:val="24"/>
              </w:rPr>
              <w:t>B</w:t>
            </w:r>
            <w:r>
              <w:rPr>
                <w:rFonts w:ascii="Times New Roman" w:eastAsia="宋体" w:hAnsi="Times New Roman" w:cs="Times New Roman"/>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必选</w:t>
            </w:r>
          </w:p>
        </w:tc>
      </w:tr>
      <w:tr w:rsidR="004C2DF1" w:rsidTr="00947323">
        <w:trPr>
          <w:cantSplit/>
          <w:trHeight w:val="848"/>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00941102</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算法设计与分析（</w:t>
            </w:r>
            <w:r>
              <w:rPr>
                <w:rFonts w:ascii="Times New Roman" w:eastAsia="宋体" w:hAnsi="Times New Roman" w:cs="Times New Roman" w:hint="eastAsia"/>
                <w:sz w:val="22"/>
                <w:szCs w:val="24"/>
              </w:rPr>
              <w:t>B</w:t>
            </w:r>
            <w:r>
              <w:rPr>
                <w:rFonts w:ascii="Times New Roman" w:eastAsia="宋体" w:hAnsi="Times New Roman" w:cs="Times New Roman" w:hint="eastAsia"/>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27</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9</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571"/>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00941103</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机器学习</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584"/>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00941104</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通信理论与系统</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522"/>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00941105</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线性系统理论</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319"/>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00941106</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机器人控制技术</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645"/>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00941107</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并行处理与体系结构</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585"/>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00941108</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软件体系结构</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435"/>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00941109</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软件过程管理</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599"/>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00941110</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数字集成电路设计</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4C2DF1" w:rsidP="00947323">
            <w:pPr>
              <w:widowControl/>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rsidP="00947323">
            <w:pPr>
              <w:widowControl/>
              <w:adjustRightInd w:val="0"/>
              <w:snapToGrid w:val="0"/>
              <w:spacing w:line="26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722"/>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00941111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模拟集成电路设计</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35"/>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00941112</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现代光学信息处理技术导论</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686" w:type="dxa"/>
            <w:vMerge w:val="restart"/>
            <w:tcMar>
              <w:top w:w="57" w:type="dxa"/>
              <w:left w:w="57" w:type="dxa"/>
              <w:bottom w:w="57" w:type="dxa"/>
              <w:right w:w="57" w:type="dxa"/>
            </w:tcMar>
            <w:vAlign w:val="center"/>
          </w:tcPr>
          <w:p w:rsidR="004C2DF1" w:rsidRDefault="00845A5E" w:rsidP="00947323">
            <w:pPr>
              <w:widowControl/>
              <w:spacing w:line="260" w:lineRule="exact"/>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rsidP="00947323">
            <w:pPr>
              <w:widowControl/>
              <w:spacing w:line="260" w:lineRule="exact"/>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9</w:t>
            </w:r>
            <w:r>
              <w:rPr>
                <w:rFonts w:ascii="Times New Roman" w:eastAsia="宋体" w:hAnsi="Times New Roman" w:cs="Times New Roman" w:hint="eastAsia"/>
                <w:bCs/>
                <w:sz w:val="22"/>
                <w:szCs w:val="24"/>
              </w:rPr>
              <w:t>学分）</w:t>
            </w:r>
          </w:p>
        </w:tc>
        <w:tc>
          <w:tcPr>
            <w:tcW w:w="893" w:type="dxa"/>
            <w:vMerge w:val="restart"/>
            <w:tcMar>
              <w:top w:w="57" w:type="dxa"/>
              <w:left w:w="57" w:type="dxa"/>
              <w:bottom w:w="57" w:type="dxa"/>
              <w:right w:w="57" w:type="dxa"/>
            </w:tcMar>
            <w:vAlign w:val="center"/>
          </w:tcPr>
          <w:p w:rsidR="004C2DF1" w:rsidRDefault="00845A5E" w:rsidP="00947323">
            <w:pPr>
              <w:widowControl/>
              <w:spacing w:line="260" w:lineRule="exact"/>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专业</w:t>
            </w:r>
          </w:p>
          <w:p w:rsidR="004C2DF1" w:rsidRDefault="00845A5E" w:rsidP="00947323">
            <w:pPr>
              <w:widowControl/>
              <w:spacing w:line="260" w:lineRule="exact"/>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rsidP="00947323">
            <w:pPr>
              <w:widowControl/>
              <w:spacing w:line="260" w:lineRule="exact"/>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8</w:t>
            </w:r>
            <w:r>
              <w:rPr>
                <w:rFonts w:ascii="Times New Roman" w:eastAsia="宋体" w:hAnsi="Times New Roman" w:cs="Times New Roman" w:hint="eastAsia"/>
                <w:bCs/>
                <w:sz w:val="22"/>
                <w:szCs w:val="24"/>
              </w:rPr>
              <w:t>学分）</w:t>
            </w: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00942001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信息安全技术（</w:t>
            </w:r>
            <w:r>
              <w:rPr>
                <w:rFonts w:ascii="Times New Roman" w:eastAsia="宋体" w:hAnsi="Times New Roman" w:cs="Times New Roman" w:hint="eastAsia"/>
                <w:sz w:val="22"/>
                <w:szCs w:val="24"/>
              </w:rPr>
              <w:t>B</w:t>
            </w:r>
            <w:r>
              <w:rPr>
                <w:rFonts w:ascii="Times New Roman" w:eastAsia="宋体" w:hAnsi="Times New Roman" w:cs="Times New Roman" w:hint="eastAsia"/>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27</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9</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bCs/>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bCs/>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00942102</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现代软件工程与实践</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27</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9</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00942004</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数字图像处理与分析（</w:t>
            </w:r>
            <w:r>
              <w:rPr>
                <w:rFonts w:ascii="Times New Roman" w:eastAsia="宋体" w:hAnsi="Times New Roman" w:cs="Times New Roman"/>
                <w:sz w:val="22"/>
                <w:szCs w:val="24"/>
              </w:rPr>
              <w:t>B</w:t>
            </w:r>
            <w:r>
              <w:rPr>
                <w:rFonts w:ascii="Times New Roman" w:eastAsia="宋体" w:hAnsi="Times New Roman" w:cs="Times New Roman"/>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position w:val="-14"/>
                <w:sz w:val="22"/>
                <w:szCs w:val="24"/>
              </w:rPr>
            </w:pPr>
            <w:r>
              <w:rPr>
                <w:rFonts w:ascii="Times New Roman" w:eastAsia="宋体" w:hAnsi="Times New Roman" w:cs="Times New Roman"/>
                <w:position w:val="-14"/>
                <w:sz w:val="22"/>
                <w:szCs w:val="24"/>
              </w:rPr>
              <w:t>27</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9</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00942005</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高速电路设计与仿真（</w:t>
            </w:r>
            <w:r>
              <w:rPr>
                <w:rFonts w:ascii="Times New Roman" w:eastAsia="宋体" w:hAnsi="Times New Roman" w:cs="Times New Roman"/>
                <w:sz w:val="22"/>
                <w:szCs w:val="24"/>
              </w:rPr>
              <w:t>B</w:t>
            </w:r>
            <w:r>
              <w:rPr>
                <w:rFonts w:ascii="Times New Roman" w:eastAsia="宋体" w:hAnsi="Times New Roman" w:cs="Times New Roman"/>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position w:val="-14"/>
                <w:sz w:val="22"/>
                <w:szCs w:val="24"/>
              </w:rPr>
            </w:pPr>
            <w:r>
              <w:rPr>
                <w:rFonts w:ascii="Times New Roman" w:eastAsia="宋体" w:hAnsi="Times New Roman" w:cs="Times New Roman"/>
                <w:position w:val="-14"/>
                <w:sz w:val="22"/>
                <w:szCs w:val="24"/>
              </w:rPr>
              <w:t>27</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9</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嵌入式通信系统与应用</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position w:val="-14"/>
                <w:sz w:val="22"/>
                <w:szCs w:val="24"/>
              </w:rPr>
            </w:pPr>
            <w:r>
              <w:rPr>
                <w:rFonts w:ascii="Times New Roman" w:eastAsia="宋体" w:hAnsi="Times New Roman" w:cs="Times New Roman"/>
                <w:position w:val="-14"/>
                <w:sz w:val="22"/>
                <w:szCs w:val="24"/>
              </w:rPr>
              <w:t>21</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r>
              <w:rPr>
                <w:rFonts w:ascii="Times New Roman" w:eastAsia="宋体" w:hAnsi="Times New Roman" w:cs="Times New Roman"/>
                <w:sz w:val="22"/>
                <w:szCs w:val="24"/>
              </w:rPr>
              <w:t>5</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00942011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网络控制技术（</w:t>
            </w:r>
            <w:r>
              <w:rPr>
                <w:rFonts w:ascii="Times New Roman" w:eastAsia="宋体" w:hAnsi="Times New Roman" w:cs="Times New Roman"/>
                <w:sz w:val="22"/>
                <w:szCs w:val="24"/>
              </w:rPr>
              <w:t>B</w:t>
            </w:r>
            <w:r>
              <w:rPr>
                <w:rFonts w:ascii="Times New Roman" w:eastAsia="宋体" w:hAnsi="Times New Roman" w:cs="Times New Roman"/>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27</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9</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512"/>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正文宋体" w:hAnsi="Times New Roman" w:cs="Times New Roman"/>
                <w:szCs w:val="21"/>
              </w:rPr>
            </w:pPr>
            <w:r>
              <w:rPr>
                <w:rFonts w:ascii="Times New Roman" w:eastAsia="宋体" w:hAnsi="Times New Roman" w:cs="Times New Roman" w:hint="eastAsia"/>
                <w:sz w:val="22"/>
                <w:szCs w:val="24"/>
              </w:rPr>
              <w:t>00942013</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正文宋体" w:hAnsi="Times New Roman" w:cs="Times New Roman"/>
                <w:szCs w:val="21"/>
              </w:rPr>
            </w:pPr>
            <w:r>
              <w:rPr>
                <w:rFonts w:ascii="Times New Roman" w:eastAsia="正文宋体" w:hAnsi="Times New Roman" w:cs="Times New Roman" w:hint="eastAsia"/>
                <w:szCs w:val="21"/>
              </w:rPr>
              <w:t>专业英语</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position w:val="-14"/>
                <w:szCs w:val="21"/>
              </w:rPr>
            </w:pPr>
            <w:r>
              <w:rPr>
                <w:rFonts w:ascii="Times New Roman" w:eastAsia="宋体" w:hAnsi="Times New Roman" w:cs="Times New Roman" w:hint="eastAsia"/>
                <w:position w:val="-14"/>
                <w:szCs w:val="21"/>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ind w:left="-50" w:right="-50"/>
              <w:jc w:val="center"/>
              <w:rPr>
                <w:rFonts w:ascii="Times New Roman" w:eastAsia="宋体" w:hAnsi="Times New Roman" w:cs="Times New Roman"/>
                <w:szCs w:val="21"/>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38" w:hangingChars="18" w:hanging="38"/>
              <w:jc w:val="center"/>
              <w:rPr>
                <w:rFonts w:ascii="Times New Roman" w:eastAsia="正文宋体" w:hAnsi="Times New Roman" w:cs="Times New Roman"/>
                <w:szCs w:val="21"/>
              </w:rPr>
            </w:pPr>
            <w:r>
              <w:rPr>
                <w:rFonts w:ascii="Times New Roman" w:eastAsia="正文宋体" w:hAnsi="Times New Roman" w:cs="Times New Roman"/>
                <w:szCs w:val="21"/>
              </w:rPr>
              <w:t>信息工程学院</w:t>
            </w:r>
          </w:p>
        </w:tc>
        <w:tc>
          <w:tcPr>
            <w:tcW w:w="646" w:type="dxa"/>
            <w:vAlign w:val="center"/>
          </w:tcPr>
          <w:p w:rsidR="004C2DF1" w:rsidRDefault="00845A5E" w:rsidP="00947323">
            <w:pPr>
              <w:adjustRightInd w:val="0"/>
              <w:snapToGrid w:val="0"/>
              <w:spacing w:line="260" w:lineRule="exact"/>
              <w:ind w:left="38" w:hangingChars="18" w:hanging="38"/>
              <w:jc w:val="center"/>
              <w:rPr>
                <w:rFonts w:ascii="Times New Roman" w:eastAsia="正文宋体" w:hAnsi="Times New Roman" w:cs="Times New Roman"/>
                <w:szCs w:val="21"/>
              </w:rPr>
            </w:pPr>
            <w:r>
              <w:rPr>
                <w:rFonts w:ascii="Times New Roman" w:eastAsia="正文宋体" w:hAnsi="Times New Roman" w:cs="Times New Roman" w:hint="eastAsia"/>
                <w:szCs w:val="21"/>
              </w:rPr>
              <w:t>必选</w:t>
            </w: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00942014</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光纤传感技术实验（</w:t>
            </w:r>
            <w:r>
              <w:rPr>
                <w:rFonts w:ascii="Times New Roman" w:eastAsia="宋体" w:hAnsi="Times New Roman" w:cs="Times New Roman"/>
                <w:sz w:val="22"/>
                <w:szCs w:val="24"/>
              </w:rPr>
              <w:t>B</w:t>
            </w:r>
            <w:r>
              <w:rPr>
                <w:rFonts w:ascii="Times New Roman" w:eastAsia="宋体" w:hAnsi="Times New Roman" w:cs="Times New Roman"/>
                <w:sz w:val="22"/>
                <w:szCs w:val="24"/>
              </w:rPr>
              <w:t>）</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27</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9</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正文宋体" w:hAnsi="Times New Roman" w:cs="Times New Roman"/>
                <w:szCs w:val="21"/>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正文宋体" w:hAnsi="Times New Roman" w:cs="Times New Roman"/>
                <w:szCs w:val="21"/>
              </w:rPr>
            </w:pPr>
          </w:p>
        </w:tc>
      </w:tr>
      <w:tr w:rsidR="004C2DF1" w:rsidTr="00947323">
        <w:trPr>
          <w:cantSplit/>
          <w:trHeight w:val="418"/>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00942103</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光纤传感技术与应用</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正文宋体" w:hAnsi="Times New Roman" w:cs="Times New Roman"/>
                <w:szCs w:val="21"/>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正文宋体" w:hAnsi="Times New Roman" w:cs="Times New Roman"/>
                <w:szCs w:val="21"/>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00942016</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ind w:left="128" w:hangingChars="58" w:hanging="128"/>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模式识别</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hint="eastAsia"/>
                <w:szCs w:val="24"/>
              </w:rPr>
              <w:t>30</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ind w:left="-50" w:right="-50"/>
              <w:jc w:val="center"/>
              <w:rPr>
                <w:rFonts w:ascii="Times New Roman" w:eastAsia="宋体" w:hAnsi="Times New Roman" w:cs="Times New Roman"/>
                <w:szCs w:val="24"/>
              </w:rPr>
            </w:pPr>
            <w:r>
              <w:rPr>
                <w:rFonts w:ascii="Times New Roman" w:eastAsia="宋体" w:hAnsi="Times New Roman" w:cs="Times New Roman" w:hint="eastAsia"/>
                <w:szCs w:val="24"/>
              </w:rPr>
              <w:t>6</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hint="eastAsia"/>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38" w:hangingChars="18" w:hanging="38"/>
              <w:jc w:val="center"/>
              <w:rPr>
                <w:rFonts w:ascii="Times New Roman" w:eastAsia="正文宋体" w:hAnsi="Times New Roman" w:cs="Times New Roman"/>
                <w:szCs w:val="21"/>
              </w:rPr>
            </w:pPr>
            <w:r>
              <w:rPr>
                <w:rFonts w:ascii="Times New Roman" w:eastAsia="正文宋体" w:hAnsi="Times New Roman" w:cs="Times New Roman" w:hint="eastAsia"/>
                <w:szCs w:val="21"/>
              </w:rPr>
              <w:t>信息工程学院</w:t>
            </w:r>
          </w:p>
        </w:tc>
        <w:tc>
          <w:tcPr>
            <w:tcW w:w="646" w:type="dxa"/>
            <w:vAlign w:val="center"/>
          </w:tcPr>
          <w:p w:rsidR="004C2DF1" w:rsidRDefault="004C2DF1" w:rsidP="00947323">
            <w:pPr>
              <w:adjustRightInd w:val="0"/>
              <w:snapToGrid w:val="0"/>
              <w:spacing w:line="260" w:lineRule="exact"/>
              <w:ind w:left="38" w:hangingChars="18" w:hanging="38"/>
              <w:jc w:val="center"/>
              <w:rPr>
                <w:rFonts w:ascii="Times New Roman" w:eastAsia="正文宋体" w:hAnsi="Times New Roman" w:cs="Times New Roman"/>
                <w:szCs w:val="21"/>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w:t>
            </w:r>
            <w:r>
              <w:rPr>
                <w:rFonts w:ascii="Times New Roman" w:eastAsia="宋体" w:hAnsi="Times New Roman" w:cs="Times New Roman"/>
                <w:sz w:val="22"/>
                <w:szCs w:val="24"/>
              </w:rPr>
              <w:t>6</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ind w:left="128" w:hangingChars="58" w:hanging="128"/>
              <w:jc w:val="center"/>
              <w:rPr>
                <w:rFonts w:ascii="Times New Roman" w:eastAsia="宋体" w:hAnsi="Times New Roman" w:cs="Times New Roman"/>
                <w:sz w:val="22"/>
                <w:szCs w:val="21"/>
              </w:rPr>
            </w:pPr>
            <w:r>
              <w:rPr>
                <w:rFonts w:ascii="Times New Roman" w:eastAsia="宋体" w:hAnsi="Times New Roman" w:cs="Times New Roman"/>
                <w:sz w:val="22"/>
                <w:szCs w:val="21"/>
              </w:rPr>
              <w:t>激光原理及应用</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36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ind w:left="-50" w:right="-50"/>
              <w:jc w:val="center"/>
              <w:rPr>
                <w:rFonts w:ascii="Times New Roman" w:eastAsia="宋体" w:hAnsi="Times New Roman" w:cs="Times New Roman"/>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40" w:hangingChars="18" w:hanging="40"/>
              <w:jc w:val="center"/>
              <w:rPr>
                <w:rFonts w:ascii="Times New Roman" w:eastAsia="正文宋体" w:hAnsi="Times New Roman" w:cs="Times New Roman"/>
                <w:szCs w:val="21"/>
              </w:rPr>
            </w:pPr>
            <w:r>
              <w:rPr>
                <w:rFonts w:ascii="Times New Roman" w:eastAsia="宋体" w:hAnsi="Times New Roman" w:cs="Times New Roman"/>
                <w:sz w:val="22"/>
                <w:szCs w:val="21"/>
              </w:rPr>
              <w:t>信息工程学院</w:t>
            </w:r>
          </w:p>
        </w:tc>
        <w:tc>
          <w:tcPr>
            <w:tcW w:w="646" w:type="dxa"/>
            <w:vAlign w:val="center"/>
          </w:tcPr>
          <w:p w:rsidR="004C2DF1" w:rsidRDefault="004C2DF1" w:rsidP="00947323">
            <w:pPr>
              <w:adjustRightInd w:val="0"/>
              <w:snapToGrid w:val="0"/>
              <w:spacing w:line="260" w:lineRule="exact"/>
              <w:ind w:left="40" w:hangingChars="18" w:hanging="40"/>
              <w:jc w:val="center"/>
              <w:rPr>
                <w:rFonts w:ascii="Times New Roman" w:eastAsia="宋体" w:hAnsi="Times New Roman" w:cs="Times New Roman"/>
                <w:sz w:val="22"/>
                <w:szCs w:val="21"/>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w:t>
            </w:r>
            <w:r>
              <w:rPr>
                <w:rFonts w:ascii="Times New Roman" w:eastAsia="宋体" w:hAnsi="Times New Roman" w:cs="Times New Roman"/>
                <w:sz w:val="22"/>
                <w:szCs w:val="24"/>
              </w:rPr>
              <w:t>7</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ind w:left="128" w:hangingChars="58" w:hanging="128"/>
              <w:jc w:val="center"/>
              <w:rPr>
                <w:rFonts w:ascii="Times New Roman" w:eastAsia="宋体" w:hAnsi="Times New Roman" w:cs="Times New Roman"/>
                <w:sz w:val="22"/>
                <w:szCs w:val="21"/>
              </w:rPr>
            </w:pPr>
            <w:r>
              <w:rPr>
                <w:rFonts w:ascii="Times New Roman" w:eastAsia="宋体" w:hAnsi="Times New Roman" w:cs="Times New Roman" w:hint="eastAsia"/>
                <w:sz w:val="22"/>
                <w:szCs w:val="21"/>
              </w:rPr>
              <w:t>光波导理论与技术</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36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ind w:left="-50" w:right="-50"/>
              <w:jc w:val="center"/>
              <w:rPr>
                <w:rFonts w:ascii="Times New Roman" w:eastAsia="宋体" w:hAnsi="Times New Roman" w:cs="Times New Roman"/>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40" w:hangingChars="18" w:hanging="40"/>
              <w:jc w:val="center"/>
              <w:rPr>
                <w:rFonts w:ascii="Times New Roman" w:eastAsia="正文宋体" w:hAnsi="Times New Roman" w:cs="Times New Roman"/>
                <w:szCs w:val="21"/>
              </w:rPr>
            </w:pPr>
            <w:r>
              <w:rPr>
                <w:rFonts w:ascii="Times New Roman" w:eastAsia="宋体" w:hAnsi="Times New Roman" w:cs="Times New Roman"/>
                <w:sz w:val="22"/>
                <w:szCs w:val="21"/>
              </w:rPr>
              <w:t>信息工程学院</w:t>
            </w:r>
          </w:p>
        </w:tc>
        <w:tc>
          <w:tcPr>
            <w:tcW w:w="646" w:type="dxa"/>
            <w:vAlign w:val="center"/>
          </w:tcPr>
          <w:p w:rsidR="004C2DF1" w:rsidRDefault="004C2DF1" w:rsidP="00947323">
            <w:pPr>
              <w:adjustRightInd w:val="0"/>
              <w:snapToGrid w:val="0"/>
              <w:spacing w:line="260" w:lineRule="exact"/>
              <w:ind w:left="40" w:hangingChars="18" w:hanging="40"/>
              <w:jc w:val="center"/>
              <w:rPr>
                <w:rFonts w:ascii="Times New Roman" w:eastAsia="宋体" w:hAnsi="Times New Roman" w:cs="Times New Roman"/>
                <w:sz w:val="22"/>
                <w:szCs w:val="21"/>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w:t>
            </w:r>
            <w:r>
              <w:rPr>
                <w:rFonts w:ascii="Times New Roman" w:eastAsia="宋体" w:hAnsi="Times New Roman" w:cs="Times New Roman"/>
                <w:sz w:val="22"/>
                <w:szCs w:val="24"/>
              </w:rPr>
              <w:t>8</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ind w:left="128" w:hangingChars="58" w:hanging="128"/>
              <w:jc w:val="center"/>
              <w:rPr>
                <w:rFonts w:ascii="Times New Roman" w:eastAsia="宋体" w:hAnsi="Times New Roman" w:cs="Times New Roman"/>
                <w:sz w:val="22"/>
                <w:szCs w:val="24"/>
              </w:rPr>
            </w:pPr>
            <w:r>
              <w:rPr>
                <w:rFonts w:ascii="Times New Roman" w:eastAsia="宋体" w:hAnsi="Times New Roman" w:cs="Times New Roman"/>
                <w:sz w:val="22"/>
                <w:szCs w:val="21"/>
              </w:rPr>
              <w:t>光电转换电子电路</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3</w:t>
            </w:r>
            <w:r>
              <w:rPr>
                <w:rFonts w:ascii="Times New Roman" w:eastAsia="宋体" w:hAnsi="Times New Roman" w:cs="Times New Roman" w:hint="eastAsia"/>
                <w:sz w:val="22"/>
                <w:szCs w:val="21"/>
              </w:rPr>
              <w:t>0</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ind w:left="-50" w:right="-50"/>
              <w:jc w:val="center"/>
              <w:rPr>
                <w:rFonts w:ascii="Times New Roman" w:eastAsia="宋体" w:hAnsi="Times New Roman" w:cs="Times New Roman"/>
                <w:szCs w:val="24"/>
              </w:rPr>
            </w:pPr>
            <w:r>
              <w:rPr>
                <w:rFonts w:ascii="Times New Roman" w:eastAsia="宋体" w:hAnsi="Times New Roman" w:cs="Times New Roman" w:hint="eastAsia"/>
                <w:sz w:val="22"/>
                <w:szCs w:val="21"/>
              </w:rPr>
              <w:t>6</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40" w:hangingChars="18" w:hanging="40"/>
              <w:jc w:val="center"/>
              <w:rPr>
                <w:rFonts w:ascii="Times New Roman" w:eastAsia="正文宋体" w:hAnsi="Times New Roman" w:cs="Times New Roman"/>
                <w:szCs w:val="21"/>
              </w:rPr>
            </w:pPr>
            <w:r>
              <w:rPr>
                <w:rFonts w:ascii="Times New Roman" w:eastAsia="宋体" w:hAnsi="Times New Roman" w:cs="Times New Roman"/>
                <w:sz w:val="22"/>
                <w:szCs w:val="21"/>
              </w:rPr>
              <w:t>信息工程学院</w:t>
            </w:r>
          </w:p>
        </w:tc>
        <w:tc>
          <w:tcPr>
            <w:tcW w:w="646" w:type="dxa"/>
            <w:vAlign w:val="center"/>
          </w:tcPr>
          <w:p w:rsidR="004C2DF1" w:rsidRDefault="004C2DF1" w:rsidP="00947323">
            <w:pPr>
              <w:adjustRightInd w:val="0"/>
              <w:snapToGrid w:val="0"/>
              <w:spacing w:line="260" w:lineRule="exact"/>
              <w:ind w:left="40" w:hangingChars="18" w:hanging="40"/>
              <w:jc w:val="center"/>
              <w:rPr>
                <w:rFonts w:ascii="Times New Roman" w:eastAsia="宋体" w:hAnsi="Times New Roman" w:cs="Times New Roman"/>
                <w:sz w:val="22"/>
                <w:szCs w:val="21"/>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w:t>
            </w:r>
            <w:r>
              <w:rPr>
                <w:rFonts w:ascii="Times New Roman" w:eastAsia="宋体" w:hAnsi="Times New Roman" w:cs="Times New Roman"/>
                <w:sz w:val="22"/>
                <w:szCs w:val="24"/>
              </w:rPr>
              <w:t>9</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ind w:left="128" w:hangingChars="58" w:hanging="128"/>
              <w:jc w:val="center"/>
              <w:rPr>
                <w:rFonts w:ascii="Times New Roman" w:eastAsia="宋体" w:hAnsi="Times New Roman" w:cs="Times New Roman"/>
                <w:sz w:val="22"/>
                <w:szCs w:val="24"/>
              </w:rPr>
            </w:pPr>
            <w:r>
              <w:rPr>
                <w:rFonts w:ascii="Times New Roman" w:eastAsia="宋体" w:hAnsi="Times New Roman" w:cs="Times New Roman"/>
                <w:sz w:val="22"/>
                <w:szCs w:val="21"/>
              </w:rPr>
              <w:t>激光先进制造技术</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36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ind w:left="-50" w:right="-50"/>
              <w:jc w:val="center"/>
              <w:rPr>
                <w:rFonts w:ascii="Times New Roman" w:eastAsia="宋体" w:hAnsi="Times New Roman" w:cs="Times New Roman"/>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40" w:hangingChars="18" w:hanging="40"/>
              <w:jc w:val="center"/>
              <w:rPr>
                <w:rFonts w:ascii="Times New Roman" w:eastAsia="正文宋体" w:hAnsi="Times New Roman" w:cs="Times New Roman"/>
                <w:szCs w:val="21"/>
              </w:rPr>
            </w:pPr>
            <w:r>
              <w:rPr>
                <w:rFonts w:ascii="Times New Roman" w:eastAsia="宋体" w:hAnsi="Times New Roman" w:cs="Times New Roman"/>
                <w:sz w:val="22"/>
                <w:szCs w:val="21"/>
              </w:rPr>
              <w:t>信息工程学院</w:t>
            </w:r>
          </w:p>
        </w:tc>
        <w:tc>
          <w:tcPr>
            <w:tcW w:w="646" w:type="dxa"/>
            <w:vAlign w:val="center"/>
          </w:tcPr>
          <w:p w:rsidR="004C2DF1" w:rsidRDefault="004C2DF1" w:rsidP="00947323">
            <w:pPr>
              <w:adjustRightInd w:val="0"/>
              <w:snapToGrid w:val="0"/>
              <w:spacing w:line="260" w:lineRule="exact"/>
              <w:ind w:left="40" w:hangingChars="18" w:hanging="40"/>
              <w:jc w:val="center"/>
              <w:rPr>
                <w:rFonts w:ascii="Times New Roman" w:eastAsia="宋体" w:hAnsi="Times New Roman" w:cs="Times New Roman"/>
                <w:sz w:val="22"/>
                <w:szCs w:val="21"/>
              </w:rPr>
            </w:pPr>
          </w:p>
        </w:tc>
      </w:tr>
      <w:tr w:rsidR="004C2DF1" w:rsidTr="00947323">
        <w:trPr>
          <w:cantSplit/>
          <w:trHeight w:val="593"/>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w:t>
            </w:r>
            <w:r>
              <w:rPr>
                <w:rFonts w:ascii="Times New Roman" w:eastAsia="宋体" w:hAnsi="Times New Roman" w:cs="Times New Roman"/>
                <w:sz w:val="22"/>
                <w:szCs w:val="24"/>
              </w:rPr>
              <w:t>10</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ind w:left="128" w:hangingChars="58" w:hanging="128"/>
              <w:jc w:val="center"/>
              <w:rPr>
                <w:rFonts w:ascii="Times New Roman" w:eastAsia="宋体" w:hAnsi="Times New Roman" w:cs="Times New Roman"/>
                <w:sz w:val="22"/>
                <w:szCs w:val="24"/>
              </w:rPr>
            </w:pPr>
            <w:r>
              <w:rPr>
                <w:rFonts w:ascii="Times New Roman" w:eastAsia="宋体" w:hAnsi="Times New Roman" w:cs="Times New Roman"/>
                <w:sz w:val="22"/>
                <w:szCs w:val="21"/>
              </w:rPr>
              <w:t>光纤光学</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36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ind w:left="-50" w:right="-50"/>
              <w:jc w:val="center"/>
              <w:rPr>
                <w:rFonts w:ascii="Times New Roman" w:eastAsia="宋体" w:hAnsi="Times New Roman" w:cs="Times New Roman"/>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Cs w:val="24"/>
              </w:rPr>
            </w:pPr>
            <w:r>
              <w:rPr>
                <w:rFonts w:ascii="Times New Roman" w:eastAsia="宋体" w:hAnsi="Times New Roman" w:cs="Times New Roman"/>
                <w:sz w:val="22"/>
                <w:szCs w:val="21"/>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40" w:hangingChars="18" w:hanging="40"/>
              <w:jc w:val="center"/>
              <w:rPr>
                <w:rFonts w:ascii="Times New Roman" w:eastAsia="正文宋体" w:hAnsi="Times New Roman" w:cs="Times New Roman"/>
                <w:szCs w:val="21"/>
              </w:rPr>
            </w:pPr>
            <w:r>
              <w:rPr>
                <w:rFonts w:ascii="Times New Roman" w:eastAsia="宋体" w:hAnsi="Times New Roman" w:cs="Times New Roman"/>
                <w:sz w:val="22"/>
                <w:szCs w:val="21"/>
              </w:rPr>
              <w:t>信息工程学院</w:t>
            </w:r>
          </w:p>
        </w:tc>
        <w:tc>
          <w:tcPr>
            <w:tcW w:w="646" w:type="dxa"/>
            <w:vAlign w:val="center"/>
          </w:tcPr>
          <w:p w:rsidR="004C2DF1" w:rsidRDefault="004C2DF1" w:rsidP="00947323">
            <w:pPr>
              <w:adjustRightInd w:val="0"/>
              <w:snapToGrid w:val="0"/>
              <w:spacing w:line="260" w:lineRule="exact"/>
              <w:ind w:left="40" w:hangingChars="18" w:hanging="40"/>
              <w:jc w:val="center"/>
              <w:rPr>
                <w:rFonts w:ascii="Times New Roman" w:eastAsia="宋体" w:hAnsi="Times New Roman" w:cs="Times New Roman"/>
                <w:sz w:val="22"/>
                <w:szCs w:val="21"/>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highlight w:val="yellow"/>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00942104</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集成电路设计与</w:t>
            </w:r>
            <w:r>
              <w:rPr>
                <w:rFonts w:ascii="Times New Roman" w:eastAsia="宋体" w:hAnsi="Times New Roman" w:cs="Times New Roman" w:hint="eastAsia"/>
                <w:sz w:val="22"/>
                <w:szCs w:val="24"/>
              </w:rPr>
              <w:t>EDA</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ind w:left="-50" w:right="-50"/>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40" w:hangingChars="18" w:hanging="4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信息工程学院</w:t>
            </w:r>
          </w:p>
        </w:tc>
        <w:tc>
          <w:tcPr>
            <w:tcW w:w="646" w:type="dxa"/>
            <w:vAlign w:val="center"/>
          </w:tcPr>
          <w:p w:rsidR="004C2DF1" w:rsidRDefault="004C2DF1" w:rsidP="00947323">
            <w:pPr>
              <w:adjustRightInd w:val="0"/>
              <w:snapToGrid w:val="0"/>
              <w:spacing w:line="260" w:lineRule="exact"/>
              <w:ind w:left="38" w:hangingChars="18" w:hanging="38"/>
              <w:jc w:val="center"/>
              <w:rPr>
                <w:rFonts w:ascii="Times New Roman" w:eastAsia="正文宋体" w:hAnsi="Times New Roman" w:cs="Times New Roman"/>
                <w:szCs w:val="21"/>
              </w:rPr>
            </w:pPr>
          </w:p>
        </w:tc>
      </w:tr>
      <w:tr w:rsidR="004C2DF1" w:rsidTr="00947323">
        <w:trPr>
          <w:cantSplit/>
          <w:trHeight w:val="746"/>
        </w:trPr>
        <w:tc>
          <w:tcPr>
            <w:tcW w:w="686"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highlight w:val="yellow"/>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00942105</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物联网与未来网络技术</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w:t>
            </w:r>
            <w:r>
              <w:rPr>
                <w:rFonts w:ascii="Times New Roman" w:eastAsia="宋体" w:hAnsi="Times New Roman" w:cs="Times New Roman"/>
                <w:sz w:val="22"/>
                <w:szCs w:val="24"/>
              </w:rPr>
              <w:t>6</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ind w:left="-50" w:right="-50"/>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ind w:left="40" w:hangingChars="18" w:hanging="4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信息工程学院</w:t>
            </w:r>
          </w:p>
        </w:tc>
        <w:tc>
          <w:tcPr>
            <w:tcW w:w="646" w:type="dxa"/>
            <w:vAlign w:val="center"/>
          </w:tcPr>
          <w:p w:rsidR="004C2DF1" w:rsidRDefault="004C2DF1" w:rsidP="00947323">
            <w:pPr>
              <w:adjustRightInd w:val="0"/>
              <w:snapToGrid w:val="0"/>
              <w:spacing w:line="260" w:lineRule="exact"/>
              <w:ind w:left="38" w:hangingChars="18" w:hanging="38"/>
              <w:jc w:val="center"/>
              <w:rPr>
                <w:rFonts w:ascii="Times New Roman" w:eastAsia="正文宋体" w:hAnsi="Times New Roman" w:cs="Times New Roman"/>
                <w:szCs w:val="21"/>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val="restart"/>
            <w:tcMar>
              <w:top w:w="57" w:type="dxa"/>
              <w:left w:w="57" w:type="dxa"/>
              <w:bottom w:w="57" w:type="dxa"/>
              <w:right w:w="57" w:type="dxa"/>
            </w:tcMar>
            <w:vAlign w:val="center"/>
          </w:tcPr>
          <w:p w:rsidR="004C2DF1" w:rsidRDefault="00845A5E" w:rsidP="00947323">
            <w:pPr>
              <w:widowControl/>
              <w:spacing w:line="260" w:lineRule="exact"/>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sz w:val="22"/>
                <w:szCs w:val="24"/>
              </w:rPr>
              <w:t>跨</w:t>
            </w:r>
            <w:r>
              <w:rPr>
                <w:rFonts w:ascii="Times New Roman" w:eastAsia="宋体" w:hAnsi="Times New Roman" w:cs="Times New Roman"/>
                <w:bCs/>
                <w:sz w:val="22"/>
                <w:szCs w:val="24"/>
              </w:rPr>
              <w:t>学科</w:t>
            </w:r>
          </w:p>
          <w:p w:rsidR="004C2DF1" w:rsidRDefault="00845A5E" w:rsidP="00947323">
            <w:pPr>
              <w:widowControl/>
              <w:spacing w:line="260" w:lineRule="exact"/>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rsidP="00947323">
            <w:pPr>
              <w:widowControl/>
              <w:spacing w:line="260" w:lineRule="exact"/>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r>
              <w:rPr>
                <w:rFonts w:ascii="Times New Roman" w:eastAsia="宋体" w:hAnsi="Times New Roman" w:cs="Times New Roman"/>
                <w:sz w:val="22"/>
                <w:szCs w:val="24"/>
              </w:rPr>
              <w:t>）</w:t>
            </w: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02123002</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婚恋</w:t>
            </w:r>
            <w:r>
              <w:rPr>
                <w:rFonts w:ascii="Times New Roman" w:eastAsia="宋体" w:hAnsi="Times New Roman" w:cs="Times New Roman"/>
                <w:sz w:val="22"/>
                <w:szCs w:val="24"/>
              </w:rPr>
              <w:t>·</w:t>
            </w:r>
            <w:r>
              <w:rPr>
                <w:rFonts w:ascii="Times New Roman" w:eastAsia="宋体" w:hAnsi="Times New Roman" w:cs="Times New Roman" w:hint="eastAsia"/>
                <w:sz w:val="22"/>
                <w:szCs w:val="24"/>
              </w:rPr>
              <w:t>职场</w:t>
            </w:r>
            <w:r>
              <w:rPr>
                <w:rFonts w:ascii="Times New Roman" w:eastAsia="宋体" w:hAnsi="Times New Roman" w:cs="Times New Roman"/>
                <w:sz w:val="22"/>
                <w:szCs w:val="24"/>
              </w:rPr>
              <w:t>·</w:t>
            </w:r>
            <w:r>
              <w:rPr>
                <w:rFonts w:ascii="Times New Roman" w:eastAsia="宋体" w:hAnsi="Times New Roman" w:cs="Times New Roman" w:hint="eastAsia"/>
                <w:sz w:val="22"/>
                <w:szCs w:val="24"/>
              </w:rPr>
              <w:t>人格</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马克思学院</w:t>
            </w:r>
          </w:p>
        </w:tc>
        <w:tc>
          <w:tcPr>
            <w:tcW w:w="646" w:type="dxa"/>
            <w:vMerge w:val="restart"/>
            <w:vAlign w:val="center"/>
          </w:tcPr>
          <w:p w:rsidR="004C2DF1" w:rsidRDefault="00845A5E" w:rsidP="00947323">
            <w:pPr>
              <w:spacing w:line="260" w:lineRule="exact"/>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至少</w:t>
            </w:r>
          </w:p>
          <w:p w:rsidR="004C2DF1" w:rsidRDefault="00845A5E" w:rsidP="00947323">
            <w:pPr>
              <w:spacing w:line="260" w:lineRule="exact"/>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w:t>
            </w:r>
          </w:p>
          <w:p w:rsidR="004C2DF1" w:rsidRDefault="00845A5E" w:rsidP="00947323">
            <w:pPr>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bCs/>
                <w:sz w:val="22"/>
                <w:szCs w:val="24"/>
              </w:rPr>
              <w:t>1</w:t>
            </w:r>
            <w:r>
              <w:rPr>
                <w:rFonts w:ascii="Times New Roman" w:eastAsia="宋体" w:hAnsi="Times New Roman" w:cs="Times New Roman" w:hint="eastAsia"/>
                <w:bCs/>
                <w:sz w:val="22"/>
                <w:szCs w:val="24"/>
              </w:rPr>
              <w:t>门</w:t>
            </w: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02123001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研究生的压力与情绪</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马克思学院</w:t>
            </w:r>
          </w:p>
        </w:tc>
        <w:tc>
          <w:tcPr>
            <w:tcW w:w="646" w:type="dxa"/>
            <w:vMerge/>
            <w:vAlign w:val="center"/>
          </w:tcPr>
          <w:p w:rsidR="004C2DF1" w:rsidRDefault="004C2DF1" w:rsidP="00947323">
            <w:pPr>
              <w:spacing w:line="260" w:lineRule="exact"/>
              <w:jc w:val="center"/>
              <w:rPr>
                <w:rFonts w:ascii="Times New Roman" w:eastAsia="宋体" w:hAnsi="Times New Roman" w:cs="Times New Roman"/>
                <w:bCs/>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00663001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和谐人际与沟通艺术</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土建学院</w:t>
            </w:r>
          </w:p>
        </w:tc>
        <w:tc>
          <w:tcPr>
            <w:tcW w:w="646" w:type="dxa"/>
            <w:vMerge/>
            <w:vAlign w:val="center"/>
          </w:tcPr>
          <w:p w:rsidR="004C2DF1" w:rsidRDefault="004C2DF1" w:rsidP="00947323">
            <w:pPr>
              <w:spacing w:line="260" w:lineRule="exact"/>
              <w:jc w:val="center"/>
              <w:rPr>
                <w:rFonts w:ascii="Times New Roman" w:eastAsia="宋体" w:hAnsi="Times New Roman" w:cs="Times New Roman"/>
                <w:bCs/>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02523002</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职业选择与职场适应</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学工部</w:t>
            </w:r>
          </w:p>
        </w:tc>
        <w:tc>
          <w:tcPr>
            <w:tcW w:w="646" w:type="dxa"/>
            <w:vMerge/>
            <w:vAlign w:val="center"/>
          </w:tcPr>
          <w:p w:rsidR="004C2DF1" w:rsidRDefault="004C2DF1" w:rsidP="00947323">
            <w:pPr>
              <w:spacing w:line="260" w:lineRule="exact"/>
              <w:jc w:val="center"/>
              <w:rPr>
                <w:rFonts w:ascii="Times New Roman" w:eastAsia="宋体" w:hAnsi="Times New Roman" w:cs="Times New Roman"/>
                <w:bCs/>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01162080</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职业定位与生涯规划</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自动化学院</w:t>
            </w:r>
          </w:p>
        </w:tc>
        <w:tc>
          <w:tcPr>
            <w:tcW w:w="646" w:type="dxa"/>
            <w:vMerge/>
            <w:vAlign w:val="center"/>
          </w:tcPr>
          <w:p w:rsidR="004C2DF1" w:rsidRDefault="004C2DF1" w:rsidP="00947323">
            <w:pPr>
              <w:spacing w:line="260" w:lineRule="exact"/>
              <w:jc w:val="center"/>
              <w:rPr>
                <w:rFonts w:ascii="Times New Roman" w:eastAsia="宋体" w:hAnsi="Times New Roman" w:cs="Times New Roman"/>
                <w:bCs/>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07223001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创业实务及案例分析</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创业学院</w:t>
            </w:r>
          </w:p>
        </w:tc>
        <w:tc>
          <w:tcPr>
            <w:tcW w:w="646" w:type="dxa"/>
            <w:vMerge/>
            <w:vAlign w:val="center"/>
          </w:tcPr>
          <w:p w:rsidR="004C2DF1" w:rsidRDefault="004C2DF1" w:rsidP="00947323">
            <w:pPr>
              <w:spacing w:line="260" w:lineRule="exact"/>
              <w:jc w:val="center"/>
              <w:rPr>
                <w:rFonts w:ascii="Times New Roman" w:eastAsia="宋体" w:hAnsi="Times New Roman" w:cs="Times New Roman"/>
                <w:bCs/>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07223002</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创办新企业</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创业学院</w:t>
            </w:r>
          </w:p>
        </w:tc>
        <w:tc>
          <w:tcPr>
            <w:tcW w:w="646" w:type="dxa"/>
            <w:vMerge/>
            <w:vAlign w:val="center"/>
          </w:tcPr>
          <w:p w:rsidR="004C2DF1" w:rsidRDefault="004C2DF1" w:rsidP="00947323">
            <w:pPr>
              <w:spacing w:line="260" w:lineRule="exact"/>
              <w:jc w:val="center"/>
              <w:rPr>
                <w:rFonts w:ascii="Times New Roman" w:eastAsia="宋体" w:hAnsi="Times New Roman" w:cs="Times New Roman"/>
                <w:bCs/>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00323001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创新管理</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管理学院</w:t>
            </w:r>
          </w:p>
        </w:tc>
        <w:tc>
          <w:tcPr>
            <w:tcW w:w="646" w:type="dxa"/>
            <w:vMerge/>
            <w:vAlign w:val="center"/>
          </w:tcPr>
          <w:p w:rsidR="004C2DF1" w:rsidRDefault="004C2DF1" w:rsidP="00947323">
            <w:pPr>
              <w:spacing w:line="260" w:lineRule="exact"/>
              <w:jc w:val="center"/>
              <w:rPr>
                <w:rFonts w:ascii="Times New Roman" w:eastAsia="宋体" w:hAnsi="Times New Roman" w:cs="Times New Roman"/>
                <w:bCs/>
                <w:sz w:val="22"/>
                <w:szCs w:val="24"/>
              </w:rPr>
            </w:pPr>
          </w:p>
        </w:tc>
      </w:tr>
      <w:tr w:rsidR="004C2DF1" w:rsidTr="00947323">
        <w:trPr>
          <w:cantSplit/>
          <w:trHeight w:val="20"/>
        </w:trPr>
        <w:tc>
          <w:tcPr>
            <w:tcW w:w="686" w:type="dxa"/>
            <w:vMerge/>
            <w:tcMar>
              <w:top w:w="57" w:type="dxa"/>
              <w:left w:w="57" w:type="dxa"/>
              <w:bottom w:w="57" w:type="dxa"/>
              <w:right w:w="57" w:type="dxa"/>
            </w:tcMar>
            <w:vAlign w:val="center"/>
          </w:tcPr>
          <w:p w:rsidR="004C2DF1" w:rsidRDefault="004C2DF1" w:rsidP="00947323">
            <w:pPr>
              <w:spacing w:line="260" w:lineRule="exact"/>
              <w:jc w:val="center"/>
              <w:rPr>
                <w:rFonts w:ascii="Times New Roman" w:eastAsia="宋体" w:hAnsi="Times New Roman" w:cs="Times New Roman"/>
                <w:sz w:val="22"/>
                <w:szCs w:val="24"/>
              </w:rPr>
            </w:pPr>
          </w:p>
        </w:tc>
        <w:tc>
          <w:tcPr>
            <w:tcW w:w="893" w:type="dxa"/>
            <w:vMerge/>
            <w:tcMar>
              <w:top w:w="57" w:type="dxa"/>
              <w:left w:w="57" w:type="dxa"/>
              <w:bottom w:w="57" w:type="dxa"/>
              <w:right w:w="57" w:type="dxa"/>
            </w:tcMar>
            <w:vAlign w:val="center"/>
          </w:tcPr>
          <w:p w:rsidR="004C2DF1" w:rsidRDefault="004C2DF1" w:rsidP="00947323">
            <w:pPr>
              <w:widowControl/>
              <w:spacing w:line="260" w:lineRule="exact"/>
              <w:ind w:leftChars="-50" w:left="-105" w:rightChars="-50" w:right="-105"/>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01923001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专利申请与专利信息运用</w:t>
            </w: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法社学院</w:t>
            </w:r>
          </w:p>
        </w:tc>
        <w:tc>
          <w:tcPr>
            <w:tcW w:w="646" w:type="dxa"/>
            <w:vMerge/>
            <w:vAlign w:val="center"/>
          </w:tcPr>
          <w:p w:rsidR="004C2DF1" w:rsidRDefault="004C2DF1" w:rsidP="00947323">
            <w:pPr>
              <w:spacing w:line="260" w:lineRule="exact"/>
              <w:jc w:val="center"/>
              <w:rPr>
                <w:rFonts w:ascii="Times New Roman" w:eastAsia="宋体" w:hAnsi="Times New Roman" w:cs="Times New Roman"/>
                <w:bCs/>
                <w:sz w:val="22"/>
                <w:szCs w:val="24"/>
              </w:rPr>
            </w:pPr>
          </w:p>
        </w:tc>
      </w:tr>
      <w:tr w:rsidR="004C2DF1" w:rsidTr="00947323">
        <w:trPr>
          <w:cantSplit/>
          <w:trHeight w:val="473"/>
        </w:trPr>
        <w:tc>
          <w:tcPr>
            <w:tcW w:w="1579" w:type="dxa"/>
            <w:gridSpan w:val="2"/>
            <w:vMerge w:val="restart"/>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必修</w:t>
            </w: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环节</w:t>
            </w:r>
          </w:p>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w:t>
            </w:r>
            <w:r>
              <w:rPr>
                <w:rFonts w:ascii="Times New Roman" w:eastAsia="宋体" w:hAnsi="Times New Roman" w:cs="Times New Roman" w:hint="eastAsia"/>
                <w:sz w:val="22"/>
                <w:szCs w:val="24"/>
              </w:rPr>
              <w:t>7</w:t>
            </w:r>
            <w:r>
              <w:rPr>
                <w:rFonts w:ascii="Times New Roman" w:eastAsia="宋体" w:hAnsi="Times New Roman" w:cs="Times New Roman"/>
                <w:sz w:val="22"/>
                <w:szCs w:val="24"/>
              </w:rPr>
              <w:t>学分）</w:t>
            </w: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00944101</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专硕</w:t>
            </w:r>
            <w:r>
              <w:rPr>
                <w:rFonts w:ascii="Times New Roman" w:eastAsia="宋体" w:hAnsi="Times New Roman" w:cs="Times New Roman"/>
                <w:sz w:val="22"/>
                <w:szCs w:val="24"/>
              </w:rPr>
              <w:t>选题报告</w:t>
            </w:r>
            <w:r>
              <w:rPr>
                <w:rFonts w:ascii="Times New Roman" w:eastAsia="宋体" w:hAnsi="Times New Roman" w:cs="Times New Roman" w:hint="eastAsia"/>
                <w:sz w:val="22"/>
                <w:szCs w:val="24"/>
              </w:rPr>
              <w:t>及中期考核</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4</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r w:rsidR="004C2DF1" w:rsidTr="00947323">
        <w:trPr>
          <w:cantSplit/>
          <w:trHeight w:val="639"/>
        </w:trPr>
        <w:tc>
          <w:tcPr>
            <w:tcW w:w="1579" w:type="dxa"/>
            <w:gridSpan w:val="2"/>
            <w:vMerge/>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112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00944102</w:t>
            </w:r>
          </w:p>
        </w:tc>
        <w:tc>
          <w:tcPr>
            <w:tcW w:w="1555"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专业</w:t>
            </w:r>
            <w:r>
              <w:rPr>
                <w:rFonts w:ascii="Times New Roman" w:eastAsia="宋体" w:hAnsi="Times New Roman" w:cs="Times New Roman"/>
                <w:sz w:val="22"/>
                <w:szCs w:val="24"/>
              </w:rPr>
              <w:t>实践</w:t>
            </w: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c>
          <w:tcPr>
            <w:tcW w:w="567"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6</w:t>
            </w:r>
          </w:p>
        </w:tc>
        <w:tc>
          <w:tcPr>
            <w:tcW w:w="569"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3-4</w:t>
            </w:r>
          </w:p>
        </w:tc>
        <w:tc>
          <w:tcPr>
            <w:tcW w:w="1121" w:type="dxa"/>
            <w:tcMar>
              <w:top w:w="57" w:type="dxa"/>
              <w:left w:w="57" w:type="dxa"/>
              <w:bottom w:w="57" w:type="dxa"/>
              <w:right w:w="57" w:type="dxa"/>
            </w:tcMar>
            <w:vAlign w:val="center"/>
          </w:tcPr>
          <w:p w:rsidR="004C2DF1" w:rsidRDefault="00845A5E" w:rsidP="00947323">
            <w:pPr>
              <w:adjustRightInd w:val="0"/>
              <w:snapToGrid w:val="0"/>
              <w:spacing w:line="260" w:lineRule="exact"/>
              <w:jc w:val="center"/>
              <w:rPr>
                <w:rFonts w:ascii="Times New Roman" w:eastAsia="宋体" w:hAnsi="Times New Roman" w:cs="Times New Roman"/>
                <w:sz w:val="22"/>
                <w:szCs w:val="24"/>
              </w:rPr>
            </w:pPr>
            <w:r>
              <w:rPr>
                <w:rFonts w:ascii="Times New Roman" w:eastAsia="宋体" w:hAnsi="Times New Roman" w:cs="Times New Roman"/>
                <w:sz w:val="22"/>
                <w:szCs w:val="24"/>
              </w:rPr>
              <w:t>信息工程学院</w:t>
            </w:r>
          </w:p>
        </w:tc>
        <w:tc>
          <w:tcPr>
            <w:tcW w:w="646" w:type="dxa"/>
            <w:vAlign w:val="center"/>
          </w:tcPr>
          <w:p w:rsidR="004C2DF1" w:rsidRDefault="004C2DF1" w:rsidP="00947323">
            <w:pPr>
              <w:adjustRightInd w:val="0"/>
              <w:snapToGrid w:val="0"/>
              <w:spacing w:line="260" w:lineRule="exact"/>
              <w:jc w:val="center"/>
              <w:rPr>
                <w:rFonts w:ascii="Times New Roman" w:eastAsia="宋体" w:hAnsi="Times New Roman" w:cs="Times New Roman"/>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pStyle w:val="1e"/>
        <w:tabs>
          <w:tab w:val="left" w:pos="180"/>
        </w:tabs>
        <w:ind w:firstLineChars="200" w:firstLine="480"/>
        <w:jc w:val="both"/>
      </w:pPr>
      <w:r>
        <w:rPr>
          <w:rFonts w:hint="eastAsia"/>
        </w:rPr>
        <w:t>（一）专业实践</w:t>
      </w:r>
    </w:p>
    <w:p w:rsidR="004803B7" w:rsidRDefault="00845A5E" w:rsidP="004803B7">
      <w:pPr>
        <w:spacing w:line="400" w:lineRule="exact"/>
        <w:ind w:firstLineChars="200" w:firstLine="480"/>
        <w:textAlignment w:val="baseline"/>
        <w:rPr>
          <w:rFonts w:ascii="Times New Roman" w:eastAsia="宋体" w:hAnsi="Times New Roman" w:cs="Times New Roman"/>
          <w:sz w:val="24"/>
          <w:szCs w:val="24"/>
        </w:rPr>
      </w:pPr>
      <w:r w:rsidRPr="004803B7">
        <w:rPr>
          <w:rFonts w:ascii="Times New Roman" w:eastAsia="宋体" w:hAnsi="Times New Roman" w:cs="Times New Roman" w:hint="eastAsia"/>
          <w:sz w:val="24"/>
          <w:szCs w:val="24"/>
        </w:rPr>
        <w:lastRenderedPageBreak/>
        <w:t>电子信息</w:t>
      </w:r>
      <w:r w:rsidR="00CE570B">
        <w:rPr>
          <w:rFonts w:ascii="Times New Roman" w:eastAsia="宋体" w:hAnsi="Times New Roman" w:cs="Times New Roman"/>
          <w:sz w:val="24"/>
          <w:szCs w:val="24"/>
        </w:rPr>
        <w:t>硕士</w:t>
      </w:r>
      <w:r w:rsidR="004803B7">
        <w:rPr>
          <w:rFonts w:ascii="Times New Roman" w:eastAsia="宋体" w:hAnsi="Times New Roman" w:cs="Times New Roman"/>
          <w:sz w:val="24"/>
          <w:szCs w:val="24"/>
        </w:rPr>
        <w:t>专业学位研究生在学期间，必须保证不少于半年的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rsidP="004803B7">
      <w:pPr>
        <w:pStyle w:val="1e"/>
        <w:tabs>
          <w:tab w:val="left" w:pos="180"/>
        </w:tabs>
        <w:ind w:firstLineChars="200" w:firstLine="480"/>
        <w:jc w:val="both"/>
      </w:pPr>
      <w:r>
        <w:rPr>
          <w:rFonts w:hint="eastAsia"/>
        </w:rPr>
        <w:t>（二）选题报告及中期考核</w:t>
      </w:r>
    </w:p>
    <w:p w:rsidR="004C2DF1" w:rsidRDefault="00845A5E">
      <w:pPr>
        <w:pStyle w:val="1e"/>
        <w:tabs>
          <w:tab w:val="left" w:pos="180"/>
        </w:tabs>
        <w:ind w:firstLineChars="200" w:firstLine="480"/>
        <w:jc w:val="both"/>
      </w:pPr>
      <w:r>
        <w:rPr>
          <w:rFonts w:hint="eastAsia"/>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hint="eastAsia"/>
        </w:rPr>
        <w:t>1</w:t>
      </w:r>
      <w:r>
        <w:rPr>
          <w:rFonts w:hint="eastAsia"/>
        </w:rPr>
        <w:t>年，选题报告通过后，记</w:t>
      </w:r>
      <w:r>
        <w:rPr>
          <w:rFonts w:hint="eastAsia"/>
        </w:rPr>
        <w:t>1</w:t>
      </w:r>
      <w:r>
        <w:rPr>
          <w:rFonts w:hint="eastAsia"/>
        </w:rPr>
        <w:t>个必修环节学分。</w:t>
      </w:r>
    </w:p>
    <w:p w:rsidR="004C2DF1" w:rsidRDefault="00845A5E">
      <w:pPr>
        <w:tabs>
          <w:tab w:val="left" w:pos="180"/>
        </w:tabs>
        <w:spacing w:line="400" w:lineRule="exact"/>
        <w:ind w:firstLineChars="200" w:firstLine="480"/>
        <w:rPr>
          <w:rFonts w:ascii="Times New Roman" w:eastAsia="宋体" w:hAnsi="Times New Roman" w:cs="Times New Roman"/>
          <w:sz w:val="24"/>
          <w:szCs w:val="24"/>
        </w:rPr>
      </w:pPr>
      <w:r w:rsidRPr="001058F9">
        <w:rPr>
          <w:rFonts w:ascii="Times New Roman" w:eastAsia="宋体" w:hAnsi="Times New Roman" w:cs="Times New Roman" w:hint="eastAsia"/>
          <w:sz w:val="24"/>
          <w:szCs w:val="24"/>
        </w:rPr>
        <w:t>全日制专业学位硕士研究生参加学校的中期考核。硕士研究生选题报告和中期考核的具体要求，</w:t>
      </w:r>
      <w:r>
        <w:rPr>
          <w:rFonts w:ascii="Times New Roman" w:eastAsia="宋体" w:hAnsi="Times New Roman" w:cs="Times New Roman" w:hint="eastAsia"/>
          <w:sz w:val="24"/>
          <w:szCs w:val="24"/>
        </w:rPr>
        <w:t>按照学校研究生中期考核及开题管理有关规定要求执行。</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p w:rsidR="004C2DF1" w:rsidRDefault="00845A5E">
      <w:pPr>
        <w:spacing w:line="400" w:lineRule="exact"/>
        <w:ind w:firstLineChars="200" w:firstLine="480"/>
        <w:rPr>
          <w:bCs/>
          <w:sz w:val="24"/>
        </w:rPr>
      </w:pPr>
      <w:bookmarkStart w:id="159" w:name="_Hlk6740037"/>
      <w:r>
        <w:rPr>
          <w:rFonts w:hAnsi="宋体" w:hint="eastAsia"/>
          <w:kern w:val="0"/>
          <w:sz w:val="24"/>
        </w:rPr>
        <w:t>（一）</w:t>
      </w:r>
      <w:r>
        <w:rPr>
          <w:rFonts w:hint="eastAsia"/>
          <w:bCs/>
          <w:sz w:val="24"/>
        </w:rPr>
        <w:t>科学研究</w:t>
      </w:r>
    </w:p>
    <w:p w:rsidR="004C2DF1" w:rsidRDefault="00845A5E">
      <w:pPr>
        <w:spacing w:line="400" w:lineRule="exact"/>
        <w:ind w:firstLineChars="200" w:firstLine="480"/>
        <w:textAlignment w:val="baseline"/>
        <w:rPr>
          <w:spacing w:val="1"/>
          <w:sz w:val="24"/>
        </w:rPr>
      </w:pPr>
      <w:r>
        <w:rPr>
          <w:rFonts w:hint="eastAsia"/>
          <w:sz w:val="24"/>
        </w:rPr>
        <w:t>电子信息专业学位硕士研究生</w:t>
      </w:r>
      <w:r>
        <w:rPr>
          <w:rFonts w:hint="eastAsia"/>
          <w:spacing w:val="1"/>
          <w:sz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0"/>
        <w:rPr>
          <w:bCs/>
          <w:sz w:val="24"/>
        </w:rPr>
      </w:pPr>
      <w:r>
        <w:rPr>
          <w:rFonts w:hAnsi="宋体" w:hint="eastAsia"/>
          <w:kern w:val="0"/>
          <w:sz w:val="24"/>
        </w:rPr>
        <w:t>（二）</w:t>
      </w:r>
      <w:r>
        <w:rPr>
          <w:rFonts w:hint="eastAsia"/>
          <w:bCs/>
          <w:sz w:val="24"/>
        </w:rPr>
        <w:t>学位论文</w:t>
      </w:r>
    </w:p>
    <w:p w:rsidR="004C2DF1" w:rsidRDefault="00845A5E">
      <w:pPr>
        <w:spacing w:line="400" w:lineRule="exact"/>
        <w:ind w:firstLineChars="200" w:firstLine="480"/>
        <w:rPr>
          <w:bCs/>
          <w:sz w:val="24"/>
        </w:rPr>
      </w:pPr>
      <w:r>
        <w:rPr>
          <w:rFonts w:hint="eastAsia"/>
          <w:sz w:val="24"/>
        </w:rPr>
        <w:t>电子信息专业学位硕士研究生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w:t>
      </w:r>
      <w:r>
        <w:rPr>
          <w:bCs/>
          <w:sz w:val="24"/>
        </w:rPr>
        <w:lastRenderedPageBreak/>
        <w:t>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adjustRightInd w:val="0"/>
        <w:snapToGrid w:val="0"/>
        <w:spacing w:line="400" w:lineRule="exact"/>
        <w:ind w:firstLineChars="200" w:firstLine="480"/>
        <w:rPr>
          <w:sz w:val="24"/>
        </w:rPr>
      </w:pPr>
      <w:r>
        <w:rPr>
          <w:rFonts w:hint="eastAsia"/>
          <w:sz w:val="24"/>
        </w:rPr>
        <w:t>电子信息专业学位硕士研究生在硕士学位论文送审前，须满足取得学籍当年学校申请硕士学位学术成果有关规定和信息工程学院研究生教育与管理有关规定，方可送审。</w:t>
      </w:r>
    </w:p>
    <w:p w:rsidR="004C2DF1" w:rsidRDefault="00845A5E">
      <w:pPr>
        <w:adjustRightInd w:val="0"/>
        <w:snapToGrid w:val="0"/>
        <w:spacing w:line="400" w:lineRule="exact"/>
        <w:ind w:firstLineChars="200" w:firstLine="480"/>
        <w:rPr>
          <w:sz w:val="24"/>
        </w:rPr>
      </w:pPr>
      <w:r>
        <w:rPr>
          <w:rFonts w:hint="eastAsia"/>
          <w:sz w:val="24"/>
        </w:rPr>
        <w:t>电子信息专业学位硕士研究生在硕士学位论文答辩前，须达到学校研究生学位论文答辩管理办法有关要求，方可答辩。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未尽事宜以研究生取得学籍当年武汉理工大学《研究生手册》和信息工程学院研究生教育与管理有关规定为准。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pStyle w:val="1e"/>
        <w:tabs>
          <w:tab w:val="left" w:pos="180"/>
        </w:tabs>
        <w:ind w:firstLineChars="200" w:firstLine="480"/>
        <w:jc w:val="both"/>
      </w:pPr>
      <w:bookmarkStart w:id="160" w:name="_Hlk6740080"/>
      <w:bookmarkEnd w:id="159"/>
      <w:r>
        <w:rPr>
          <w:rFonts w:hint="eastAsia"/>
        </w:rPr>
        <w:t>电子信息专业学位硕士研究生培养方式实行全日制和非全日制两种方式。电子信息专业学位硕士研究生按专业领域分班建制，以班级为单位组织教学。公共学位课和专业学位课一般在入学后</w:t>
      </w:r>
      <w:r>
        <w:rPr>
          <w:rFonts w:hint="eastAsia"/>
        </w:rPr>
        <w:t>2</w:t>
      </w:r>
      <w:r>
        <w:rPr>
          <w:rFonts w:hint="eastAsia"/>
        </w:rPr>
        <w:t>学期内在校内完成；其它课程和实践环节可在入学后</w:t>
      </w:r>
      <w:r>
        <w:rPr>
          <w:rFonts w:hint="eastAsia"/>
        </w:rPr>
        <w:t>2-4</w:t>
      </w:r>
      <w:r>
        <w:rPr>
          <w:rFonts w:hint="eastAsia"/>
        </w:rPr>
        <w:t>学期内在研究院（所）、工程中心和校外联合培养基地完成。</w:t>
      </w:r>
    </w:p>
    <w:p w:rsidR="004C2DF1" w:rsidRDefault="00845A5E">
      <w:pPr>
        <w:pStyle w:val="1e"/>
        <w:tabs>
          <w:tab w:val="left" w:pos="180"/>
        </w:tabs>
        <w:ind w:firstLineChars="200" w:firstLine="480"/>
        <w:jc w:val="both"/>
      </w:pPr>
      <w:r>
        <w:rPr>
          <w:rFonts w:hint="eastAsia"/>
        </w:rPr>
        <w:t>电子信息专业学位硕士研究生采用校内外双导师制，以校内导师指导为主，校外导师参与实践过程、项目研究、课程与论文等多个环节的指导工作。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八、其它</w:t>
      </w:r>
    </w:p>
    <w:bookmarkEnd w:id="160"/>
    <w:p w:rsidR="004C2DF1" w:rsidRDefault="00845A5E">
      <w:pPr>
        <w:pStyle w:val="1e"/>
        <w:tabs>
          <w:tab w:val="left" w:pos="180"/>
        </w:tabs>
        <w:ind w:firstLineChars="200" w:firstLine="480"/>
        <w:jc w:val="both"/>
      </w:pPr>
      <w:r>
        <w:rPr>
          <w:rFonts w:hint="eastAsia"/>
        </w:rPr>
        <w:t>（一）电子信息专业学位硕士研究生开题前需修满学位课程的学分，允许研究生开题后根据论文研究需要选修部分其他课程，申请答辩前须修完全部课程。</w:t>
      </w:r>
    </w:p>
    <w:p w:rsidR="004C2DF1" w:rsidRDefault="00845A5E">
      <w:pPr>
        <w:pStyle w:val="1e"/>
        <w:tabs>
          <w:tab w:val="left" w:pos="180"/>
        </w:tabs>
        <w:ind w:firstLineChars="200" w:firstLine="480"/>
        <w:jc w:val="both"/>
      </w:pPr>
      <w:r>
        <w:rPr>
          <w:rFonts w:hint="eastAsia"/>
        </w:rPr>
        <w:t>（二）电子信息专业学位硕士研究生应查阅本学科国内外文献</w:t>
      </w:r>
      <w:r>
        <w:rPr>
          <w:rFonts w:hint="eastAsia"/>
        </w:rPr>
        <w:t>40</w:t>
      </w:r>
      <w:r>
        <w:rPr>
          <w:rFonts w:hint="eastAsia"/>
        </w:rPr>
        <w:t>篇以上，其中外文文献不少于三分之一。</w:t>
      </w:r>
    </w:p>
    <w:p w:rsidR="004C2DF1" w:rsidRDefault="00845A5E">
      <w:pPr>
        <w:pStyle w:val="1e"/>
        <w:tabs>
          <w:tab w:val="left" w:pos="180"/>
        </w:tabs>
        <w:ind w:firstLineChars="200" w:firstLine="480"/>
        <w:jc w:val="both"/>
      </w:pPr>
      <w:r>
        <w:rPr>
          <w:rFonts w:hint="eastAsia"/>
        </w:rPr>
        <w:t>（三）电子信息专业学位硕士研究生在课程学习阶段至少每月</w:t>
      </w:r>
      <w:r>
        <w:rPr>
          <w:rFonts w:hint="eastAsia"/>
        </w:rPr>
        <w:t>1</w:t>
      </w:r>
      <w:r>
        <w:rPr>
          <w:rFonts w:hint="eastAsia"/>
        </w:rPr>
        <w:t>次、论文工作阶段每月至少</w:t>
      </w:r>
      <w:r>
        <w:rPr>
          <w:rFonts w:hint="eastAsia"/>
        </w:rPr>
        <w:t>2</w:t>
      </w:r>
      <w:r>
        <w:rPr>
          <w:rFonts w:hint="eastAsia"/>
        </w:rPr>
        <w:t>次向指导教师汇报自己的学习和研究工作情况，并形成制度。</w:t>
      </w:r>
    </w:p>
    <w:p w:rsidR="004C2DF1" w:rsidRDefault="00845A5E">
      <w:pPr>
        <w:pStyle w:val="1e"/>
        <w:tabs>
          <w:tab w:val="left" w:pos="180"/>
        </w:tabs>
        <w:ind w:firstLineChars="200" w:firstLine="480"/>
        <w:jc w:val="both"/>
      </w:pPr>
      <w:r>
        <w:rPr>
          <w:rFonts w:hint="eastAsia"/>
        </w:rPr>
        <w:t>（四）全日制、非全日制研究生适用同一培养方案。</w:t>
      </w:r>
    </w:p>
    <w:p w:rsidR="004C2DF1" w:rsidRDefault="00845A5E">
      <w:pPr>
        <w:pStyle w:val="1e"/>
        <w:tabs>
          <w:tab w:val="left" w:pos="180"/>
        </w:tabs>
        <w:ind w:firstLineChars="200" w:firstLine="480"/>
        <w:jc w:val="both"/>
      </w:pPr>
      <w:r>
        <w:rPr>
          <w:rFonts w:hint="eastAsia"/>
        </w:rPr>
        <w:t>（五）本次制订培养方案从</w:t>
      </w:r>
      <w:r>
        <w:rPr>
          <w:rFonts w:hint="eastAsia"/>
        </w:rPr>
        <w:t>202</w:t>
      </w:r>
      <w:r>
        <w:t>2</w:t>
      </w:r>
      <w:r>
        <w:rPr>
          <w:rFonts w:hint="eastAsia"/>
        </w:rPr>
        <w:t>级电子信息专业学位硕士研究生开始执行。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161" w:name="_Toc15638291"/>
      <w:bookmarkStart w:id="162" w:name="_Toc112876230"/>
      <w:bookmarkStart w:id="163" w:name="_Toc113978738"/>
      <w:r>
        <w:rPr>
          <w:rFonts w:ascii="Times New Roman" w:eastAsia="黑体" w:hAnsi="Times New Roman" w:cs="Times New Roman" w:hint="eastAsia"/>
          <w:b/>
          <w:kern w:val="44"/>
          <w:sz w:val="32"/>
          <w:szCs w:val="32"/>
        </w:rPr>
        <w:lastRenderedPageBreak/>
        <w:t>电子信息（控制工程）硕士专业学位研究生培养方案</w:t>
      </w:r>
      <w:bookmarkEnd w:id="161"/>
      <w:bookmarkEnd w:id="162"/>
      <w:bookmarkEnd w:id="163"/>
    </w:p>
    <w:p w:rsidR="004C2DF1" w:rsidRDefault="00845A5E" w:rsidP="00947323">
      <w:pPr>
        <w:spacing w:afterLines="100" w:after="312" w:line="360" w:lineRule="auto"/>
        <w:jc w:val="center"/>
        <w:outlineLvl w:val="1"/>
        <w:rPr>
          <w:rFonts w:ascii="Times New Roman" w:eastAsia="宋体" w:hAnsi="Times New Roman" w:cs="Times New Roman"/>
          <w:kern w:val="0"/>
          <w:sz w:val="24"/>
          <w:szCs w:val="24"/>
        </w:rPr>
      </w:pPr>
      <w:bookmarkStart w:id="164" w:name="_Toc15638292"/>
      <w:bookmarkStart w:id="165" w:name="_Toc15154312"/>
      <w:bookmarkStart w:id="166" w:name="_Toc334435972"/>
      <w:bookmarkStart w:id="167" w:name="_Toc14712990"/>
      <w:r>
        <w:rPr>
          <w:rFonts w:ascii="Times New Roman" w:eastAsia="宋体" w:hAnsi="Times New Roman" w:cs="Times New Roman"/>
          <w:kern w:val="0"/>
          <w:sz w:val="24"/>
          <w:szCs w:val="24"/>
        </w:rPr>
        <w:t>（领域代码：</w:t>
      </w:r>
      <w:r>
        <w:rPr>
          <w:rFonts w:ascii="Times New Roman" w:eastAsia="宋体" w:hAnsi="Times New Roman" w:cs="Times New Roman"/>
          <w:kern w:val="0"/>
          <w:sz w:val="24"/>
          <w:szCs w:val="24"/>
        </w:rPr>
        <w:t>0854</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申请电子信息</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164"/>
      <w:bookmarkEnd w:id="165"/>
      <w:bookmarkEnd w:id="166"/>
      <w:bookmarkEnd w:id="167"/>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w:t>
      </w:r>
      <w:r>
        <w:rPr>
          <w:rFonts w:ascii="Times New Roman" w:eastAsia="宋体" w:hAnsi="Times New Roman" w:cs="Times New Roman"/>
          <w:b/>
          <w:bCs/>
          <w:kern w:val="0"/>
          <w:sz w:val="24"/>
          <w:szCs w:val="24"/>
        </w:rPr>
        <w:t>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hint="eastAsia"/>
          <w:bCs/>
          <w:sz w:val="24"/>
        </w:rPr>
        <w:t>以习近平新时代中国特色社会主义思想为指导，落实立德树人根本任务，面向“工业</w:t>
      </w:r>
      <w:r>
        <w:rPr>
          <w:rFonts w:hint="eastAsia"/>
          <w:bCs/>
          <w:sz w:val="24"/>
        </w:rPr>
        <w:t>4.0</w:t>
      </w:r>
      <w:r>
        <w:rPr>
          <w:rFonts w:hint="eastAsia"/>
          <w:bCs/>
          <w:sz w:val="24"/>
        </w:rPr>
        <w:t>”发展进程、人工智能与无人系统技术等新兴方向的飞速发展、国家高端自动化装备国产化的重大需求，瞄准控制工程领域技术前沿，培养德智体美劳五育并举，具有坚定的理想信念，掌握扎实的理论基础、系统的专业知识，了解本领域前沿动态，具有综合应用本专业知识解决复杂工程技术问题能力</w:t>
      </w:r>
      <w:r>
        <w:rPr>
          <w:rFonts w:ascii="Times New Roman" w:eastAsia="宋体" w:hAnsi="Times New Roman" w:cs="Times New Roman" w:hint="eastAsia"/>
          <w:bCs/>
          <w:sz w:val="24"/>
          <w:szCs w:val="24"/>
        </w:rPr>
        <w:t>和专业技能的行业领军后备人才。具体要求为：</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hint="eastAsia"/>
          <w:sz w:val="24"/>
        </w:rPr>
        <w:t>（一）坚持党的基本路线，热爱祖国，热爱人民；掌握马列主义基本理论，具有正确的世界观、人生观和价值观；</w:t>
      </w:r>
      <w:r>
        <w:rPr>
          <w:rFonts w:ascii="Times New Roman" w:eastAsia="宋体" w:hAnsi="Times New Roman" w:cs="宋体" w:hint="eastAsia"/>
          <w:bCs/>
          <w:sz w:val="24"/>
          <w:szCs w:val="24"/>
        </w:rPr>
        <w:t>具有服务国家和人民的高度社会责任感、良好的职业道德和创业精神、科学严谨和求真务实的学习态度和工作作风，身心健康；</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sz w:val="24"/>
        </w:rPr>
      </w:pPr>
      <w:r>
        <w:rPr>
          <w:rFonts w:hint="eastAsia"/>
          <w:sz w:val="24"/>
        </w:rPr>
        <w:t>（二）掌握控制工程领域坚实的理论基础和系统的专业知识，熟悉行业领域的相关规范；具有较强的解决实际问题的能力，能够承担专业技术或管理工作，具有良好的职业素养；掌握一门外国语，能熟练阅读和翻译本专业外文文献，具有良好外语听说能力以及一定国际技术交流的能力；</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sz w:val="24"/>
        </w:rPr>
      </w:pPr>
      <w:r>
        <w:rPr>
          <w:rFonts w:hint="eastAsia"/>
          <w:sz w:val="24"/>
        </w:rPr>
        <w:t>（三）积极参加文体活动，具有健康的体魄和良好的心理素质；树立正确的审美观念，形成积极的文化主体意识和创新意识，具备良好的人文素养和道德情操；</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sz w:val="24"/>
        </w:rPr>
      </w:pPr>
      <w:r>
        <w:rPr>
          <w:rFonts w:hint="eastAsia"/>
          <w:sz w:val="24"/>
        </w:rPr>
        <w:t>（四）结合工程实际岗位，积极进行专业综合实践和应用能力训练，形成良好劳动习惯。</w:t>
      </w:r>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二、</w:t>
      </w:r>
      <w:r>
        <w:rPr>
          <w:rFonts w:ascii="Times New Roman" w:eastAsia="宋体" w:hAnsi="Times New Roman" w:cs="Times New Roman"/>
          <w:b/>
          <w:bCs/>
          <w:kern w:val="0"/>
          <w:sz w:val="24"/>
          <w:szCs w:val="24"/>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（一）控制工程及其应用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（二）检测技术与自动化装置</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（三）工控系统及高端装备控制技术</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（四）人工智能及其工程应用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（五）机器人及其应用</w:t>
      </w:r>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三、学制及学习年限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电子信息（控制工程）硕士专业学位研究生学制为</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非全日制专业学位硕士研究生学习年限一般</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四、课程设置及学分要求</w:t>
      </w:r>
    </w:p>
    <w:p w:rsidR="004C2DF1" w:rsidRDefault="00845A5E">
      <w:pPr>
        <w:spacing w:line="38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38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总学分数为</w:t>
      </w:r>
      <w:r>
        <w:rPr>
          <w:rFonts w:ascii="Times New Roman" w:eastAsia="宋体" w:hAnsi="Times New Roman" w:cs="Times New Roman"/>
          <w:sz w:val="24"/>
          <w:szCs w:val="24"/>
        </w:rPr>
        <w:t>≥35</w:t>
      </w:r>
      <w:r>
        <w:rPr>
          <w:rFonts w:ascii="Times New Roman" w:eastAsia="宋体" w:hAnsi="Times New Roman" w:cs="Times New Roman"/>
          <w:sz w:val="24"/>
          <w:szCs w:val="24"/>
        </w:rPr>
        <w:t>学分，其中课程学习学分为</w:t>
      </w:r>
      <w:r>
        <w:rPr>
          <w:rFonts w:ascii="Times New Roman" w:eastAsia="宋体" w:hAnsi="Times New Roman" w:cs="Times New Roman"/>
          <w:sz w:val="24"/>
          <w:szCs w:val="24"/>
        </w:rPr>
        <w:t>≥28</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学分。所修课程由公共学位课、专业学位课和选修课三部分组成，其中公共学位课</w:t>
      </w:r>
      <w:r>
        <w:rPr>
          <w:rFonts w:ascii="Times New Roman" w:eastAsia="宋体" w:hAnsi="Times New Roman" w:cs="Times New Roman"/>
          <w:sz w:val="24"/>
          <w:szCs w:val="24"/>
        </w:rPr>
        <w:t>≥9</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≥10</w:t>
      </w:r>
      <w:r>
        <w:rPr>
          <w:rFonts w:ascii="Times New Roman" w:eastAsia="宋体" w:hAnsi="Times New Roman" w:cs="Times New Roman"/>
          <w:sz w:val="24"/>
          <w:szCs w:val="24"/>
        </w:rPr>
        <w:t>学分，专业选修课</w:t>
      </w:r>
      <w:r>
        <w:rPr>
          <w:rFonts w:ascii="Times New Roman" w:eastAsia="宋体" w:hAnsi="Times New Roman" w:cs="Times New Roman"/>
          <w:sz w:val="24"/>
          <w:szCs w:val="24"/>
        </w:rPr>
        <w:t>≥8</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≥1</w:t>
      </w:r>
      <w:r>
        <w:rPr>
          <w:rFonts w:ascii="Times New Roman" w:eastAsia="宋体" w:hAnsi="Times New Roman" w:cs="Times New Roman"/>
          <w:sz w:val="24"/>
          <w:szCs w:val="24"/>
        </w:rPr>
        <w:t>学分。必修环节包括：专业实践</w:t>
      </w:r>
      <w:r>
        <w:rPr>
          <w:rFonts w:ascii="Times New Roman" w:eastAsia="宋体" w:hAnsi="Times New Roman" w:cs="Times New Roman"/>
          <w:sz w:val="24"/>
          <w:szCs w:val="24"/>
        </w:rPr>
        <w:t>6</w:t>
      </w:r>
      <w:r>
        <w:rPr>
          <w:rFonts w:ascii="Times New Roman" w:eastAsia="宋体" w:hAnsi="Times New Roman" w:cs="Times New Roman"/>
          <w:sz w:val="24"/>
          <w:szCs w:val="24"/>
        </w:rPr>
        <w:t>学分，选题报告及中期考核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w:t>
      </w:r>
    </w:p>
    <w:p w:rsidR="004C2DF1" w:rsidRDefault="00845A5E">
      <w:pPr>
        <w:spacing w:line="400" w:lineRule="exact"/>
        <w:ind w:firstLineChars="200" w:firstLine="480"/>
        <w:rPr>
          <w:rFonts w:ascii="Times New Roman" w:hAnsi="Times New Roman" w:cs="Times New Roman"/>
          <w:bCs/>
          <w:sz w:val="24"/>
        </w:rPr>
      </w:pPr>
      <w:r>
        <w:rPr>
          <w:rFonts w:ascii="Times New Roman" w:hAnsi="Times New Roman" w:cs="Times New Roman" w:hint="eastAsia"/>
          <w:bCs/>
          <w:sz w:val="24"/>
        </w:rPr>
        <w:t>（二）课程设置</w:t>
      </w:r>
    </w:p>
    <w:tbl>
      <w:tblPr>
        <w:tblW w:w="8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4"/>
        <w:gridCol w:w="713"/>
        <w:gridCol w:w="1275"/>
        <w:gridCol w:w="1273"/>
        <w:gridCol w:w="710"/>
        <w:gridCol w:w="708"/>
        <w:gridCol w:w="567"/>
        <w:gridCol w:w="710"/>
        <w:gridCol w:w="1132"/>
        <w:gridCol w:w="708"/>
      </w:tblGrid>
      <w:tr w:rsidR="004C2DF1" w:rsidTr="00947323">
        <w:trPr>
          <w:cantSplit/>
          <w:trHeight w:val="20"/>
          <w:tblHeader/>
          <w:jc w:val="center"/>
        </w:trPr>
        <w:tc>
          <w:tcPr>
            <w:tcW w:w="704"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课程</w:t>
            </w:r>
          </w:p>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类别</w:t>
            </w:r>
          </w:p>
        </w:tc>
        <w:tc>
          <w:tcPr>
            <w:tcW w:w="71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课程</w:t>
            </w:r>
          </w:p>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类型</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课程编号</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课程名称</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学时</w:t>
            </w:r>
          </w:p>
        </w:tc>
        <w:tc>
          <w:tcPr>
            <w:tcW w:w="708" w:type="dxa"/>
            <w:tcBorders>
              <w:top w:val="single" w:sz="4" w:space="0" w:color="auto"/>
              <w:left w:val="single" w:sz="4" w:space="0" w:color="auto"/>
              <w:bottom w:val="single" w:sz="4" w:space="0" w:color="auto"/>
              <w:right w:val="single" w:sz="4" w:space="0" w:color="auto"/>
            </w:tcBorders>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实验</w:t>
            </w:r>
          </w:p>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学时</w:t>
            </w: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学分</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学期</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单位</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
                <w:sz w:val="22"/>
                <w:szCs w:val="24"/>
              </w:rPr>
            </w:pPr>
            <w:r>
              <w:rPr>
                <w:rFonts w:ascii="Times New Roman" w:eastAsia="宋体" w:hAnsi="Times New Roman" w:cs="Times New Roman"/>
                <w:b/>
                <w:bCs/>
                <w:sz w:val="22"/>
                <w:szCs w:val="24"/>
              </w:rPr>
              <w:t>备注</w:t>
            </w:r>
          </w:p>
        </w:tc>
      </w:tr>
      <w:tr w:rsidR="004C2DF1" w:rsidTr="00947323">
        <w:trPr>
          <w:cantSplit/>
          <w:trHeight w:val="20"/>
          <w:jc w:val="center"/>
        </w:trPr>
        <w:tc>
          <w:tcPr>
            <w:tcW w:w="704" w:type="dxa"/>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公共</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学位课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9</w:t>
            </w:r>
            <w:r>
              <w:rPr>
                <w:rFonts w:ascii="Times New Roman" w:eastAsia="宋体" w:hAnsi="Times New Roman" w:cs="Times New Roman"/>
                <w:bCs/>
                <w:sz w:val="22"/>
                <w:szCs w:val="24"/>
              </w:rPr>
              <w:t>学分）</w:t>
            </w:r>
          </w:p>
        </w:tc>
        <w:tc>
          <w:tcPr>
            <w:tcW w:w="71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01841002-006</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第一外国语（英、日、法、德、俄语）</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外国语学院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必修</w:t>
            </w:r>
          </w:p>
        </w:tc>
      </w:tr>
      <w:tr w:rsidR="004C2DF1" w:rsidTr="0094732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思政</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02141103</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新时代中国特色社会主义理论与实践</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等线"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马克思主义学院</w:t>
            </w:r>
          </w:p>
        </w:tc>
        <w:tc>
          <w:tcPr>
            <w:tcW w:w="708" w:type="dxa"/>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必修</w:t>
            </w:r>
          </w:p>
        </w:tc>
      </w:tr>
      <w:tr w:rsidR="004C2DF1" w:rsidTr="0094732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02141102</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sz w:val="22"/>
              </w:rPr>
            </w:pPr>
            <w:r>
              <w:rPr>
                <w:rFonts w:ascii="Times New Roman" w:eastAsia="宋体" w:hAnsi="Times New Roman" w:cs="Times New Roman" w:hint="eastAsia"/>
                <w:sz w:val="22"/>
              </w:rPr>
              <w:t>自然辩证法概论</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等线"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sz w:val="22"/>
              </w:rPr>
            </w:pPr>
            <w:r>
              <w:rPr>
                <w:rFonts w:ascii="Times New Roman" w:eastAsia="宋体" w:hAnsi="Times New Roman" w:cs="Times New Roman" w:hint="eastAsia"/>
                <w:sz w:val="22"/>
              </w:rPr>
              <w:t>马克思主义学院</w:t>
            </w:r>
          </w:p>
        </w:tc>
        <w:tc>
          <w:tcPr>
            <w:tcW w:w="708"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rPr>
            </w:pPr>
          </w:p>
        </w:tc>
      </w:tr>
      <w:tr w:rsidR="004C2DF1" w:rsidTr="0094732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数学</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01441018</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数学物理方法</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spacing w:line="276" w:lineRule="auto"/>
              <w:jc w:val="center"/>
              <w:rPr>
                <w:rFonts w:ascii="Times New Roman" w:eastAsia="宋体" w:hAnsi="Times New Roman" w:cs="Times New Roman"/>
                <w:bCs/>
                <w:kern w:val="0"/>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任选</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r>
              <w:rPr>
                <w:rFonts w:ascii="Times New Roman" w:eastAsia="宋体" w:hAnsi="Times New Roman" w:cs="Times New Roman"/>
                <w:bCs/>
                <w:kern w:val="0"/>
                <w:sz w:val="22"/>
                <w:szCs w:val="24"/>
              </w:rPr>
              <w:t>门</w:t>
            </w:r>
          </w:p>
        </w:tc>
      </w:tr>
      <w:tr w:rsidR="004C2DF1" w:rsidTr="0094732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01441019</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矩阵分析</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spacing w:line="276" w:lineRule="auto"/>
              <w:jc w:val="center"/>
              <w:rPr>
                <w:rFonts w:ascii="Times New Roman" w:eastAsia="宋体" w:hAnsi="Times New Roman" w:cs="Times New Roman"/>
                <w:bCs/>
                <w:kern w:val="0"/>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94732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01441020</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统计计算</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spacing w:line="276" w:lineRule="auto"/>
              <w:jc w:val="center"/>
              <w:rPr>
                <w:rFonts w:ascii="Times New Roman" w:eastAsia="宋体" w:hAnsi="Times New Roman" w:cs="Times New Roman"/>
                <w:bCs/>
                <w:kern w:val="0"/>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94732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01441021</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随机过程及应用</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spacing w:line="276" w:lineRule="auto"/>
              <w:jc w:val="center"/>
              <w:rPr>
                <w:rFonts w:ascii="Times New Roman" w:eastAsia="宋体" w:hAnsi="Times New Roman" w:cs="Times New Roman"/>
                <w:bCs/>
                <w:kern w:val="0"/>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94732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01441022</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数值计算</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spacing w:line="276" w:lineRule="auto"/>
              <w:jc w:val="center"/>
              <w:rPr>
                <w:rFonts w:ascii="Times New Roman" w:eastAsia="宋体" w:hAnsi="Times New Roman" w:cs="Times New Roman"/>
                <w:bCs/>
                <w:kern w:val="0"/>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94732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01441023</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数学建模</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spacing w:line="276" w:lineRule="auto"/>
              <w:jc w:val="center"/>
              <w:rPr>
                <w:rFonts w:ascii="Times New Roman" w:eastAsia="宋体" w:hAnsi="Times New Roman" w:cs="Times New Roman"/>
                <w:bCs/>
                <w:kern w:val="0"/>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spacing w:line="276" w:lineRule="auto"/>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947323">
        <w:trPr>
          <w:cantSplit/>
          <w:trHeight w:val="1142"/>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71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工程</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伦理</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02141105</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工程伦理学</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马克思主义学院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必修</w:t>
            </w:r>
          </w:p>
        </w:tc>
      </w:tr>
      <w:tr w:rsidR="004C2DF1" w:rsidTr="00947323">
        <w:trPr>
          <w:cantSplit/>
          <w:trHeight w:val="397"/>
          <w:jc w:val="center"/>
        </w:trPr>
        <w:tc>
          <w:tcPr>
            <w:tcW w:w="1417" w:type="dxa"/>
            <w:gridSpan w:val="2"/>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专业</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学位课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01161002</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计算机控制系统</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01161003</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线性系统理论</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01161004</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智能控制理论与技术</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01141002</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DSP</w:t>
            </w:r>
            <w:r>
              <w:rPr>
                <w:rFonts w:ascii="Times New Roman" w:eastAsia="宋体" w:hAnsi="Times New Roman" w:cs="Times New Roman"/>
                <w:bCs/>
                <w:kern w:val="0"/>
                <w:sz w:val="22"/>
                <w:szCs w:val="24"/>
              </w:rPr>
              <w:t>原理及应用</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01162007</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现代检测理论与技术</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01161070</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机器人学与智能系统</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01162017</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控制科学与工程发展专题</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397"/>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01162018</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现代控制工程实验</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w:t>
            </w:r>
            <w:r>
              <w:rPr>
                <w:rFonts w:ascii="Times New Roman" w:eastAsia="宋体" w:hAnsi="Times New Roman" w:cs="Times New Roman" w:hint="eastAsia"/>
                <w:bCs/>
                <w:kern w:val="0"/>
                <w:sz w:val="22"/>
                <w:szCs w:val="24"/>
              </w:rPr>
              <w:t>19</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工业</w:t>
            </w:r>
            <w:r>
              <w:rPr>
                <w:rFonts w:ascii="Times New Roman" w:eastAsia="宋体" w:hAnsi="Times New Roman" w:cs="Times New Roman"/>
                <w:bCs/>
                <w:kern w:val="0"/>
                <w:sz w:val="22"/>
                <w:szCs w:val="24"/>
              </w:rPr>
              <w:t>4.0</w:t>
            </w:r>
            <w:r>
              <w:rPr>
                <w:rFonts w:ascii="Times New Roman" w:eastAsia="宋体" w:hAnsi="Times New Roman" w:cs="Times New Roman"/>
                <w:bCs/>
                <w:kern w:val="0"/>
                <w:sz w:val="22"/>
                <w:szCs w:val="24"/>
              </w:rPr>
              <w:t>综合实验</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snapToGrid w:val="0"/>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9</w:t>
            </w:r>
            <w:r>
              <w:rPr>
                <w:rFonts w:ascii="Times New Roman" w:eastAsia="宋体" w:hAnsi="Times New Roman" w:cs="Times New Roman"/>
                <w:bCs/>
                <w:sz w:val="22"/>
                <w:szCs w:val="24"/>
              </w:rPr>
              <w:t>学分）</w:t>
            </w:r>
          </w:p>
        </w:tc>
        <w:tc>
          <w:tcPr>
            <w:tcW w:w="713" w:type="dxa"/>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专业</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8</w:t>
            </w:r>
            <w:r>
              <w:rPr>
                <w:rFonts w:ascii="Times New Roman" w:eastAsia="宋体" w:hAnsi="Times New Roman" w:cs="Times New Roman"/>
                <w:bCs/>
                <w:sz w:val="22"/>
                <w:szCs w:val="24"/>
              </w:rPr>
              <w:t>学分）</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01162015</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专业英语</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必选</w:t>
            </w: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01142006</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现代信号处理原理与应用</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01142010</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电气设备与可编程控制器</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01142002</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ERP</w:t>
            </w:r>
            <w:r>
              <w:rPr>
                <w:rFonts w:ascii="Times New Roman" w:eastAsia="宋体" w:hAnsi="Times New Roman" w:cs="Times New Roman"/>
                <w:bCs/>
                <w:kern w:val="0"/>
                <w:sz w:val="22"/>
                <w:szCs w:val="24"/>
              </w:rPr>
              <w:t>原理及应用</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01142003</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工业过程建模与优化</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01142009</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现代生产管理系统</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01162012</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嵌入式系统及应用</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711"/>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01162070</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4"/>
              </w:rPr>
              <w:t>数据通信及移动互联网技术</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01162020</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数据可视化</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01162022</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故障诊断与容错控制</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bCs/>
                <w:sz w:val="22"/>
              </w:rPr>
            </w:pPr>
            <w:r>
              <w:rPr>
                <w:rFonts w:ascii="Times New Roman" w:eastAsia="宋体" w:hAnsi="Times New Roman" w:cs="Times New Roman" w:hint="eastAsia"/>
                <w:bCs/>
                <w:sz w:val="22"/>
              </w:rPr>
              <w:t>01162027</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adjustRightInd w:val="0"/>
              <w:snapToGrid w:val="0"/>
              <w:jc w:val="center"/>
              <w:rPr>
                <w:rFonts w:ascii="Times New Roman" w:eastAsia="宋体" w:hAnsi="Times New Roman" w:cs="Times New Roman"/>
                <w:bCs/>
                <w:sz w:val="22"/>
              </w:rPr>
            </w:pPr>
            <w:r>
              <w:rPr>
                <w:rFonts w:ascii="Times New Roman" w:eastAsia="宋体" w:hAnsi="Times New Roman" w:cs="Times New Roman" w:hint="eastAsia"/>
                <w:bCs/>
                <w:sz w:val="22"/>
              </w:rPr>
              <w:t>预测控制</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adjustRightInd w:val="0"/>
              <w:snapToGrid w:val="0"/>
              <w:ind w:leftChars="-50" w:left="-105" w:rightChars="-50" w:right="-105"/>
              <w:jc w:val="center"/>
              <w:rPr>
                <w:rFonts w:ascii="Times New Roman" w:eastAsia="宋体" w:hAnsi="Times New Roman" w:cs="Times New Roman"/>
                <w:bCs/>
                <w:sz w:val="22"/>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adjustRightInd w:val="0"/>
              <w:snapToGrid w:val="0"/>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adjustRightInd w:val="0"/>
              <w:snapToGrid w:val="0"/>
              <w:jc w:val="center"/>
              <w:rPr>
                <w:rFonts w:ascii="Times New Roman" w:eastAsia="宋体" w:hAnsi="Times New Roman" w:cs="Times New Roman"/>
                <w:bCs/>
                <w:sz w:val="22"/>
              </w:rPr>
            </w:pPr>
            <w:r>
              <w:rPr>
                <w:rFonts w:ascii="Times New Roman" w:eastAsia="宋体" w:hAnsi="Times New Roman" w:cs="Times New Roman" w:hint="eastAsia"/>
                <w:bCs/>
                <w:sz w:val="22"/>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01162023</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科学研究方法与科技论文写作</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397"/>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01142070</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建筑智能化系统设计与实践</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1025"/>
          <w:jc w:val="center"/>
        </w:trPr>
        <w:tc>
          <w:tcPr>
            <w:tcW w:w="704" w:type="dxa"/>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71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跨学科</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4"/>
              </w:rPr>
              <w:t>具体课程见原则意见</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4"/>
              </w:rPr>
              <w:t>1-2</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4"/>
              </w:rPr>
              <w:t>研究生院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至少</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4"/>
              </w:rPr>
              <w:t>1</w:t>
            </w:r>
            <w:r>
              <w:rPr>
                <w:rFonts w:ascii="Times New Roman" w:eastAsia="宋体" w:hAnsi="Times New Roman" w:cs="Times New Roman"/>
                <w:bCs/>
                <w:sz w:val="22"/>
                <w:szCs w:val="24"/>
              </w:rPr>
              <w:t>门</w:t>
            </w:r>
          </w:p>
        </w:tc>
      </w:tr>
      <w:tr w:rsidR="004C2DF1" w:rsidTr="00947323">
        <w:trPr>
          <w:cantSplit/>
          <w:trHeight w:val="20"/>
          <w:jc w:val="center"/>
        </w:trPr>
        <w:tc>
          <w:tcPr>
            <w:tcW w:w="1417" w:type="dxa"/>
            <w:gridSpan w:val="2"/>
            <w:vMerge w:val="restart"/>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必修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环节</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7</w:t>
            </w:r>
            <w:r>
              <w:rPr>
                <w:rFonts w:ascii="Times New Roman" w:eastAsia="宋体" w:hAnsi="Times New Roman" w:cs="Times New Roman"/>
                <w:bCs/>
                <w:sz w:val="22"/>
                <w:szCs w:val="24"/>
              </w:rPr>
              <w:t>学分）</w:t>
            </w: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01144004</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自动化学院硕士课程实践</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2-3</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20"/>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01144002</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自动化学院硕士综合实践</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947323">
        <w:trPr>
          <w:cantSplit/>
          <w:trHeight w:val="20"/>
          <w:jc w:val="center"/>
        </w:trPr>
        <w:tc>
          <w:tcPr>
            <w:tcW w:w="1417" w:type="dxa"/>
            <w:gridSpan w:val="2"/>
            <w:vMerge/>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275"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01144003</w:t>
            </w:r>
          </w:p>
        </w:tc>
        <w:tc>
          <w:tcPr>
            <w:tcW w:w="1273"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选题报告及中期考核</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8" w:type="dxa"/>
            <w:tcBorders>
              <w:top w:val="single" w:sz="4" w:space="0" w:color="auto"/>
              <w:left w:val="single" w:sz="4" w:space="0" w:color="auto"/>
              <w:bottom w:val="single" w:sz="4" w:space="0" w:color="auto"/>
              <w:right w:val="single" w:sz="4" w:space="0" w:color="auto"/>
            </w:tcBorders>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2" w:type="dxa"/>
            <w:tcBorders>
              <w:top w:val="single" w:sz="4" w:space="0" w:color="auto"/>
              <w:left w:val="single" w:sz="4" w:space="0" w:color="auto"/>
              <w:bottom w:val="single" w:sz="4" w:space="0" w:color="auto"/>
              <w:right w:val="single" w:sz="4" w:space="0" w:color="auto"/>
            </w:tcBorders>
            <w:tcMar>
              <w:top w:w="45" w:type="dxa"/>
              <w:left w:w="11" w:type="dxa"/>
              <w:bottom w:w="45" w:type="dxa"/>
              <w:right w:w="11"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自动化学院</w:t>
            </w:r>
          </w:p>
        </w:tc>
        <w:tc>
          <w:tcPr>
            <w:tcW w:w="708" w:type="dxa"/>
            <w:tcBorders>
              <w:top w:val="single" w:sz="4" w:space="0" w:color="auto"/>
              <w:left w:val="single" w:sz="4" w:space="0" w:color="auto"/>
              <w:bottom w:val="single" w:sz="4" w:space="0" w:color="auto"/>
              <w:right w:val="single" w:sz="4" w:space="0" w:color="auto"/>
            </w:tcBorders>
            <w:tcMar>
              <w:top w:w="45" w:type="dxa"/>
              <w:left w:w="57" w:type="dxa"/>
              <w:bottom w:w="4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bl>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五、</w:t>
      </w:r>
      <w:r>
        <w:rPr>
          <w:rFonts w:ascii="Times New Roman" w:eastAsia="宋体" w:hAnsi="Times New Roman" w:cs="Times New Roman"/>
          <w:b/>
          <w:bCs/>
          <w:kern w:val="0"/>
          <w:sz w:val="24"/>
          <w:szCs w:val="24"/>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sidRPr="00CE570B">
        <w:rPr>
          <w:rFonts w:ascii="Times New Roman" w:eastAsia="宋体" w:hAnsi="Times New Roman" w:cs="Times New Roman" w:hint="eastAsia"/>
          <w:sz w:val="24"/>
          <w:szCs w:val="24"/>
        </w:rPr>
        <w:t>电子信息（控制工程）硕士专业学位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w:t>
      </w:r>
      <w:r>
        <w:rPr>
          <w:rFonts w:ascii="Times New Roman" w:eastAsia="宋体" w:hAnsi="Times New Roman" w:cs="Times New Roman"/>
          <w:sz w:val="24"/>
          <w:szCs w:val="24"/>
        </w:rPr>
        <w:lastRenderedPageBreak/>
        <w:t>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（二）</w:t>
      </w:r>
      <w:r>
        <w:rPr>
          <w:rFonts w:ascii="Times New Roman" w:eastAsia="宋体" w:hAnsi="Times New Roman" w:cs="宋体"/>
          <w:bCs/>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论文选题应来源于应用课题或现实问题，并具有明确的工程背景和应用价值。学位论文研究工作是专业学位硕士研究生综合运用所学基础理论和专业知识，在一定实践经验基础上，掌握对专业实际问题研究能力的重要手段。学位论文研究工作一般应与专业实践相结合，时间不少于</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年。选题报告通过后记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专业学位硕士研究生必须参加学校的中期考核。专业学位硕士研究生选题报告和中期考核的具体要求，按照学校研究生中期考核及开题管理有关规定要求执行。选题报告通过后记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六、科学研究</w:t>
      </w:r>
      <w:r>
        <w:rPr>
          <w:rFonts w:ascii="Times New Roman" w:eastAsia="宋体" w:hAnsi="Times New Roman" w:cs="Times New Roman"/>
          <w:b/>
          <w:bCs/>
          <w:kern w:val="0"/>
          <w:sz w:val="24"/>
          <w:szCs w:val="24"/>
        </w:rPr>
        <w:t>与</w:t>
      </w:r>
      <w:r>
        <w:rPr>
          <w:rFonts w:ascii="Times New Roman" w:eastAsia="宋体" w:hAnsi="Times New Roman" w:cs="Times New Roman" w:hint="eastAsia"/>
          <w:b/>
          <w:bCs/>
          <w:kern w:val="0"/>
          <w:sz w:val="24"/>
          <w:szCs w:val="24"/>
        </w:rPr>
        <w:t>学位论文</w:t>
      </w:r>
    </w:p>
    <w:p w:rsidR="004C2DF1" w:rsidRDefault="00845A5E">
      <w:pPr>
        <w:spacing w:line="400" w:lineRule="exact"/>
        <w:ind w:firstLineChars="200" w:firstLine="480"/>
        <w:rPr>
          <w:bCs/>
          <w:sz w:val="24"/>
        </w:rPr>
      </w:pPr>
      <w:r>
        <w:rPr>
          <w:rFonts w:hAnsi="宋体" w:hint="eastAsia"/>
          <w:kern w:val="0"/>
          <w:sz w:val="24"/>
        </w:rPr>
        <w:t>（一）</w:t>
      </w:r>
      <w:r>
        <w:rPr>
          <w:rFonts w:hint="eastAsia"/>
          <w:bCs/>
          <w:sz w:val="24"/>
        </w:rPr>
        <w:t>科学研究</w:t>
      </w:r>
    </w:p>
    <w:p w:rsidR="004C2DF1" w:rsidRDefault="00845A5E">
      <w:pPr>
        <w:spacing w:line="400" w:lineRule="exact"/>
        <w:ind w:firstLineChars="200" w:firstLine="480"/>
        <w:textAlignment w:val="baseline"/>
        <w:rPr>
          <w:spacing w:val="1"/>
          <w:sz w:val="24"/>
        </w:rPr>
      </w:pPr>
      <w:r>
        <w:rPr>
          <w:rFonts w:ascii="Times New Roman" w:eastAsia="宋体" w:hAnsi="Times New Roman" w:cs="Times New Roman" w:hint="eastAsia"/>
          <w:sz w:val="24"/>
          <w:szCs w:val="24"/>
        </w:rPr>
        <w:t>电子信息（控制工程）硕士专业学位研究生</w:t>
      </w:r>
      <w:r>
        <w:rPr>
          <w:rFonts w:hint="eastAsia"/>
          <w:spacing w:val="1"/>
          <w:sz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0"/>
        <w:rPr>
          <w:bCs/>
          <w:sz w:val="24"/>
        </w:rPr>
      </w:pPr>
      <w:r>
        <w:rPr>
          <w:rFonts w:hAnsi="宋体" w:hint="eastAsia"/>
          <w:kern w:val="0"/>
          <w:sz w:val="24"/>
        </w:rPr>
        <w:t>（二）</w:t>
      </w:r>
      <w:r>
        <w:rPr>
          <w:rFonts w:hint="eastAsia"/>
          <w:bCs/>
          <w:sz w:val="24"/>
        </w:rPr>
        <w:t>学位论文</w:t>
      </w:r>
    </w:p>
    <w:p w:rsidR="004C2DF1" w:rsidRDefault="00845A5E">
      <w:pPr>
        <w:spacing w:line="400" w:lineRule="exact"/>
        <w:ind w:firstLineChars="200" w:firstLine="480"/>
        <w:rPr>
          <w:bCs/>
          <w:sz w:val="24"/>
        </w:rPr>
      </w:pPr>
      <w:r>
        <w:rPr>
          <w:rFonts w:ascii="Times New Roman" w:eastAsia="宋体" w:hAnsi="Times New Roman" w:cs="Times New Roman" w:hint="eastAsia"/>
          <w:sz w:val="24"/>
          <w:szCs w:val="24"/>
        </w:rPr>
        <w:t>电子信息（控制工程）硕士专业学位研究生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电子信息（控制工程）硕士专业学位研究生</w:t>
      </w:r>
      <w:r>
        <w:rPr>
          <w:rFonts w:hint="eastAsia"/>
          <w:sz w:val="24"/>
        </w:rPr>
        <w:t>在硕士学位论文送审前，须满足取得学籍当年学校申请硕士学位学术成果有关规定和自动化学院研究生教育与管理有关规定，方可送审。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电子信息（控制工程）硕士专业学位研究生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未尽事宜以研究生取得学籍当年武汉理工大学《研究生手册》和自动化学院研究生教育与管理有关规定为准。</w:t>
      </w:r>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七、</w:t>
      </w:r>
      <w:r>
        <w:rPr>
          <w:rFonts w:ascii="Times New Roman" w:eastAsia="宋体" w:hAnsi="Times New Roman" w:cs="Times New Roman"/>
          <w:b/>
          <w:bCs/>
          <w:kern w:val="0"/>
          <w:sz w:val="24"/>
          <w:szCs w:val="24"/>
        </w:rPr>
        <w:t>培养方式与方法</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z w:val="24"/>
          <w:szCs w:val="24"/>
        </w:rPr>
        <w:t>电子信息（控制工程）硕士专业学位研究生</w:t>
      </w:r>
      <w:r>
        <w:rPr>
          <w:rFonts w:ascii="Times New Roman" w:eastAsia="宋体" w:hAnsi="Times New Roman" w:cs="Times New Roman" w:hint="eastAsia"/>
          <w:bCs/>
          <w:spacing w:val="1"/>
          <w:sz w:val="24"/>
          <w:szCs w:val="24"/>
        </w:rPr>
        <w:t>培养方式实行全日制和非全日制</w:t>
      </w:r>
      <w:r>
        <w:rPr>
          <w:rFonts w:ascii="Times New Roman" w:eastAsia="宋体" w:hAnsi="Times New Roman" w:cs="Times New Roman" w:hint="eastAsia"/>
          <w:bCs/>
          <w:spacing w:val="1"/>
          <w:sz w:val="24"/>
          <w:szCs w:val="24"/>
        </w:rPr>
        <w:lastRenderedPageBreak/>
        <w:t>两种方式。</w:t>
      </w:r>
      <w:r>
        <w:rPr>
          <w:rFonts w:ascii="Times New Roman" w:eastAsia="宋体" w:hAnsi="Times New Roman" w:cs="Times New Roman" w:hint="eastAsia"/>
          <w:bCs/>
          <w:sz w:val="24"/>
          <w:szCs w:val="24"/>
        </w:rPr>
        <w:t>电子信息（控制工程）硕士专业学位研究生</w:t>
      </w:r>
      <w:r>
        <w:rPr>
          <w:rFonts w:ascii="Times New Roman" w:eastAsia="宋体" w:hAnsi="Times New Roman" w:cs="Times New Roman" w:hint="eastAsia"/>
          <w:bCs/>
          <w:spacing w:val="1"/>
          <w:sz w:val="24"/>
          <w:szCs w:val="24"/>
        </w:rPr>
        <w:t>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z w:val="24"/>
          <w:szCs w:val="24"/>
        </w:rPr>
        <w:t>电子信息（控制工程）硕士专业学位研究生</w:t>
      </w:r>
      <w:r>
        <w:rPr>
          <w:rFonts w:ascii="Times New Roman" w:eastAsia="宋体" w:hAnsi="Times New Roman" w:cs="Times New Roman" w:hint="eastAsia"/>
          <w:bCs/>
          <w:spacing w:val="1"/>
          <w:sz w:val="24"/>
          <w:szCs w:val="24"/>
        </w:rPr>
        <w:t>采用校内外双导师制，以校内导师指导为主，校外导师参与实践过程、项目研究、课程与论文等多个环节的指导工作。吸收本领域的专家、学者和工程技术人员组成团队，实现团队指导和培养，共同承担专业学位硕士研究生的培养工作。注重培养实践研究和创新能力，增长实际工作经验，缩短就业适应期限，提高专业素养及就业创业能力。</w:t>
      </w:r>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八、其它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（一）电子信息（控制工程）硕士专业学位研究生开题前须修满学位课程的学分，允许研究生开题后根据论文研究需要选修部分其他课程，申请答辩前须修完全部课程。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（二）电子信息（控制工程）硕士专业学位研究生应查阅本学科国内外文献</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（三）电子信息（控制工程）硕士专业学位研究生在课程学习阶段每月至少</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次、论文工作阶段每月至少</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次向指导教师汇报自己的学习和研究工作情况，并形成制度。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（四）全日制、非全日制研究生专业适用同一培养方案。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（五）本次制订培养方案从</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级</w:t>
      </w:r>
      <w:r>
        <w:rPr>
          <w:rFonts w:ascii="Times New Roman" w:eastAsia="宋体" w:hAnsi="Times New Roman" w:cs="Times New Roman" w:hint="eastAsia"/>
          <w:bCs/>
          <w:sz w:val="24"/>
          <w:szCs w:val="24"/>
        </w:rPr>
        <w:t>电子信息（控制工程）硕士专业学位研究生</w:t>
      </w:r>
      <w:r>
        <w:rPr>
          <w:rFonts w:ascii="Times New Roman" w:eastAsia="宋体" w:hAnsi="Times New Roman" w:cs="Times New Roman" w:hint="eastAsia"/>
          <w:sz w:val="24"/>
          <w:szCs w:val="24"/>
        </w:rPr>
        <w:t>开始执行。</w:t>
      </w: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168" w:name="_Toc112876231"/>
      <w:bookmarkStart w:id="169" w:name="_Toc113978739"/>
      <w:r>
        <w:rPr>
          <w:rFonts w:ascii="Times New Roman" w:eastAsia="黑体" w:hAnsi="Times New Roman" w:cs="Times New Roman" w:hint="eastAsia"/>
          <w:b/>
          <w:kern w:val="44"/>
          <w:sz w:val="32"/>
          <w:szCs w:val="32"/>
        </w:rPr>
        <w:lastRenderedPageBreak/>
        <w:t>电子信息（计算机技术、软件工程）硕士专业学位研究生培养方案</w:t>
      </w:r>
      <w:bookmarkEnd w:id="168"/>
      <w:bookmarkEnd w:id="169"/>
    </w:p>
    <w:p w:rsidR="004C2DF1" w:rsidRDefault="00845A5E" w:rsidP="00947323">
      <w:pPr>
        <w:spacing w:afterLines="100" w:after="312" w:line="360" w:lineRule="auto"/>
        <w:jc w:val="center"/>
        <w:outlineLvl w:val="1"/>
        <w:rPr>
          <w:rFonts w:ascii="Times New Roman" w:eastAsia="宋体" w:hAnsi="Times New Roman" w:cs="Times New Roman"/>
          <w:kern w:val="0"/>
          <w:sz w:val="24"/>
          <w:szCs w:val="24"/>
        </w:rPr>
      </w:pPr>
      <w:bookmarkStart w:id="170" w:name="_Toc15154314"/>
      <w:bookmarkStart w:id="171" w:name="_Toc14712992"/>
      <w:bookmarkStart w:id="172" w:name="_Toc15638294"/>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0854</w:t>
      </w:r>
      <w:r>
        <w:rPr>
          <w:rFonts w:ascii="Times New Roman" w:eastAsia="宋体" w:hAnsi="Times New Roman" w:cs="Times New Roman" w:hint="eastAsia"/>
          <w:kern w:val="0"/>
          <w:sz w:val="24"/>
          <w:szCs w:val="24"/>
        </w:rPr>
        <w:t>，申请电子信息硕士专业学位适用）</w:t>
      </w:r>
      <w:bookmarkEnd w:id="170"/>
      <w:bookmarkEnd w:id="171"/>
      <w:bookmarkEnd w:id="172"/>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adjustRightInd w:val="0"/>
        <w:snapToGrid w:val="0"/>
        <w:spacing w:line="400" w:lineRule="exact"/>
        <w:ind w:firstLineChars="200" w:firstLine="480"/>
        <w:rPr>
          <w:sz w:val="24"/>
        </w:rPr>
      </w:pPr>
      <w:r>
        <w:rPr>
          <w:rFonts w:hint="eastAsia"/>
          <w:sz w:val="24"/>
        </w:rPr>
        <w:t>以习近平新时代中国特色社会主义思想为指导，落实立德树人根本任务，面向国家重大需求，</w:t>
      </w:r>
      <w:r>
        <w:rPr>
          <w:rFonts w:ascii="Times New Roman" w:eastAsia="宋体" w:hAnsi="Times New Roman" w:cs="Times New Roman" w:hint="eastAsia"/>
          <w:bCs/>
          <w:sz w:val="24"/>
          <w:szCs w:val="24"/>
        </w:rPr>
        <w:t>瞄准世界电子信息领域学术前沿，培养德智体美劳五育并举，具有坚定的理想信念，掌握扎实的理论基础、系统的专业知识，了解学科前沿动态，具备独立从事电子信息领域科学研究能力，具有国际视野和专业技能的行业人才。</w:t>
      </w:r>
      <w:r>
        <w:rPr>
          <w:rFonts w:hint="eastAsia"/>
          <w:sz w:val="24"/>
        </w:rPr>
        <w:t>具体要求为：</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掌握电子信息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（三）积极参加文体活动，具有良好的心理素质和健康的体魄，树立正确的审美观念，形成积极的文化主体意识和创新意识，具备良好的人文素养和道德情操；</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（四）积极结合工程实际岗位，进行专业综合实践和应用能力训练，形成良好劳动习惯。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（一）智能方法及其应用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（二）数据技术及其应用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（三）计算机网络与分布式计算</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（四）嵌入式系统与物联网技术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三、学制及学习年限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电子信息（计算机技术、软件工程）硕士专业学位研究生学制</w:t>
      </w: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bCs/>
          <w:sz w:val="24"/>
          <w:szCs w:val="24"/>
        </w:rPr>
        <w:t>3-4</w:t>
      </w:r>
      <w:r>
        <w:rPr>
          <w:rFonts w:ascii="Times New Roman" w:eastAsia="宋体" w:hAnsi="Times New Roman" w:cs="Times New Roman" w:hint="eastAsia"/>
          <w:bCs/>
          <w:sz w:val="24"/>
          <w:szCs w:val="24"/>
        </w:rPr>
        <w:t>年，最长不</w:t>
      </w:r>
      <w:r>
        <w:rPr>
          <w:rFonts w:ascii="Times New Roman" w:eastAsia="宋体" w:hAnsi="Times New Roman" w:cs="Times New Roman" w:hint="eastAsia"/>
          <w:bCs/>
          <w:sz w:val="24"/>
          <w:szCs w:val="24"/>
        </w:rPr>
        <w:lastRenderedPageBreak/>
        <w:t>超过</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总学分数为</w:t>
      </w: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hint="eastAsia"/>
          <w:bCs/>
          <w:sz w:val="24"/>
          <w:szCs w:val="24"/>
        </w:rPr>
        <w:t>学分，必修环节学分为</w:t>
      </w:r>
      <w:r>
        <w:rPr>
          <w:rFonts w:ascii="Times New Roman" w:eastAsia="宋体" w:hAnsi="Times New Roman" w:cs="Times New Roman" w:hint="eastAsia"/>
          <w:bCs/>
          <w:sz w:val="24"/>
          <w:szCs w:val="24"/>
        </w:rPr>
        <w:t>7</w:t>
      </w:r>
      <w:r>
        <w:rPr>
          <w:rFonts w:ascii="Times New Roman" w:eastAsia="宋体" w:hAnsi="Times New Roman" w:cs="Times New Roman" w:hint="eastAsia"/>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hint="eastAsia"/>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hint="eastAsia"/>
          <w:bCs/>
          <w:sz w:val="24"/>
          <w:szCs w:val="24"/>
        </w:rPr>
        <w:t>学分，专业选修课</w:t>
      </w:r>
      <w:r>
        <w:rPr>
          <w:rFonts w:ascii="Times New Roman" w:eastAsia="宋体" w:hAnsi="Times New Roman" w:cs="Times New Roman"/>
          <w:bCs/>
          <w:sz w:val="24"/>
          <w:szCs w:val="24"/>
        </w:rPr>
        <w:t>≥8</w:t>
      </w:r>
      <w:r>
        <w:rPr>
          <w:rFonts w:ascii="Times New Roman" w:eastAsia="宋体" w:hAnsi="Times New Roman" w:cs="Times New Roman" w:hint="eastAsia"/>
          <w:bCs/>
          <w:sz w:val="24"/>
          <w:szCs w:val="24"/>
        </w:rPr>
        <w:t>学分，跨学科选修课</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学分。必修环节包括：专业实践</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851"/>
        <w:gridCol w:w="1112"/>
        <w:gridCol w:w="1444"/>
        <w:gridCol w:w="711"/>
        <w:gridCol w:w="707"/>
        <w:gridCol w:w="567"/>
        <w:gridCol w:w="707"/>
        <w:gridCol w:w="995"/>
        <w:gridCol w:w="562"/>
      </w:tblGrid>
      <w:tr w:rsidR="004C2DF1">
        <w:trPr>
          <w:cantSplit/>
          <w:trHeight w:val="20"/>
          <w:tblHeader/>
          <w:jc w:val="center"/>
        </w:trPr>
        <w:tc>
          <w:tcPr>
            <w:tcW w:w="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类别</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类型</w:t>
            </w: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课程编号</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课程名称</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学时</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实验</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学时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学</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分</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学期</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单位</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hint="eastAsia"/>
                <w:b/>
                <w:bCs/>
                <w:sz w:val="22"/>
                <w:szCs w:val="24"/>
              </w:rPr>
              <w:t>备注</w:t>
            </w:r>
          </w:p>
        </w:tc>
      </w:tr>
      <w:tr w:rsidR="004C2DF1">
        <w:trPr>
          <w:cantSplit/>
          <w:trHeight w:val="20"/>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公共</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学位课</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9</w:t>
            </w:r>
            <w:r>
              <w:rPr>
                <w:rFonts w:ascii="Times New Roman" w:eastAsia="宋体" w:hAnsi="Times New Roman" w:cs="Times New Roman" w:hint="eastAsia"/>
                <w:bCs/>
                <w:sz w:val="22"/>
                <w:szCs w:val="24"/>
              </w:rPr>
              <w:t>学分）</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外语</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3</w:t>
            </w:r>
            <w:r>
              <w:rPr>
                <w:rFonts w:ascii="Times New Roman" w:eastAsia="宋体" w:hAnsi="Times New Roman" w:cs="Times New Roman" w:hint="eastAsia"/>
                <w:bCs/>
                <w:sz w:val="22"/>
                <w:szCs w:val="24"/>
              </w:rPr>
              <w:t>学分）</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01841002</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-006</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第一外国语（英、日、法、德、俄语）</w:t>
            </w:r>
          </w:p>
        </w:tc>
        <w:tc>
          <w:tcPr>
            <w:tcW w:w="71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54</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外国语</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90"/>
          <w:jc w:val="center"/>
        </w:trPr>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4C2DF1">
            <w:pPr>
              <w:widowControl/>
              <w:jc w:val="center"/>
              <w:rPr>
                <w:rFonts w:ascii="Times New Roman" w:eastAsia="宋体" w:hAnsi="Times New Roman" w:cs="Times New Roman"/>
                <w:bCs/>
                <w:sz w:val="22"/>
                <w:szCs w:val="24"/>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思政</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3</w:t>
            </w:r>
            <w:r>
              <w:rPr>
                <w:rFonts w:ascii="Times New Roman" w:eastAsia="宋体" w:hAnsi="Times New Roman" w:cs="Times New Roman" w:hint="eastAsia"/>
                <w:bCs/>
                <w:sz w:val="22"/>
                <w:szCs w:val="24"/>
              </w:rPr>
              <w:t>学分）</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02141103</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新时代中国特色社会主义理论与实践</w:t>
            </w:r>
          </w:p>
        </w:tc>
        <w:tc>
          <w:tcPr>
            <w:tcW w:w="71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36</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rPr>
              <w:t>2</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rPr>
              <w:t>2</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97FAB"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rPr>
              <w:t>主义学院</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rPr>
              <w:t>必修</w:t>
            </w: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02141102</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自然辩证法概论</w:t>
            </w:r>
          </w:p>
        </w:tc>
        <w:tc>
          <w:tcPr>
            <w:tcW w:w="71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18</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1</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1</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97FAB"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主义学院</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rPr>
              <w:t xml:space="preserve">　</w:t>
            </w: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数学</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2</w:t>
            </w:r>
            <w:r>
              <w:rPr>
                <w:rFonts w:ascii="Times New Roman" w:eastAsia="宋体" w:hAnsi="Times New Roman" w:cs="Times New Roman" w:hint="eastAsia"/>
                <w:bCs/>
                <w:sz w:val="22"/>
                <w:szCs w:val="24"/>
              </w:rPr>
              <w:t>学分）</w:t>
            </w: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01441019</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矩阵分析</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理学院</w:t>
            </w:r>
          </w:p>
        </w:tc>
        <w:tc>
          <w:tcPr>
            <w:tcW w:w="562"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任选</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门</w:t>
            </w: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01441022</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数值计算</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理学院</w:t>
            </w:r>
          </w:p>
        </w:tc>
        <w:tc>
          <w:tcPr>
            <w:tcW w:w="562"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工程</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伦理</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1</w:t>
            </w:r>
            <w:r>
              <w:rPr>
                <w:rFonts w:ascii="Times New Roman" w:eastAsia="宋体" w:hAnsi="Times New Roman" w:cs="Times New Roman" w:hint="eastAsia"/>
                <w:bCs/>
                <w:sz w:val="22"/>
                <w:szCs w:val="24"/>
              </w:rPr>
              <w:t>学分）</w:t>
            </w: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02141105</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工程伦理学</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97FAB"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主义学院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1554"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学位课</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10</w:t>
            </w:r>
            <w:r>
              <w:rPr>
                <w:rFonts w:ascii="Times New Roman" w:eastAsia="宋体" w:hAnsi="Times New Roman" w:cs="Times New Roman" w:hint="eastAsia"/>
                <w:bCs/>
                <w:sz w:val="22"/>
                <w:szCs w:val="24"/>
              </w:rPr>
              <w:t>学分）</w:t>
            </w: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010411</w:t>
            </w:r>
            <w:r>
              <w:rPr>
                <w:rFonts w:ascii="Times New Roman" w:eastAsia="宋体" w:hAnsi="Times New Roman" w:cs="Times New Roman" w:hint="eastAsia"/>
                <w:bCs/>
                <w:kern w:val="0"/>
                <w:sz w:val="22"/>
                <w:szCs w:val="24"/>
              </w:rPr>
              <w:t>10</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企业级应用软件设计与开发</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必选</w:t>
            </w:r>
          </w:p>
        </w:tc>
      </w:tr>
      <w:tr w:rsidR="004C2DF1">
        <w:trPr>
          <w:cantSplit/>
          <w:trHeight w:val="20"/>
          <w:jc w:val="center"/>
        </w:trPr>
        <w:tc>
          <w:tcPr>
            <w:tcW w:w="1554" w:type="dxa"/>
            <w:gridSpan w:val="2"/>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01021802</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高级人工智能原理与技术</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1554" w:type="dxa"/>
            <w:gridSpan w:val="2"/>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01021804</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高性能计算机网络</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554" w:type="dxa"/>
            <w:gridSpan w:val="2"/>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01021805</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现代软件工程学</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554" w:type="dxa"/>
            <w:gridSpan w:val="2"/>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01021806</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现代数据库技术</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554" w:type="dxa"/>
            <w:gridSpan w:val="2"/>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01021803</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现代计算机体系结构</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9</w:t>
            </w:r>
            <w:r>
              <w:rPr>
                <w:rFonts w:ascii="Times New Roman" w:eastAsia="宋体" w:hAnsi="Times New Roman" w:cs="Times New Roman" w:hint="eastAsia"/>
                <w:bCs/>
                <w:sz w:val="22"/>
                <w:szCs w:val="24"/>
              </w:rPr>
              <w:t>学分）</w:t>
            </w: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9</w:t>
            </w:r>
            <w:r>
              <w:rPr>
                <w:rFonts w:ascii="Times New Roman" w:eastAsia="宋体" w:hAnsi="Times New Roman" w:cs="Times New Roman" w:hint="eastAsia"/>
                <w:bCs/>
                <w:sz w:val="22"/>
                <w:szCs w:val="24"/>
              </w:rPr>
              <w:t>学分）</w:t>
            </w: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9</w:t>
            </w:r>
            <w:r>
              <w:rPr>
                <w:rFonts w:ascii="Times New Roman" w:eastAsia="宋体" w:hAnsi="Times New Roman" w:cs="Times New Roman" w:hint="eastAsia"/>
                <w:bCs/>
                <w:sz w:val="22"/>
                <w:szCs w:val="24"/>
              </w:rPr>
              <w:t>学分）</w:t>
            </w: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tc>
        <w:tc>
          <w:tcPr>
            <w:tcW w:w="85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8</w:t>
            </w:r>
            <w:r>
              <w:rPr>
                <w:rFonts w:ascii="Times New Roman" w:eastAsia="宋体" w:hAnsi="Times New Roman" w:cs="Times New Roman" w:hint="eastAsia"/>
                <w:bCs/>
                <w:sz w:val="22"/>
                <w:szCs w:val="24"/>
              </w:rPr>
              <w:t>学分）</w:t>
            </w: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专业</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8</w:t>
            </w:r>
            <w:r>
              <w:rPr>
                <w:rFonts w:ascii="Times New Roman" w:eastAsia="宋体" w:hAnsi="Times New Roman" w:cs="Times New Roman" w:hint="eastAsia"/>
                <w:bCs/>
                <w:sz w:val="22"/>
                <w:szCs w:val="24"/>
              </w:rPr>
              <w:t>学分）</w:t>
            </w: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lastRenderedPageBreak/>
              <w:t>专业</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选修课</w:t>
            </w:r>
          </w:p>
          <w:p w:rsidR="004C2DF1" w:rsidRDefault="00845A5E">
            <w:pPr>
              <w:widowControl/>
              <w:ind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8</w:t>
            </w:r>
            <w:r>
              <w:rPr>
                <w:rFonts w:ascii="Times New Roman" w:eastAsia="宋体" w:hAnsi="Times New Roman" w:cs="Times New Roman" w:hint="eastAsia"/>
                <w:bCs/>
                <w:sz w:val="22"/>
                <w:szCs w:val="24"/>
              </w:rPr>
              <w:t>学分）</w:t>
            </w: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p w:rsidR="004C2DF1" w:rsidRDefault="004C2DF1">
            <w:pPr>
              <w:widowControl/>
              <w:ind w:rightChars="-50" w:right="-105"/>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lastRenderedPageBreak/>
              <w:t>01022802</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外国语（专业）</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必选</w:t>
            </w: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01021815</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计算机视觉</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w:t>
            </w:r>
            <w:r>
              <w:rPr>
                <w:rFonts w:ascii="Times New Roman" w:eastAsia="宋体" w:hAnsi="Times New Roman" w:cs="Times New Roman"/>
                <w:bCs/>
                <w:kern w:val="0"/>
                <w:sz w:val="22"/>
                <w:szCs w:val="24"/>
              </w:rPr>
              <w:t>1041825</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车联网关键技术及应用</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等线 Light"/>
                <w:sz w:val="22"/>
                <w:szCs w:val="24"/>
              </w:rPr>
            </w:pPr>
            <w:r>
              <w:rPr>
                <w:rFonts w:ascii="Times New Roman" w:eastAsia="宋体" w:hAnsi="Times New Roman" w:cs="Times New Roman" w:hint="eastAsia"/>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计算机智能学院</w:t>
            </w:r>
          </w:p>
        </w:tc>
        <w:tc>
          <w:tcPr>
            <w:tcW w:w="562"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w:t>
            </w:r>
            <w:r>
              <w:rPr>
                <w:rFonts w:ascii="Times New Roman" w:eastAsia="宋体" w:hAnsi="Times New Roman" w:cs="Times New Roman"/>
                <w:bCs/>
                <w:kern w:val="0"/>
                <w:sz w:val="22"/>
                <w:szCs w:val="24"/>
              </w:rPr>
              <w:t>1041828</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生物大数据挖掘</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1"/>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计算机智能学院</w:t>
            </w:r>
          </w:p>
        </w:tc>
        <w:tc>
          <w:tcPr>
            <w:tcW w:w="562"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kern w:val="0"/>
                <w:sz w:val="22"/>
                <w:szCs w:val="21"/>
              </w:rPr>
              <w:t>01021801</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软件项目管理</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01021807</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高级软件体系结构</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hint="eastAsia"/>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01021808</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可靠性工程导论</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hint="eastAsia"/>
                <w:kern w:val="0"/>
                <w:sz w:val="22"/>
                <w:szCs w:val="24"/>
              </w:rPr>
              <w:t>54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01022807</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智能信息检索技术</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hint="eastAsia"/>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01042817</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实时操作系统</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hint="eastAsia"/>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01042807</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大型软件工程项目综合设计</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18</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1"/>
              </w:rPr>
              <w:t>01022806</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现代优化方法设计</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hint="eastAsia"/>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w:t>
            </w:r>
            <w:r>
              <w:rPr>
                <w:rFonts w:ascii="Times New Roman" w:eastAsia="宋体" w:hAnsi="Times New Roman" w:cs="Times New Roman"/>
                <w:kern w:val="0"/>
                <w:sz w:val="22"/>
                <w:szCs w:val="24"/>
              </w:rPr>
              <w:t>22808</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web</w:t>
            </w:r>
            <w:r>
              <w:rPr>
                <w:rFonts w:ascii="Times New Roman" w:eastAsia="宋体" w:hAnsi="Times New Roman" w:cs="Courier New" w:hint="eastAsia"/>
                <w:kern w:val="0"/>
                <w:sz w:val="22"/>
                <w:szCs w:val="24"/>
              </w:rPr>
              <w:t>数据管理综合设计</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18</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01042820</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嵌入式及物联网综合设计</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18</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01042821</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网络与信息安全</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w:t>
            </w:r>
            <w:r>
              <w:rPr>
                <w:rFonts w:ascii="Times New Roman" w:eastAsia="宋体" w:hAnsi="Times New Roman" w:cs="Times New Roman"/>
                <w:kern w:val="0"/>
                <w:sz w:val="22"/>
                <w:szCs w:val="24"/>
              </w:rPr>
              <w:t>22828</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云计算应用</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hint="eastAsia"/>
                <w:kern w:val="0"/>
                <w:sz w:val="22"/>
                <w:szCs w:val="24"/>
              </w:rPr>
              <w:t>18</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01022604</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ERP</w:t>
            </w:r>
            <w:r>
              <w:rPr>
                <w:rFonts w:ascii="Times New Roman" w:eastAsia="宋体" w:hAnsi="Times New Roman" w:cs="Times New Roman" w:hint="eastAsia"/>
                <w:bCs/>
                <w:kern w:val="0"/>
                <w:sz w:val="22"/>
                <w:szCs w:val="24"/>
              </w:rPr>
              <w:t>系统原理与实践</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01022801</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算法分析与理论</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01022804</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电子商务与电子政务</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01022813</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知识发现与数据挖掘</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01022821</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分布式并行处理</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01022810</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现代密码学</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01022812</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普适计算</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01022818</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kern w:val="0"/>
                <w:sz w:val="22"/>
                <w:szCs w:val="21"/>
              </w:rPr>
            </w:pPr>
            <w:r>
              <w:rPr>
                <w:rFonts w:ascii="Times New Roman" w:eastAsia="宋体" w:hAnsi="Times New Roman" w:cs="宋体" w:hint="eastAsia"/>
                <w:kern w:val="0"/>
                <w:sz w:val="22"/>
                <w:szCs w:val="21"/>
              </w:rPr>
              <w:t>嵌入式系统设计</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01042843</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时空大数据管理与挖掘</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010228</w:t>
            </w:r>
            <w:r>
              <w:rPr>
                <w:rFonts w:ascii="Times New Roman" w:eastAsia="宋体" w:hAnsi="Times New Roman" w:cs="Times New Roman"/>
                <w:bCs/>
                <w:kern w:val="0"/>
                <w:sz w:val="22"/>
                <w:szCs w:val="24"/>
              </w:rPr>
              <w:t>3</w:t>
            </w:r>
            <w:r>
              <w:rPr>
                <w:rFonts w:ascii="Times New Roman" w:eastAsia="宋体" w:hAnsi="Times New Roman" w:cs="Times New Roman" w:hint="eastAsia"/>
                <w:bCs/>
                <w:kern w:val="0"/>
                <w:sz w:val="22"/>
                <w:szCs w:val="24"/>
              </w:rPr>
              <w:t>3</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网络、群体与市场</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01022831</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信息安全综合设计</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18</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01042840</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bookmarkStart w:id="173" w:name="RANGE!D56"/>
            <w:r>
              <w:rPr>
                <w:rFonts w:ascii="Times New Roman" w:eastAsia="宋体" w:hAnsi="Times New Roman" w:cs="Courier New" w:hint="eastAsia"/>
                <w:kern w:val="0"/>
                <w:sz w:val="22"/>
                <w:szCs w:val="24"/>
              </w:rPr>
              <w:t>数字出版</w:t>
            </w:r>
            <w:bookmarkEnd w:id="173"/>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hint="eastAsia"/>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01042841</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数字版权及隐私保护</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等线 Light"/>
                <w:kern w:val="0"/>
                <w:sz w:val="22"/>
                <w:szCs w:val="24"/>
              </w:rPr>
            </w:pPr>
            <w:r>
              <w:rPr>
                <w:rFonts w:ascii="Times New Roman" w:eastAsia="宋体" w:hAnsi="Times New Roman" w:cs="Times New Roman" w:hint="eastAsia"/>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kern w:val="0"/>
                <w:sz w:val="22"/>
                <w:szCs w:val="24"/>
              </w:rPr>
            </w:pPr>
            <w:r>
              <w:rPr>
                <w:rFonts w:ascii="Times New Roman" w:eastAsia="宋体" w:hAnsi="Times New Roman" w:cs="Courier New" w:hint="eastAsia"/>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等线 Light"/>
                <w:kern w:val="0"/>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01042852</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生物医学图像分析</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等线 Light"/>
                <w:sz w:val="22"/>
                <w:szCs w:val="24"/>
              </w:rPr>
            </w:pPr>
            <w:r>
              <w:rPr>
                <w:rFonts w:ascii="Times New Roman" w:eastAsia="宋体" w:hAnsi="Times New Roman" w:cs="Times New Roman" w:hint="eastAsia"/>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01042856</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智能网联汽车技术基础</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等线 Light"/>
                <w:sz w:val="22"/>
                <w:szCs w:val="24"/>
              </w:rPr>
            </w:pPr>
            <w:r>
              <w:rPr>
                <w:rFonts w:ascii="Times New Roman" w:eastAsia="宋体" w:hAnsi="Times New Roman" w:cs="Times New Roman" w:hint="eastAsia"/>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01042857</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智慧港口</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等线 Light"/>
                <w:sz w:val="22"/>
                <w:szCs w:val="24"/>
              </w:rPr>
            </w:pPr>
            <w:r>
              <w:rPr>
                <w:rFonts w:ascii="Times New Roman" w:eastAsia="宋体" w:hAnsi="Times New Roman" w:cs="Times New Roman" w:hint="eastAsia"/>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01042858</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交通大数据分析技术</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等线 Light"/>
                <w:sz w:val="22"/>
                <w:szCs w:val="24"/>
              </w:rPr>
            </w:pPr>
            <w:r>
              <w:rPr>
                <w:rFonts w:ascii="Times New Roman" w:eastAsia="宋体" w:hAnsi="Times New Roman" w:cs="Times New Roman" w:hint="eastAsia"/>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hint="eastAsia"/>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eastAsia="宋体"/>
                <w:bCs/>
                <w:kern w:val="0"/>
                <w:sz w:val="22"/>
              </w:rPr>
            </w:pPr>
            <w:r>
              <w:rPr>
                <w:rFonts w:hint="eastAsia"/>
                <w:bCs/>
                <w:kern w:val="0"/>
                <w:sz w:val="22"/>
              </w:rPr>
              <w:t>01022843</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eastAsia="宋体"/>
                <w:bCs/>
                <w:kern w:val="0"/>
                <w:sz w:val="22"/>
              </w:rPr>
            </w:pPr>
            <w:r>
              <w:rPr>
                <w:rFonts w:hint="eastAsia"/>
                <w:bCs/>
                <w:kern w:val="0"/>
                <w:sz w:val="22"/>
              </w:rPr>
              <w:t>机器学习</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eastAsia="宋体"/>
                <w:bCs/>
                <w:kern w:val="0"/>
                <w:sz w:val="22"/>
              </w:rPr>
            </w:pPr>
            <w:r>
              <w:rPr>
                <w:rFonts w:hint="eastAsia"/>
                <w:bCs/>
                <w:kern w:val="0"/>
                <w:sz w:val="22"/>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bCs/>
                <w:kern w:val="0"/>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eastAsia="宋体"/>
                <w:bCs/>
                <w:kern w:val="0"/>
                <w:sz w:val="22"/>
              </w:rPr>
            </w:pPr>
            <w:r>
              <w:rPr>
                <w:rFonts w:hint="eastAsia"/>
                <w:bCs/>
                <w:kern w:val="0"/>
                <w:sz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eastAsia="宋体"/>
                <w:bCs/>
                <w:kern w:val="0"/>
                <w:sz w:val="22"/>
              </w:rPr>
            </w:pPr>
            <w:r>
              <w:rPr>
                <w:rFonts w:hint="eastAsia"/>
                <w:bCs/>
                <w:kern w:val="0"/>
                <w:sz w:val="22"/>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eastAsia="宋体"/>
                <w:bCs/>
                <w:kern w:val="0"/>
                <w:sz w:val="22"/>
              </w:rPr>
            </w:pPr>
            <w:r>
              <w:rPr>
                <w:rFonts w:hint="eastAsia"/>
                <w:bCs/>
                <w:kern w:val="0"/>
                <w:sz w:val="22"/>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sz w:val="22"/>
                <w:szCs w:val="24"/>
              </w:rPr>
            </w:pPr>
          </w:p>
        </w:tc>
      </w:tr>
      <w:tr w:rsidR="004C2DF1">
        <w:trPr>
          <w:cantSplit/>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01042860</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信息检索与推荐系统</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1"/>
              </w:rPr>
            </w:pPr>
            <w:r>
              <w:rPr>
                <w:rFonts w:ascii="Times New Roman" w:eastAsia="宋体" w:hAnsi="Times New Roman" w:cs="Times New Roman" w:hint="eastAsia"/>
                <w:sz w:val="22"/>
                <w:szCs w:val="21"/>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等线 Light"/>
                <w:sz w:val="22"/>
                <w:szCs w:val="24"/>
              </w:rPr>
            </w:pPr>
          </w:p>
        </w:tc>
      </w:tr>
      <w:tr w:rsidR="004C2DF1">
        <w:trPr>
          <w:trHeight w:hRule="exact" w:val="1154"/>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01022836</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视频图像语义分析及检索方法</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trHeight w:hRule="exact" w:val="1728"/>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bCs/>
                <w:sz w:val="22"/>
                <w:szCs w:val="24"/>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跨学科</w:t>
            </w:r>
          </w:p>
          <w:p w:rsidR="004C2DF1" w:rsidRDefault="00845A5E">
            <w:pPr>
              <w:widowControl/>
              <w:ind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选修课</w:t>
            </w:r>
          </w:p>
          <w:p w:rsidR="004C2DF1" w:rsidRDefault="00845A5E">
            <w:pPr>
              <w:widowControl/>
              <w:ind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1</w:t>
            </w:r>
            <w:r>
              <w:rPr>
                <w:rFonts w:ascii="Times New Roman" w:eastAsia="宋体" w:hAnsi="Times New Roman" w:cs="Times New Roman" w:hint="eastAsia"/>
                <w:bCs/>
                <w:sz w:val="22"/>
                <w:szCs w:val="24"/>
              </w:rPr>
              <w:t>学分）</w:t>
            </w: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具体课程见原则意见</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1-2</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研究生院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至少</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选修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1</w:t>
            </w:r>
            <w:r>
              <w:rPr>
                <w:rFonts w:ascii="Times New Roman" w:eastAsia="宋体" w:hAnsi="Times New Roman" w:cs="Times New Roman" w:hint="eastAsia"/>
                <w:bCs/>
                <w:sz w:val="22"/>
                <w:szCs w:val="24"/>
              </w:rPr>
              <w:t>门</w:t>
            </w:r>
          </w:p>
        </w:tc>
      </w:tr>
      <w:tr w:rsidR="004C2DF1">
        <w:trPr>
          <w:trHeight w:val="20"/>
          <w:jc w:val="center"/>
        </w:trPr>
        <w:tc>
          <w:tcPr>
            <w:tcW w:w="1554"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必修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环节</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hint="eastAsia"/>
                <w:bCs/>
                <w:sz w:val="22"/>
                <w:szCs w:val="24"/>
              </w:rPr>
              <w:t>7</w:t>
            </w:r>
            <w:r>
              <w:rPr>
                <w:rFonts w:ascii="Times New Roman" w:eastAsia="宋体" w:hAnsi="Times New Roman" w:cs="Times New Roman" w:hint="eastAsia"/>
                <w:bCs/>
                <w:sz w:val="22"/>
                <w:szCs w:val="24"/>
              </w:rPr>
              <w:t>学分）</w:t>
            </w: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rsidP="0089638A">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0104</w:t>
            </w:r>
            <w:r w:rsidR="0089638A">
              <w:rPr>
                <w:rFonts w:ascii="Times New Roman" w:eastAsia="宋体" w:hAnsi="Times New Roman" w:cs="Times New Roman"/>
                <w:bCs/>
                <w:kern w:val="0"/>
                <w:sz w:val="22"/>
                <w:szCs w:val="24"/>
              </w:rPr>
              <w:t>4004</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课程实践</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trHeight w:val="20"/>
          <w:jc w:val="center"/>
        </w:trPr>
        <w:tc>
          <w:tcPr>
            <w:tcW w:w="1554" w:type="dxa"/>
            <w:gridSpan w:val="2"/>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kern w:val="0"/>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rsidP="0089638A">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0104</w:t>
            </w:r>
            <w:r w:rsidR="0089638A">
              <w:rPr>
                <w:rFonts w:ascii="Times New Roman" w:eastAsia="宋体" w:hAnsi="Times New Roman" w:cs="Times New Roman"/>
                <w:bCs/>
                <w:kern w:val="0"/>
                <w:sz w:val="22"/>
                <w:szCs w:val="24"/>
              </w:rPr>
              <w:t>4002</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综合实践</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trHeight w:val="20"/>
          <w:jc w:val="center"/>
        </w:trPr>
        <w:tc>
          <w:tcPr>
            <w:tcW w:w="1554" w:type="dxa"/>
            <w:gridSpan w:val="2"/>
            <w:vMerge/>
            <w:tcBorders>
              <w:top w:val="single" w:sz="4" w:space="0" w:color="auto"/>
              <w:left w:val="single" w:sz="4" w:space="0" w:color="auto"/>
              <w:bottom w:val="single" w:sz="4" w:space="0" w:color="auto"/>
              <w:right w:val="single" w:sz="4" w:space="0" w:color="auto"/>
            </w:tcBorders>
            <w:vAlign w:val="center"/>
          </w:tcPr>
          <w:p w:rsidR="004C2DF1" w:rsidRDefault="004C2DF1">
            <w:pPr>
              <w:widowControl/>
              <w:jc w:val="center"/>
              <w:rPr>
                <w:rFonts w:ascii="Times New Roman" w:eastAsia="宋体" w:hAnsi="Times New Roman" w:cs="Times New Roman"/>
                <w:kern w:val="0"/>
                <w:sz w:val="22"/>
                <w:szCs w:val="24"/>
              </w:rPr>
            </w:pPr>
          </w:p>
        </w:tc>
        <w:tc>
          <w:tcPr>
            <w:tcW w:w="11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rsidP="0089638A">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0104</w:t>
            </w:r>
            <w:r w:rsidR="0089638A">
              <w:rPr>
                <w:rFonts w:ascii="Times New Roman" w:eastAsia="宋体" w:hAnsi="Times New Roman" w:cs="Times New Roman"/>
                <w:bCs/>
                <w:kern w:val="0"/>
                <w:sz w:val="22"/>
                <w:szCs w:val="24"/>
              </w:rPr>
              <w:t>4003</w:t>
            </w:r>
          </w:p>
        </w:tc>
        <w:tc>
          <w:tcPr>
            <w:tcW w:w="14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9638A">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开题</w:t>
            </w:r>
            <w:r w:rsidR="00845A5E">
              <w:rPr>
                <w:rFonts w:ascii="Times New Roman" w:eastAsia="宋体" w:hAnsi="Times New Roman" w:cs="Times New Roman" w:hint="eastAsia"/>
                <w:bCs/>
                <w:kern w:val="0"/>
                <w:sz w:val="22"/>
                <w:szCs w:val="24"/>
              </w:rPr>
              <w:t>及中期考核</w:t>
            </w:r>
          </w:p>
        </w:tc>
        <w:tc>
          <w:tcPr>
            <w:tcW w:w="7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4</w:t>
            </w:r>
          </w:p>
        </w:tc>
        <w:tc>
          <w:tcPr>
            <w:tcW w:w="9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计算机智能学院</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计算机技术、软件工程</w:t>
      </w:r>
      <w:r>
        <w:rPr>
          <w:rFonts w:ascii="Times New Roman" w:eastAsia="宋体" w:hAnsi="Times New Roman" w:cs="Times New Roman" w:hint="eastAsia"/>
          <w:sz w:val="24"/>
          <w:szCs w:val="24"/>
        </w:rPr>
        <w:t>）硕士专业学位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w:t>
      </w:r>
      <w:r>
        <w:rPr>
          <w:rFonts w:ascii="Times New Roman" w:eastAsia="宋体" w:hAnsi="Times New Roman" w:cs="Times New Roman"/>
          <w:sz w:val="24"/>
          <w:szCs w:val="24"/>
        </w:rPr>
        <w:lastRenderedPageBreak/>
        <w:t>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选题报告及中期考核</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个必修环节学分。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硕士研究生必须参加学校的中期考核。</w:t>
      </w:r>
      <w:r>
        <w:rPr>
          <w:rFonts w:ascii="Times New Roman" w:eastAsia="宋体" w:hAnsi="Times New Roman" w:cs="Times New Roman" w:hint="eastAsia"/>
          <w:kern w:val="0"/>
          <w:sz w:val="24"/>
          <w:szCs w:val="24"/>
        </w:rPr>
        <w:t>专业学位硕士研究生选题报告和中期考核的具体要求，按照学校研究生中期考核及开题管理有关规定要求执行。选题报告通过后记</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科学研究</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计算机技术、软件工程</w:t>
      </w:r>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z w:val="24"/>
          <w:szCs w:val="24"/>
        </w:rPr>
        <w:t>在学期间，</w:t>
      </w:r>
      <w:r>
        <w:rPr>
          <w:rFonts w:hint="eastAsia"/>
          <w:spacing w:val="1"/>
          <w:sz w:val="24"/>
        </w:rPr>
        <w:t>应在导师的指导下参与工程实践，在答辩前需在</w:t>
      </w:r>
      <w:r>
        <w:rPr>
          <w:rFonts w:ascii="Times New Roman" w:eastAsia="宋体" w:hAnsi="Times New Roman" w:cs="Times New Roman" w:hint="eastAsia"/>
          <w:bCs/>
          <w:sz w:val="24"/>
          <w:szCs w:val="24"/>
        </w:rPr>
        <w:t>相应的专业学术期刊（或国际学术会议）上公开发表论文，或者取得工程应用成果，比如申请专利或取得软件著作权登记。</w:t>
      </w:r>
    </w:p>
    <w:p w:rsidR="004C2DF1" w:rsidRDefault="00845A5E">
      <w:pPr>
        <w:spacing w:line="400" w:lineRule="exact"/>
        <w:ind w:firstLineChars="200" w:firstLine="480"/>
        <w:rPr>
          <w:bCs/>
          <w:sz w:val="24"/>
        </w:rPr>
      </w:pPr>
      <w:r>
        <w:rPr>
          <w:rFonts w:hAnsi="宋体" w:hint="eastAsia"/>
          <w:kern w:val="0"/>
          <w:sz w:val="24"/>
        </w:rPr>
        <w:t>（二）</w:t>
      </w:r>
      <w:r>
        <w:rPr>
          <w:rFonts w:hint="eastAsia"/>
          <w:bCs/>
          <w:sz w:val="24"/>
        </w:rPr>
        <w:t>学位论文</w:t>
      </w:r>
    </w:p>
    <w:p w:rsidR="004C2DF1" w:rsidRDefault="00845A5E">
      <w:pPr>
        <w:spacing w:line="400" w:lineRule="exact"/>
        <w:ind w:firstLineChars="200" w:firstLine="480"/>
        <w:rPr>
          <w:bCs/>
          <w:sz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计算机技术、软件工程</w:t>
      </w:r>
      <w:r>
        <w:rPr>
          <w:rFonts w:ascii="Times New Roman" w:eastAsia="宋体" w:hAnsi="Times New Roman" w:cs="Times New Roman" w:hint="eastAsia"/>
          <w:sz w:val="24"/>
          <w:szCs w:val="24"/>
        </w:rPr>
        <w:t>）硕士专业学位研究生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计算机技术、软件工程</w:t>
      </w:r>
      <w:r>
        <w:rPr>
          <w:rFonts w:ascii="Times New Roman" w:eastAsia="宋体" w:hAnsi="Times New Roman" w:cs="Times New Roman" w:hint="eastAsia"/>
          <w:sz w:val="24"/>
          <w:szCs w:val="24"/>
        </w:rPr>
        <w:t>）硕士专业学位研究生</w:t>
      </w:r>
      <w:r>
        <w:rPr>
          <w:rFonts w:hint="eastAsia"/>
          <w:sz w:val="24"/>
        </w:rPr>
        <w:t>在硕士学位论文送审前，须满足取得学籍当年学校申请硕士学位学术成果有关规定和计算机与人工智能学院研究生教育与管理有关规定，方可送审。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计算机技术、软件工程</w:t>
      </w:r>
      <w:r>
        <w:rPr>
          <w:rFonts w:ascii="Times New Roman" w:eastAsia="宋体" w:hAnsi="Times New Roman" w:cs="Times New Roman" w:hint="eastAsia"/>
          <w:sz w:val="24"/>
          <w:szCs w:val="24"/>
        </w:rPr>
        <w:t>）硕士专业学位研究生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未尽事宜以研究生取得学籍当年武汉理工大学《研究生手册》和计算机与人工智能学院研究生教育与管理有关规定为准。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子信息（计算机技术、软件工程）硕士专业学位研究生培养方式实行全日制和非全日制两种方式。电子信息（计算机技术、软件工程）硕士专业学位研究生按专业领域分班建制，以班级为单位组织教学。公共学位课和专业学位课一般</w:t>
      </w:r>
      <w:r>
        <w:rPr>
          <w:rFonts w:ascii="Times New Roman" w:eastAsia="宋体" w:hAnsi="Times New Roman" w:cs="Times New Roman" w:hint="eastAsia"/>
          <w:bCs/>
          <w:sz w:val="24"/>
          <w:szCs w:val="24"/>
        </w:rPr>
        <w:lastRenderedPageBreak/>
        <w:t>在入学后</w:t>
      </w: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学期内在校内完成；其它课程和实践环节可在入学后</w:t>
      </w:r>
      <w:r>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学期内在研究院（所）、工程中心和校外联合培养基地完成。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子信息（计算机技术、软件工程）硕士专业学位研究生采用校内外双导师制，以校内导师指导为主，校外导师参与实践过程、项目研究、课程与论文等多个环节的指导工作。应吸收电子信息（计算机技术、软件工程）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八、其它</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w:t>
      </w:r>
      <w:r>
        <w:rPr>
          <w:rFonts w:ascii="Times New Roman" w:eastAsia="宋体" w:hAnsi="Times New Roman" w:cs="Times New Roman" w:hint="eastAsia"/>
          <w:bCs/>
          <w:sz w:val="24"/>
          <w:szCs w:val="24"/>
        </w:rPr>
        <w:t>电子信息（计算机技术、软件工程）硕士专业学位研究生开题前须修满学位课程的学分，允许研究生开题后根据论文研究需要选修部分其他课程，申请答辩前须修完全部课程。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（二）电子信息（计算机技术、软件工程）硕士专业学位研究生在学期间应查阅本学科国内外文献</w:t>
      </w:r>
      <w:r>
        <w:rPr>
          <w:rFonts w:ascii="Times New Roman" w:eastAsia="宋体" w:hAnsi="Times New Roman" w:cs="Times New Roman"/>
          <w:bCs/>
          <w:sz w:val="24"/>
          <w:szCs w:val="24"/>
        </w:rPr>
        <w:t>40</w:t>
      </w:r>
      <w:r>
        <w:rPr>
          <w:rFonts w:ascii="Times New Roman" w:eastAsia="宋体" w:hAnsi="Times New Roman" w:cs="Times New Roman" w:hint="eastAsia"/>
          <w:bCs/>
          <w:sz w:val="24"/>
          <w:szCs w:val="24"/>
        </w:rPr>
        <w:t>篇以上，其中外文文献不少于三分之一。</w:t>
      </w:r>
      <w:r>
        <w:rPr>
          <w:rFonts w:ascii="Times New Roman" w:eastAsia="宋体" w:hAnsi="Times New Roman" w:cs="Times New Roman"/>
          <w:bCs/>
          <w:sz w:val="24"/>
          <w:szCs w:val="24"/>
        </w:rPr>
        <w:t xml:space="preserve"> </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（三）电子信息（计算机技术、软件工程）硕士专业学位研究生在课程学习阶段每月至少</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次、论文工作阶段每月至少</w:t>
      </w: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次向指导教师汇报自己的学习和研究工作情况并形成制度。</w:t>
      </w:r>
      <w:r>
        <w:rPr>
          <w:rFonts w:ascii="Times New Roman" w:eastAsia="宋体" w:hAnsi="Times New Roman" w:cs="Times New Roman"/>
          <w:bCs/>
          <w:sz w:val="24"/>
          <w:szCs w:val="24"/>
        </w:rPr>
        <w:t xml:space="preserve"> </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（五）本次制订培养方案从</w:t>
      </w:r>
      <w:r>
        <w:rPr>
          <w:rFonts w:ascii="Times New Roman" w:eastAsia="宋体" w:hAnsi="Times New Roman" w:cs="Times New Roman"/>
          <w:bCs/>
          <w:sz w:val="24"/>
          <w:szCs w:val="24"/>
        </w:rPr>
        <w:t>202</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级</w:t>
      </w:r>
      <w:r>
        <w:rPr>
          <w:rFonts w:ascii="Times New Roman" w:eastAsia="宋体" w:hAnsi="Times New Roman" w:cs="Times New Roman" w:hint="eastAsia"/>
          <w:bCs/>
          <w:sz w:val="24"/>
          <w:szCs w:val="24"/>
        </w:rPr>
        <w:t>电子信息（计算机技术、软件工程）硕士专业学位研究生开始执行。</w:t>
      </w:r>
    </w:p>
    <w:p w:rsidR="004C2DF1" w:rsidRDefault="00845A5E">
      <w:pPr>
        <w:widowControl/>
        <w:jc w:val="left"/>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174" w:name="_Toc112876232"/>
      <w:bookmarkStart w:id="175" w:name="_Toc113978740"/>
      <w:r>
        <w:rPr>
          <w:rFonts w:ascii="Times New Roman" w:eastAsia="黑体" w:hAnsi="Times New Roman" w:cs="Times New Roman" w:hint="eastAsia"/>
          <w:b/>
          <w:kern w:val="44"/>
          <w:sz w:val="32"/>
          <w:szCs w:val="32"/>
        </w:rPr>
        <w:lastRenderedPageBreak/>
        <w:t>电子信息（生物医学工程）硕士专业学位研究生培养方案</w:t>
      </w:r>
      <w:bookmarkEnd w:id="174"/>
      <w:bookmarkEnd w:id="175"/>
    </w:p>
    <w:p w:rsidR="004C2DF1" w:rsidRDefault="00845A5E" w:rsidP="00947323">
      <w:pPr>
        <w:spacing w:afterLines="100" w:after="312" w:line="360" w:lineRule="auto"/>
        <w:jc w:val="center"/>
        <w:outlineLvl w:val="1"/>
        <w:rPr>
          <w:rFonts w:ascii="Times New Roman" w:eastAsia="宋体" w:hAnsi="Times New Roman" w:cs="Times New Roman"/>
          <w:kern w:val="0"/>
          <w:sz w:val="24"/>
          <w:szCs w:val="24"/>
        </w:rPr>
      </w:pPr>
      <w:bookmarkStart w:id="176" w:name="_Toc15154338"/>
      <w:bookmarkStart w:id="177" w:name="_Toc15638318"/>
      <w:bookmarkStart w:id="178" w:name="_Toc14713024"/>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w:t>
      </w:r>
      <w:r>
        <w:rPr>
          <w:rFonts w:ascii="Times New Roman" w:eastAsia="宋体" w:hAnsi="Times New Roman" w:cs="Times New Roman"/>
          <w:kern w:val="0"/>
          <w:sz w:val="24"/>
          <w:szCs w:val="24"/>
        </w:rPr>
        <w:t>代码：</w:t>
      </w:r>
      <w:r>
        <w:rPr>
          <w:rFonts w:ascii="Times New Roman" w:eastAsia="宋体" w:hAnsi="Times New Roman" w:cs="Times New Roman"/>
          <w:kern w:val="0"/>
          <w:sz w:val="24"/>
          <w:szCs w:val="24"/>
        </w:rPr>
        <w:t>0854</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申请电子信息</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学位适用）</w:t>
      </w:r>
      <w:bookmarkEnd w:id="176"/>
      <w:bookmarkEnd w:id="177"/>
      <w:bookmarkEnd w:id="178"/>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以习近平新时代中国特色社会主义思想为指导，落实立德树人根本任务，面向生物医学领域的重大需求，瞄准生物医学工程学术前沿，培养德智体美劳五育并举，具有坚定的理想信念，掌握扎实的理论基础、系统的专业知识，了解学科前沿动态，具备独立从事生物医学工程领域科学研究能力，具有国际视野和专业技能的行业人才。具体要求为：</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（一）</w:t>
      </w:r>
      <w:r>
        <w:rPr>
          <w:rFonts w:ascii="Times New Roman" w:eastAsia="宋体" w:hAnsi="Times New Roman" w:cs="Times New Roman"/>
          <w:bCs/>
          <w:kern w:val="0"/>
          <w:sz w:val="24"/>
          <w:szCs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（二）掌握生物医学工程行业领域坚实的基础理论和宽广的专业知识，熟悉行业领域的相关规范，具有较强的解决实际问题的能力，能够承担专业技术或管理工作，具有良好的职业素养</w:t>
      </w:r>
      <w:r>
        <w:rPr>
          <w:rFonts w:ascii="Times New Roman" w:eastAsia="宋体" w:hAnsi="Times New Roman" w:cs="Times New Roman"/>
          <w:bCs/>
          <w:kern w:val="0"/>
          <w:sz w:val="24"/>
          <w:szCs w:val="24"/>
        </w:rPr>
        <w:t>；掌握一门外语，能熟练阅读本专业外文文献，具有良好外语听说能力以及一定国际学术交流能力。</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（三）</w:t>
      </w:r>
      <w:r>
        <w:rPr>
          <w:rFonts w:ascii="Times New Roman" w:eastAsia="宋体" w:hAnsi="Times New Roman" w:cs="Times New Roman"/>
          <w:bCs/>
          <w:kern w:val="0"/>
          <w:sz w:val="24"/>
          <w:szCs w:val="24"/>
        </w:rPr>
        <w:t>积极参加文体活动，具有良好的心理素质和健康的体魄，树立正确的审美观念，形成积极的文化主体意识和创新意识，具备良好的人文素养和道德情操；</w:t>
      </w:r>
      <w:r>
        <w:rPr>
          <w:rFonts w:ascii="Times New Roman" w:eastAsia="宋体" w:hAnsi="Times New Roman" w:cs="Times New Roman"/>
          <w:bCs/>
          <w:kern w:val="0"/>
          <w:sz w:val="24"/>
          <w:szCs w:val="24"/>
        </w:rPr>
        <w:t xml:space="preserve">                </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（四）</w:t>
      </w:r>
      <w:r>
        <w:rPr>
          <w:rFonts w:ascii="Times New Roman" w:eastAsia="宋体" w:hAnsi="Times New Roman" w:cs="Times New Roman"/>
          <w:bCs/>
          <w:kern w:val="0"/>
          <w:sz w:val="24"/>
          <w:szCs w:val="24"/>
        </w:rPr>
        <w:t>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二、培养方向</w:t>
      </w:r>
    </w:p>
    <w:p w:rsidR="004C2DF1" w:rsidRDefault="00845A5E">
      <w:pPr>
        <w:spacing w:line="400" w:lineRule="exact"/>
        <w:ind w:firstLineChars="200" w:firstLine="480"/>
        <w:rPr>
          <w:rFonts w:ascii="Times New Roman" w:eastAsia="宋体" w:hAnsi="宋体" w:cs="Times New Roman"/>
          <w:kern w:val="0"/>
          <w:sz w:val="24"/>
          <w:szCs w:val="24"/>
        </w:rPr>
      </w:pPr>
      <w:r>
        <w:rPr>
          <w:rFonts w:ascii="Times New Roman" w:eastAsia="宋体" w:hAnsi="宋体" w:cs="Times New Roman" w:hint="eastAsia"/>
          <w:kern w:val="0"/>
          <w:sz w:val="24"/>
          <w:szCs w:val="24"/>
        </w:rPr>
        <w:t>（一）生物材料及</w:t>
      </w:r>
      <w:r>
        <w:rPr>
          <w:rFonts w:ascii="Times New Roman" w:eastAsia="宋体" w:hAnsi="宋体" w:cs="Times New Roman"/>
          <w:kern w:val="0"/>
          <w:sz w:val="24"/>
          <w:szCs w:val="24"/>
        </w:rPr>
        <w:t>医疗器械</w:t>
      </w:r>
    </w:p>
    <w:p w:rsidR="004C2DF1" w:rsidRDefault="00845A5E">
      <w:pPr>
        <w:spacing w:line="400" w:lineRule="exact"/>
        <w:ind w:firstLineChars="200" w:firstLine="480"/>
        <w:rPr>
          <w:rFonts w:ascii="Times New Roman" w:eastAsia="宋体" w:hAnsi="宋体" w:cs="Times New Roman"/>
          <w:kern w:val="0"/>
          <w:sz w:val="24"/>
          <w:szCs w:val="24"/>
        </w:rPr>
      </w:pPr>
      <w:r>
        <w:rPr>
          <w:rFonts w:ascii="Times New Roman" w:eastAsia="宋体" w:hAnsi="宋体" w:cs="Times New Roman" w:hint="eastAsia"/>
          <w:kern w:val="0"/>
          <w:sz w:val="24"/>
          <w:szCs w:val="24"/>
        </w:rPr>
        <w:t>（二）细胞、</w:t>
      </w:r>
      <w:r>
        <w:rPr>
          <w:rFonts w:ascii="Times New Roman" w:eastAsia="宋体" w:hAnsi="宋体" w:cs="Times New Roman"/>
          <w:kern w:val="0"/>
          <w:sz w:val="24"/>
          <w:szCs w:val="24"/>
        </w:rPr>
        <w:t>组织工程与再生医学</w:t>
      </w:r>
    </w:p>
    <w:p w:rsidR="004C2DF1" w:rsidRDefault="00845A5E">
      <w:pPr>
        <w:spacing w:line="400" w:lineRule="exact"/>
        <w:ind w:firstLineChars="200" w:firstLine="480"/>
        <w:rPr>
          <w:rFonts w:ascii="Times New Roman" w:eastAsia="宋体" w:hAnsi="宋体" w:cs="Times New Roman"/>
          <w:kern w:val="0"/>
          <w:sz w:val="24"/>
          <w:szCs w:val="24"/>
        </w:rPr>
      </w:pPr>
      <w:r>
        <w:rPr>
          <w:rFonts w:ascii="Times New Roman" w:eastAsia="宋体" w:hAnsi="宋体" w:cs="Times New Roman" w:hint="eastAsia"/>
          <w:kern w:val="0"/>
          <w:sz w:val="24"/>
          <w:szCs w:val="24"/>
        </w:rPr>
        <w:t>（三）药物缓控释及诊断试剂</w:t>
      </w:r>
    </w:p>
    <w:p w:rsidR="004C2DF1" w:rsidRDefault="00845A5E">
      <w:pPr>
        <w:spacing w:line="400" w:lineRule="exact"/>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（四）</w:t>
      </w:r>
      <w:r>
        <w:rPr>
          <w:rFonts w:ascii="Times New Roman" w:eastAsia="宋体" w:hAnsi="宋体" w:cs="Times New Roman" w:hint="eastAsia"/>
          <w:kern w:val="0"/>
          <w:sz w:val="24"/>
          <w:szCs w:val="24"/>
        </w:rPr>
        <w:t>生物安全性</w:t>
      </w:r>
      <w:r>
        <w:rPr>
          <w:rFonts w:ascii="Times New Roman" w:eastAsia="宋体" w:hAnsi="宋体" w:cs="Times New Roman"/>
          <w:kern w:val="0"/>
          <w:sz w:val="24"/>
          <w:szCs w:val="24"/>
        </w:rPr>
        <w:t>评价</w:t>
      </w:r>
    </w:p>
    <w:p w:rsidR="004C2DF1" w:rsidRDefault="00845A5E">
      <w:pPr>
        <w:keepNext/>
        <w:keepLines/>
        <w:spacing w:beforeLines="50" w:before="156" w:afterLines="50" w:after="156"/>
        <w:outlineLvl w:val="2"/>
        <w:rPr>
          <w:rFonts w:ascii="宋体" w:eastAsia="宋体" w:hAnsi="宋体" w:cs="宋体"/>
          <w:b/>
          <w:bCs/>
          <w:kern w:val="0"/>
          <w:sz w:val="24"/>
          <w:szCs w:val="32"/>
        </w:rPr>
      </w:pPr>
      <w:r>
        <w:rPr>
          <w:rFonts w:ascii="宋体" w:eastAsia="宋体" w:hAnsi="宋体" w:cs="宋体" w:hint="eastAsia"/>
          <w:b/>
          <w:bCs/>
          <w:kern w:val="0"/>
          <w:sz w:val="24"/>
          <w:szCs w:val="32"/>
        </w:rPr>
        <w:t>三、学制及学习年限</w:t>
      </w:r>
    </w:p>
    <w:p w:rsidR="004C2DF1" w:rsidRDefault="00845A5E">
      <w:pPr>
        <w:tabs>
          <w:tab w:val="right" w:leader="middleDot" w:pos="924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电子信息（生物医学工程）硕士专业学位研究生学制</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年，学习年限一般为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p>
    <w:p w:rsidR="004C2DF1" w:rsidRDefault="00845A5E">
      <w:pPr>
        <w:tabs>
          <w:tab w:val="right" w:leader="middleDot" w:pos="924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非全日制专业学位硕士研究生学习年限一般</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年。</w:t>
      </w:r>
    </w:p>
    <w:p w:rsidR="004C2DF1" w:rsidRDefault="00845A5E">
      <w:pPr>
        <w:tabs>
          <w:tab w:val="right" w:leader="middleDot" w:pos="924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休学创业的研究生，最长学习年限为</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tabs>
          <w:tab w:val="right" w:leader="middleDot" w:pos="924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学分要求</w:t>
      </w:r>
    </w:p>
    <w:p w:rsidR="004C2DF1" w:rsidRDefault="00845A5E">
      <w:pPr>
        <w:tabs>
          <w:tab w:val="right" w:leader="middleDot" w:pos="924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hint="eastAsia"/>
          <w:sz w:val="24"/>
          <w:szCs w:val="24"/>
        </w:rPr>
        <w:t>。</w:t>
      </w:r>
    </w:p>
    <w:p w:rsidR="004C2DF1" w:rsidRDefault="00845A5E">
      <w:pPr>
        <w:tabs>
          <w:tab w:val="right" w:leader="middleDot" w:pos="9240"/>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4"/>
        <w:gridCol w:w="865"/>
        <w:gridCol w:w="1337"/>
        <w:gridCol w:w="1274"/>
        <w:gridCol w:w="708"/>
        <w:gridCol w:w="644"/>
        <w:gridCol w:w="491"/>
        <w:gridCol w:w="708"/>
        <w:gridCol w:w="1132"/>
        <w:gridCol w:w="709"/>
      </w:tblGrid>
      <w:tr w:rsidR="004C2DF1" w:rsidTr="00947323">
        <w:trPr>
          <w:cantSplit/>
          <w:trHeight w:val="20"/>
          <w:tblHeader/>
          <w:jc w:val="center"/>
        </w:trPr>
        <w:tc>
          <w:tcPr>
            <w:tcW w:w="7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课程</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类别</w:t>
            </w:r>
          </w:p>
        </w:tc>
        <w:tc>
          <w:tcPr>
            <w:tcW w:w="86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课程</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类型</w:t>
            </w:r>
          </w:p>
        </w:tc>
        <w:tc>
          <w:tcPr>
            <w:tcW w:w="1337"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课程编号</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课程名称</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学时</w:t>
            </w:r>
          </w:p>
        </w:tc>
        <w:tc>
          <w:tcPr>
            <w:tcW w:w="64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学时</w:t>
            </w:r>
          </w:p>
        </w:tc>
        <w:tc>
          <w:tcPr>
            <w:tcW w:w="491"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学分</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学期</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单位</w:t>
            </w:r>
          </w:p>
        </w:tc>
        <w:tc>
          <w:tcPr>
            <w:tcW w:w="709"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
                <w:bCs/>
                <w:sz w:val="22"/>
                <w:szCs w:val="24"/>
              </w:rPr>
              <w:t>备注</w:t>
            </w:r>
          </w:p>
        </w:tc>
      </w:tr>
      <w:tr w:rsidR="004C2DF1" w:rsidTr="00947323">
        <w:trPr>
          <w:cantSplit/>
          <w:trHeight w:val="20"/>
          <w:jc w:val="center"/>
        </w:trPr>
        <w:tc>
          <w:tcPr>
            <w:tcW w:w="774"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公共</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865"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外语</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337"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01841002</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-006</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第一外国语（英、日、法、德、俄语）</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54</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3</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1</w:t>
            </w:r>
          </w:p>
        </w:tc>
        <w:tc>
          <w:tcPr>
            <w:tcW w:w="1132" w:type="dxa"/>
            <w:shd w:val="clear" w:color="auto" w:fill="auto"/>
            <w:tcMar>
              <w:top w:w="57" w:type="dxa"/>
              <w:left w:w="57" w:type="dxa"/>
              <w:bottom w:w="57" w:type="dxa"/>
              <w:right w:w="57" w:type="dxa"/>
            </w:tcMar>
            <w:vAlign w:val="center"/>
          </w:tcPr>
          <w:p w:rsidR="00947323"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外国语</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val="restart"/>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思政</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sz w:val="22"/>
                <w:szCs w:val="24"/>
              </w:rPr>
              <w:t>（</w:t>
            </w:r>
            <w:r>
              <w:rPr>
                <w:rFonts w:ascii="Times New Roman" w:eastAsia="宋体" w:hAnsi="Times New Roman" w:cs="Times New Roman"/>
                <w:sz w:val="22"/>
                <w:szCs w:val="24"/>
              </w:rPr>
              <w:t>3</w:t>
            </w:r>
            <w:r>
              <w:rPr>
                <w:rFonts w:ascii="Times New Roman" w:eastAsia="宋体" w:hAnsi="Times New Roman" w:cs="Times New Roman"/>
                <w:sz w:val="22"/>
                <w:szCs w:val="24"/>
              </w:rPr>
              <w:t>学分）</w:t>
            </w:r>
          </w:p>
        </w:tc>
        <w:tc>
          <w:tcPr>
            <w:tcW w:w="133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rPr>
              <w:t>02141103</w:t>
            </w:r>
          </w:p>
        </w:tc>
        <w:tc>
          <w:tcPr>
            <w:tcW w:w="1274"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rPr>
              <w:t>新时代中国特色社会主义理论与实践</w:t>
            </w:r>
          </w:p>
        </w:tc>
        <w:tc>
          <w:tcPr>
            <w:tcW w:w="70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rPr>
              <w:t>36</w:t>
            </w:r>
          </w:p>
        </w:tc>
        <w:tc>
          <w:tcPr>
            <w:tcW w:w="644"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70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1132"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947323" w:rsidRDefault="00845A5E">
            <w:pPr>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rPr>
              <w:t>主义学院</w:t>
            </w:r>
          </w:p>
        </w:tc>
        <w:tc>
          <w:tcPr>
            <w:tcW w:w="709"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szCs w:val="24"/>
              </w:rPr>
            </w:pPr>
          </w:p>
        </w:tc>
        <w:tc>
          <w:tcPr>
            <w:tcW w:w="1337"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等线" w:hAnsi="Times New Roman" w:cs="Times New Roman"/>
                <w:sz w:val="22"/>
              </w:rPr>
              <w:t>02141102</w:t>
            </w:r>
          </w:p>
        </w:tc>
        <w:tc>
          <w:tcPr>
            <w:tcW w:w="1274"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自然辩证法概论</w:t>
            </w:r>
          </w:p>
        </w:tc>
        <w:tc>
          <w:tcPr>
            <w:tcW w:w="708"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等线" w:hAnsi="Times New Roman" w:cs="Times New Roman"/>
                <w:sz w:val="22"/>
              </w:rPr>
              <w:t>18</w:t>
            </w:r>
          </w:p>
        </w:tc>
        <w:tc>
          <w:tcPr>
            <w:tcW w:w="644"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eastAsia="等线" w:hAnsi="Times New Roman" w:cs="Times New Roman"/>
                <w:sz w:val="22"/>
              </w:rPr>
            </w:pPr>
          </w:p>
        </w:tc>
        <w:tc>
          <w:tcPr>
            <w:tcW w:w="491"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等线" w:hAnsi="Times New Roman" w:cs="Times New Roman"/>
                <w:sz w:val="22"/>
              </w:rPr>
              <w:t>1</w:t>
            </w:r>
          </w:p>
        </w:tc>
        <w:tc>
          <w:tcPr>
            <w:tcW w:w="708"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等线" w:hAnsi="Times New Roman" w:cs="Times New Roman"/>
                <w:sz w:val="22"/>
              </w:rPr>
              <w:t>1</w:t>
            </w:r>
          </w:p>
        </w:tc>
        <w:tc>
          <w:tcPr>
            <w:tcW w:w="1132"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947323" w:rsidRDefault="00845A5E">
            <w:pPr>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主义学院</w:t>
            </w:r>
          </w:p>
        </w:tc>
        <w:tc>
          <w:tcPr>
            <w:tcW w:w="709"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等线" w:hAnsi="Times New Roman" w:cs="Times New Roman"/>
                <w:sz w:val="22"/>
              </w:rPr>
              <w:t xml:space="preserve">　</w:t>
            </w:r>
          </w:p>
        </w:tc>
      </w:tr>
      <w:tr w:rsidR="004C2DF1" w:rsidTr="00947323">
        <w:trPr>
          <w:cantSplit/>
          <w:trHeight w:val="397"/>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val="restart"/>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数学</w:t>
            </w:r>
          </w:p>
          <w:p w:rsidR="004C2DF1" w:rsidRDefault="00845A5E">
            <w:pPr>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3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01441019</w:t>
            </w:r>
          </w:p>
        </w:tc>
        <w:tc>
          <w:tcPr>
            <w:tcW w:w="127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矩阵分析</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理学院</w:t>
            </w:r>
          </w:p>
        </w:tc>
        <w:tc>
          <w:tcPr>
            <w:tcW w:w="709" w:type="dxa"/>
            <w:vMerge w:val="restart"/>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任选一门</w:t>
            </w:r>
          </w:p>
        </w:tc>
      </w:tr>
      <w:tr w:rsidR="004C2DF1" w:rsidTr="00947323">
        <w:trPr>
          <w:cantSplit/>
          <w:trHeight w:val="397"/>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kern w:val="0"/>
                <w:sz w:val="22"/>
                <w:szCs w:val="24"/>
              </w:rPr>
              <w:t>01441020</w:t>
            </w:r>
          </w:p>
        </w:tc>
        <w:tc>
          <w:tcPr>
            <w:tcW w:w="127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bCs/>
                <w:kern w:val="0"/>
                <w:sz w:val="22"/>
                <w:szCs w:val="24"/>
              </w:rPr>
              <w:t>统计计算</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2</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理学院</w:t>
            </w:r>
          </w:p>
        </w:tc>
        <w:tc>
          <w:tcPr>
            <w:tcW w:w="709"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13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01441021</w:t>
            </w:r>
          </w:p>
        </w:tc>
        <w:tc>
          <w:tcPr>
            <w:tcW w:w="127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随机过程及应用</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1132"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理学院</w:t>
            </w:r>
          </w:p>
        </w:tc>
        <w:tc>
          <w:tcPr>
            <w:tcW w:w="709"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397"/>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13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01441022</w:t>
            </w:r>
          </w:p>
        </w:tc>
        <w:tc>
          <w:tcPr>
            <w:tcW w:w="127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数值计算</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1132"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理学院</w:t>
            </w:r>
          </w:p>
        </w:tc>
        <w:tc>
          <w:tcPr>
            <w:tcW w:w="709"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397"/>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13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01441023</w:t>
            </w:r>
          </w:p>
        </w:tc>
        <w:tc>
          <w:tcPr>
            <w:tcW w:w="127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数学建模</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1132"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理学院</w:t>
            </w:r>
          </w:p>
        </w:tc>
        <w:tc>
          <w:tcPr>
            <w:tcW w:w="709"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工程</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伦理</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337"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02141105</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工程伦理学</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18</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1</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马克思主义学院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20"/>
          <w:jc w:val="center"/>
        </w:trPr>
        <w:tc>
          <w:tcPr>
            <w:tcW w:w="1639" w:type="dxa"/>
            <w:gridSpan w:val="2"/>
            <w:vMerge w:val="restart"/>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专业</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学位课</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3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hAnsi="Times New Roman" w:cs="Times New Roman"/>
                <w:sz w:val="22"/>
              </w:rPr>
              <w:t>015</w:t>
            </w:r>
            <w:r>
              <w:rPr>
                <w:rFonts w:ascii="Times New Roman" w:eastAsia="宋体" w:hAnsi="Times New Roman" w:cs="Times New Roman"/>
                <w:sz w:val="22"/>
                <w:szCs w:val="24"/>
              </w:rPr>
              <w:t>41023</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iCs/>
                <w:sz w:val="22"/>
                <w:szCs w:val="24"/>
              </w:rPr>
              <w:t>生物医学工程导论</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widowControl/>
              <w:tabs>
                <w:tab w:val="right" w:leader="middleDot" w:pos="9240"/>
              </w:tabs>
              <w:jc w:val="center"/>
              <w:rPr>
                <w:rFonts w:ascii="Times New Roman" w:eastAsia="宋体" w:hAnsi="Times New Roman" w:cs="Times New Roman"/>
                <w:kern w:val="0"/>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highlight w:val="yellow"/>
              </w:rPr>
            </w:pPr>
          </w:p>
        </w:tc>
      </w:tr>
      <w:tr w:rsidR="004C2DF1" w:rsidTr="00947323">
        <w:trPr>
          <w:cantSplit/>
          <w:trHeight w:val="20"/>
          <w:jc w:val="center"/>
        </w:trPr>
        <w:tc>
          <w:tcPr>
            <w:tcW w:w="1639"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41014</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i/>
                <w:sz w:val="22"/>
                <w:szCs w:val="24"/>
              </w:rPr>
            </w:pPr>
            <w:r>
              <w:rPr>
                <w:rFonts w:ascii="Times New Roman" w:eastAsia="宋体" w:hAnsi="Times New Roman" w:cs="Times New Roman"/>
                <w:sz w:val="22"/>
                <w:szCs w:val="24"/>
              </w:rPr>
              <w:t>生物材料与技术</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kern w:val="0"/>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widowControl/>
              <w:tabs>
                <w:tab w:val="right" w:leader="middleDot" w:pos="9240"/>
              </w:tabs>
              <w:jc w:val="center"/>
              <w:rPr>
                <w:rFonts w:ascii="Times New Roman" w:eastAsia="宋体" w:hAnsi="Times New Roman" w:cs="Times New Roman"/>
                <w:kern w:val="0"/>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20"/>
          <w:jc w:val="center"/>
        </w:trPr>
        <w:tc>
          <w:tcPr>
            <w:tcW w:w="1639"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41017</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细胞生物学实验技术</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24</w:t>
            </w:r>
          </w:p>
        </w:tc>
        <w:tc>
          <w:tcPr>
            <w:tcW w:w="644"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12</w:t>
            </w: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1639"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41016</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生物化学与分子生物学实验技术</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28</w:t>
            </w:r>
          </w:p>
        </w:tc>
        <w:tc>
          <w:tcPr>
            <w:tcW w:w="644"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8</w:t>
            </w: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1639"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61011</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生物化学原理</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774"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865"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8</w:t>
            </w:r>
            <w:r>
              <w:rPr>
                <w:rFonts w:ascii="Times New Roman" w:eastAsia="宋体" w:hAnsi="Times New Roman" w:cs="Times New Roman"/>
                <w:kern w:val="0"/>
                <w:sz w:val="22"/>
              </w:rPr>
              <w:t>学分）</w:t>
            </w:r>
          </w:p>
        </w:tc>
        <w:tc>
          <w:tcPr>
            <w:tcW w:w="13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00122002</w:t>
            </w:r>
          </w:p>
        </w:tc>
        <w:tc>
          <w:tcPr>
            <w:tcW w:w="1274" w:type="dxa"/>
            <w:shd w:val="clear" w:color="auto" w:fill="auto"/>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科技论文写作规范</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bCs/>
                <w:sz w:val="22"/>
                <w:szCs w:val="24"/>
              </w:rPr>
              <w:t>材料</w:t>
            </w:r>
            <w:r>
              <w:rPr>
                <w:rFonts w:ascii="Times New Roman" w:eastAsia="宋体" w:hAnsi="Times New Roman" w:cs="Times New Roman"/>
                <w:bCs/>
                <w:sz w:val="22"/>
                <w:szCs w:val="24"/>
              </w:rPr>
              <w:t>学院</w:t>
            </w:r>
          </w:p>
        </w:tc>
        <w:tc>
          <w:tcPr>
            <w:tcW w:w="709"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必选</w:t>
            </w: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00122068</w:t>
            </w:r>
          </w:p>
        </w:tc>
        <w:tc>
          <w:tcPr>
            <w:tcW w:w="1274" w:type="dxa"/>
            <w:shd w:val="clear" w:color="auto" w:fill="auto"/>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生物医学工程专业英语</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70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必选</w:t>
            </w: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42014</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生物陶瓷制备技术</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42015</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iCs/>
                <w:sz w:val="22"/>
                <w:szCs w:val="24"/>
              </w:rPr>
              <w:t>纳米抗癌药物研究与设计</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rsidTr="00947323">
        <w:trPr>
          <w:cantSplit/>
          <w:trHeight w:val="51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42018</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组织学</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42020</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医疗器械生物学评价及质量管理</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00162001</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纳米生物技术</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18</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材料学院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hAnsi="Times New Roman" w:cs="Times New Roman"/>
                <w:sz w:val="22"/>
              </w:rPr>
              <w:t>015</w:t>
            </w:r>
            <w:r>
              <w:rPr>
                <w:rFonts w:ascii="Times New Roman" w:eastAsia="宋体" w:hAnsi="Times New Roman" w:cs="Times New Roman"/>
                <w:sz w:val="22"/>
                <w:szCs w:val="24"/>
              </w:rPr>
              <w:t>62012</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生物医学传感器原理及应用</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01561012</w:t>
            </w:r>
          </w:p>
        </w:tc>
        <w:tc>
          <w:tcPr>
            <w:tcW w:w="127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生物材料的现代分析方法</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36</w:t>
            </w:r>
          </w:p>
        </w:tc>
        <w:tc>
          <w:tcPr>
            <w:tcW w:w="644"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491"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tabs>
                <w:tab w:val="right" w:leader="middleDot" w:pos="9240"/>
              </w:tabs>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化生学院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00142005</w:t>
            </w:r>
          </w:p>
        </w:tc>
        <w:tc>
          <w:tcPr>
            <w:tcW w:w="127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CFD</w:t>
            </w:r>
            <w:r>
              <w:rPr>
                <w:rFonts w:ascii="Times New Roman" w:eastAsia="宋体" w:hAnsi="Times New Roman" w:cs="Times New Roman"/>
                <w:sz w:val="22"/>
                <w:szCs w:val="24"/>
              </w:rPr>
              <w:t>数值模拟技术及其工程应用</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12</w:t>
            </w:r>
          </w:p>
        </w:tc>
        <w:tc>
          <w:tcPr>
            <w:tcW w:w="64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24</w:t>
            </w:r>
          </w:p>
        </w:tc>
        <w:tc>
          <w:tcPr>
            <w:tcW w:w="49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1132"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材料</w:t>
            </w:r>
            <w:r>
              <w:rPr>
                <w:rFonts w:ascii="Times New Roman" w:eastAsia="宋体" w:hAnsi="Times New Roman" w:cs="Times New Roman"/>
                <w:bCs/>
                <w:kern w:val="0"/>
                <w:sz w:val="22"/>
                <w:szCs w:val="24"/>
              </w:rPr>
              <w:t>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w:t>
            </w:r>
            <w:r>
              <w:rPr>
                <w:rFonts w:ascii="Times New Roman" w:eastAsia="宋体" w:hAnsi="Times New Roman" w:cs="Times New Roman"/>
                <w:sz w:val="22"/>
                <w:szCs w:val="24"/>
              </w:rPr>
              <w:t>0162009</w:t>
            </w:r>
          </w:p>
        </w:tc>
        <w:tc>
          <w:tcPr>
            <w:tcW w:w="127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rPr>
              <w:t>人工智能材料</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等线" w:hAnsi="Times New Roman" w:cs="Times New Roman"/>
                <w:sz w:val="22"/>
              </w:rPr>
              <w:t>36</w:t>
            </w:r>
          </w:p>
        </w:tc>
        <w:tc>
          <w:tcPr>
            <w:tcW w:w="64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rPr>
              <w:t>8</w:t>
            </w:r>
          </w:p>
        </w:tc>
        <w:tc>
          <w:tcPr>
            <w:tcW w:w="49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等线" w:hAnsi="Times New Roman" w:cs="Times New Roman"/>
                <w:sz w:val="22"/>
              </w:rPr>
              <w:t>2</w:t>
            </w:r>
          </w:p>
        </w:tc>
        <w:tc>
          <w:tcPr>
            <w:tcW w:w="1132"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材料学院</w:t>
            </w:r>
          </w:p>
        </w:tc>
        <w:tc>
          <w:tcPr>
            <w:tcW w:w="709"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947323">
        <w:trPr>
          <w:cantSplit/>
          <w:trHeight w:val="20"/>
          <w:jc w:val="center"/>
        </w:trPr>
        <w:tc>
          <w:tcPr>
            <w:tcW w:w="774"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86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跨学科</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选修课</w:t>
            </w:r>
          </w:p>
          <w:p w:rsidR="004C2DF1" w:rsidRDefault="00845A5E">
            <w:pPr>
              <w:ind w:leftChars="-50" w:left="-105" w:rightChars="-50" w:right="-105"/>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337" w:type="dxa"/>
            <w:shd w:val="clear" w:color="auto" w:fill="auto"/>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sz w:val="22"/>
                <w:szCs w:val="24"/>
              </w:rPr>
            </w:pPr>
          </w:p>
        </w:tc>
        <w:tc>
          <w:tcPr>
            <w:tcW w:w="127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具体课程见原则意见</w:t>
            </w:r>
          </w:p>
        </w:tc>
        <w:tc>
          <w:tcPr>
            <w:tcW w:w="708"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644"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491"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0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1-2</w:t>
            </w:r>
          </w:p>
        </w:tc>
        <w:tc>
          <w:tcPr>
            <w:tcW w:w="1132"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研究生院</w:t>
            </w:r>
          </w:p>
        </w:tc>
        <w:tc>
          <w:tcPr>
            <w:tcW w:w="70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至少选修一门</w:t>
            </w:r>
          </w:p>
        </w:tc>
      </w:tr>
      <w:tr w:rsidR="004C2DF1" w:rsidTr="00947323">
        <w:trPr>
          <w:cantSplit/>
          <w:trHeight w:val="20"/>
          <w:jc w:val="center"/>
        </w:trPr>
        <w:tc>
          <w:tcPr>
            <w:tcW w:w="1639" w:type="dxa"/>
            <w:gridSpan w:val="2"/>
            <w:vMerge w:val="restart"/>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lastRenderedPageBreak/>
              <w:t>必修</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环节</w:t>
            </w:r>
          </w:p>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7</w:t>
            </w:r>
            <w:r>
              <w:rPr>
                <w:rFonts w:ascii="Times New Roman" w:eastAsia="宋体" w:hAnsi="Times New Roman" w:cs="Times New Roman"/>
                <w:bCs/>
                <w:sz w:val="22"/>
                <w:szCs w:val="24"/>
              </w:rPr>
              <w:t>学分）</w:t>
            </w:r>
          </w:p>
        </w:tc>
        <w:tc>
          <w:tcPr>
            <w:tcW w:w="133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01544001</w:t>
            </w:r>
          </w:p>
        </w:tc>
        <w:tc>
          <w:tcPr>
            <w:tcW w:w="1274"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课程实践</w:t>
            </w:r>
          </w:p>
        </w:tc>
        <w:tc>
          <w:tcPr>
            <w:tcW w:w="708"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c>
          <w:tcPr>
            <w:tcW w:w="644"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c>
          <w:tcPr>
            <w:tcW w:w="491"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w:t>
            </w:r>
          </w:p>
        </w:tc>
        <w:tc>
          <w:tcPr>
            <w:tcW w:w="70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1-2</w:t>
            </w:r>
          </w:p>
        </w:tc>
        <w:tc>
          <w:tcPr>
            <w:tcW w:w="1132" w:type="dxa"/>
            <w:tcBorders>
              <w:top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化生学院</w:t>
            </w:r>
          </w:p>
        </w:tc>
        <w:tc>
          <w:tcPr>
            <w:tcW w:w="709"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r>
      <w:tr w:rsidR="004C2DF1" w:rsidTr="00947323">
        <w:trPr>
          <w:cantSplit/>
          <w:trHeight w:val="20"/>
          <w:jc w:val="center"/>
        </w:trPr>
        <w:tc>
          <w:tcPr>
            <w:tcW w:w="1639"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c>
          <w:tcPr>
            <w:tcW w:w="133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01544003</w:t>
            </w:r>
          </w:p>
        </w:tc>
        <w:tc>
          <w:tcPr>
            <w:tcW w:w="1274"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选题报告和中期考核</w:t>
            </w:r>
          </w:p>
        </w:tc>
        <w:tc>
          <w:tcPr>
            <w:tcW w:w="708"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c>
          <w:tcPr>
            <w:tcW w:w="644"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c>
          <w:tcPr>
            <w:tcW w:w="491"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70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w:t>
            </w:r>
          </w:p>
        </w:tc>
        <w:tc>
          <w:tcPr>
            <w:tcW w:w="1132"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化生学院</w:t>
            </w:r>
          </w:p>
        </w:tc>
        <w:tc>
          <w:tcPr>
            <w:tcW w:w="709"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r>
      <w:tr w:rsidR="004C2DF1" w:rsidTr="00947323">
        <w:trPr>
          <w:cantSplit/>
          <w:trHeight w:val="20"/>
          <w:jc w:val="center"/>
        </w:trPr>
        <w:tc>
          <w:tcPr>
            <w:tcW w:w="1639"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133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01544002</w:t>
            </w:r>
          </w:p>
        </w:tc>
        <w:tc>
          <w:tcPr>
            <w:tcW w:w="1274"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综合实践</w:t>
            </w:r>
          </w:p>
        </w:tc>
        <w:tc>
          <w:tcPr>
            <w:tcW w:w="708"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c>
          <w:tcPr>
            <w:tcW w:w="644"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c>
          <w:tcPr>
            <w:tcW w:w="491"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3</w:t>
            </w:r>
          </w:p>
        </w:tc>
        <w:tc>
          <w:tcPr>
            <w:tcW w:w="70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3-4</w:t>
            </w:r>
          </w:p>
        </w:tc>
        <w:tc>
          <w:tcPr>
            <w:tcW w:w="1132"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化生学院</w:t>
            </w:r>
          </w:p>
        </w:tc>
        <w:tc>
          <w:tcPr>
            <w:tcW w:w="709"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生物医学工程</w:t>
      </w:r>
      <w:r>
        <w:rPr>
          <w:rFonts w:ascii="Times New Roman" w:eastAsia="宋体" w:hAnsi="Times New Roman" w:cs="Times New Roman" w:hint="eastAsia"/>
          <w:sz w:val="24"/>
          <w:szCs w:val="24"/>
        </w:rPr>
        <w:t>）硕士专业学位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（二）选题报告及中期考核</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六、科学研究与学位论文</w:t>
      </w:r>
    </w:p>
    <w:p w:rsidR="004C2DF1" w:rsidRDefault="00845A5E">
      <w:pPr>
        <w:spacing w:line="400" w:lineRule="exact"/>
        <w:ind w:firstLineChars="200" w:firstLine="480"/>
        <w:rPr>
          <w:bCs/>
          <w:sz w:val="24"/>
        </w:rPr>
      </w:pPr>
      <w:r>
        <w:rPr>
          <w:rFonts w:hAnsi="宋体" w:hint="eastAsia"/>
          <w:kern w:val="0"/>
          <w:sz w:val="24"/>
        </w:rPr>
        <w:t>（一）</w:t>
      </w:r>
      <w:r>
        <w:rPr>
          <w:rFonts w:hint="eastAsia"/>
          <w:bCs/>
          <w:sz w:val="24"/>
        </w:rPr>
        <w:t>科学研究</w:t>
      </w:r>
    </w:p>
    <w:p w:rsidR="004C2DF1" w:rsidRDefault="00845A5E">
      <w:pPr>
        <w:spacing w:line="400" w:lineRule="exact"/>
        <w:ind w:firstLineChars="200" w:firstLine="480"/>
        <w:textAlignment w:val="baseline"/>
        <w:rPr>
          <w:spacing w:val="1"/>
          <w:sz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生物医学工程</w:t>
      </w:r>
      <w:r>
        <w:rPr>
          <w:rFonts w:ascii="Times New Roman" w:eastAsia="宋体" w:hAnsi="Times New Roman" w:cs="Times New Roman" w:hint="eastAsia"/>
          <w:sz w:val="24"/>
          <w:szCs w:val="24"/>
        </w:rPr>
        <w:t>）硕士专业学位研究生</w:t>
      </w:r>
      <w:r>
        <w:rPr>
          <w:rFonts w:hint="eastAsia"/>
          <w:spacing w:val="1"/>
          <w:sz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0"/>
        <w:rPr>
          <w:bCs/>
          <w:sz w:val="24"/>
        </w:rPr>
      </w:pPr>
      <w:r>
        <w:rPr>
          <w:rFonts w:hAnsi="宋体" w:hint="eastAsia"/>
          <w:kern w:val="0"/>
          <w:sz w:val="24"/>
        </w:rPr>
        <w:t>（二）</w:t>
      </w:r>
      <w:r>
        <w:rPr>
          <w:rFonts w:hint="eastAsia"/>
          <w:bCs/>
          <w:sz w:val="24"/>
        </w:rPr>
        <w:t>学位论文</w:t>
      </w:r>
    </w:p>
    <w:p w:rsidR="004C2DF1" w:rsidRDefault="00845A5E">
      <w:pPr>
        <w:spacing w:line="400" w:lineRule="exact"/>
        <w:ind w:firstLineChars="200" w:firstLine="480"/>
        <w:rPr>
          <w:bCs/>
          <w:sz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生物医学工程</w:t>
      </w:r>
      <w:r>
        <w:rPr>
          <w:rFonts w:ascii="Times New Roman" w:eastAsia="宋体" w:hAnsi="Times New Roman" w:cs="Times New Roman" w:hint="eastAsia"/>
          <w:sz w:val="24"/>
          <w:szCs w:val="24"/>
        </w:rPr>
        <w:t>）硕士专业学位研究生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生物医学工程</w:t>
      </w:r>
      <w:r>
        <w:rPr>
          <w:rFonts w:ascii="Times New Roman" w:eastAsia="宋体" w:hAnsi="Times New Roman" w:cs="Times New Roman" w:hint="eastAsia"/>
          <w:sz w:val="24"/>
          <w:szCs w:val="24"/>
        </w:rPr>
        <w:t>）硕士专业学位研究生</w:t>
      </w:r>
      <w:r>
        <w:rPr>
          <w:rFonts w:hint="eastAsia"/>
          <w:sz w:val="24"/>
        </w:rPr>
        <w:t>在硕士学位论文送审前，须满足取得学籍当年学校申请硕士学位学术成果有关规定和化学化工与生命科学学院研究生教育与管理有关规定，方可送审。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电子信息（</w:t>
      </w:r>
      <w:r>
        <w:rPr>
          <w:rFonts w:ascii="Times New Roman" w:eastAsia="宋体" w:hAnsi="Times New Roman" w:cs="Times New Roman" w:hint="eastAsia"/>
          <w:bCs/>
          <w:sz w:val="24"/>
          <w:szCs w:val="24"/>
        </w:rPr>
        <w:t>生物医学工程</w:t>
      </w:r>
      <w:r>
        <w:rPr>
          <w:rFonts w:ascii="Times New Roman" w:eastAsia="宋体" w:hAnsi="Times New Roman" w:cs="Times New Roman" w:hint="eastAsia"/>
          <w:sz w:val="24"/>
          <w:szCs w:val="24"/>
        </w:rPr>
        <w:t>）硕士专业学位研究生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未尽事宜以研究生取得学籍当年武汉理工大学《研究生手册》和化学化工与生命科学学院研究生教育与管理有关规定为准。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子信息（生物医学工程）硕士专业学位研究生培养方式实行全日制和非全日制两种方式。电子信息（生物医学工程）硕士专业学位研究生按培养方向分班教学，采用课程学习、实践教学和学位论文相结合的培养方式。公共学位课和专业学位课应当在入学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学期内在校内完成，其它课程和实践环节可在入学后</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学期内在校内研究基地和校外联合培养基地完成。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子信息（生物医学工程）硕士专业学位研究生培养实行校内外双导师制，以校内导师指导为主，校外导师参与实践过程、项目研究、课程与论文等多个环节的指导。与电子信息（生物医学工程）领域的专家、学者和工程技术人员组成团队，实现团队指导和培养，共同承担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八、其它</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（一）电子信息（生物医学工程）硕士专业学位研究生开题前需修满学位课程学分，允许研究生开题后根据论文研究需要选修部分其它课程，申请答辩前须修完全部课程。</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（二）电子信息（生物医学工程）硕士专业学位研究生应查阅本学科国内外文献</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篇以上，其中外文文献不少于三分之一。</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（三）电子信息（生物医学工程）硕士专业学位研究生在课程学习阶段每月至少</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次、论文工作阶段每月至少</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次向指导教师汇报学习和研究工作情况，并形成制度。</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（五）</w:t>
      </w:r>
      <w:r>
        <w:rPr>
          <w:rFonts w:ascii="Times New Roman" w:eastAsia="宋体" w:hAnsi="Times New Roman" w:cs="Times New Roman" w:hint="eastAsia"/>
          <w:sz w:val="24"/>
          <w:szCs w:val="24"/>
        </w:rPr>
        <w:t>本次制定培养方案从</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级电子信息（生物医学工程）硕士专业学位研究生开始执行。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黑体" w:eastAsia="黑体" w:hAnsi="黑体" w:cs="黑体"/>
          <w:b/>
          <w:kern w:val="44"/>
          <w:sz w:val="32"/>
          <w:szCs w:val="32"/>
        </w:rPr>
      </w:pPr>
      <w:bookmarkStart w:id="179" w:name="_Toc15638279"/>
      <w:bookmarkStart w:id="180" w:name="_Toc112876233"/>
      <w:bookmarkStart w:id="181" w:name="_Toc113978741"/>
      <w:bookmarkStart w:id="182" w:name="_Toc233536245"/>
      <w:r>
        <w:rPr>
          <w:rFonts w:ascii="黑体" w:eastAsia="黑体" w:hAnsi="黑体" w:cs="黑体" w:hint="eastAsia"/>
          <w:b/>
          <w:kern w:val="44"/>
          <w:sz w:val="32"/>
          <w:szCs w:val="32"/>
        </w:rPr>
        <w:lastRenderedPageBreak/>
        <w:t>机械（机械工程）</w:t>
      </w:r>
      <w:hyperlink w:anchor="_Toc15638279" w:history="1">
        <w:r>
          <w:rPr>
            <w:rFonts w:ascii="黑体" w:eastAsia="黑体" w:hAnsi="黑体" w:cs="黑体" w:hint="eastAsia"/>
            <w:b/>
            <w:kern w:val="44"/>
            <w:sz w:val="32"/>
            <w:szCs w:val="32"/>
          </w:rPr>
          <w:t>（</w:t>
        </w:r>
        <w:r>
          <w:rPr>
            <w:rFonts w:ascii="Times New Roman" w:eastAsia="黑体" w:hAnsi="Times New Roman" w:cs="Times New Roman"/>
            <w:b/>
            <w:kern w:val="44"/>
            <w:sz w:val="32"/>
            <w:szCs w:val="32"/>
          </w:rPr>
          <w:t>I</w:t>
        </w:r>
        <w:r>
          <w:rPr>
            <w:rFonts w:ascii="黑体" w:eastAsia="黑体" w:hAnsi="黑体" w:cs="黑体" w:hint="eastAsia"/>
            <w:b/>
            <w:kern w:val="44"/>
            <w:sz w:val="32"/>
            <w:szCs w:val="32"/>
          </w:rPr>
          <w:t>）</w:t>
        </w:r>
      </w:hyperlink>
      <w:r>
        <w:rPr>
          <w:rFonts w:ascii="黑体" w:eastAsia="黑体" w:hAnsi="黑体" w:cs="黑体" w:hint="eastAsia"/>
          <w:b/>
          <w:kern w:val="44"/>
          <w:sz w:val="32"/>
          <w:szCs w:val="32"/>
        </w:rPr>
        <w:t>硕士专业学位研究生培养方案</w:t>
      </w:r>
      <w:bookmarkEnd w:id="179"/>
      <w:bookmarkEnd w:id="180"/>
      <w:bookmarkEnd w:id="181"/>
    </w:p>
    <w:p w:rsidR="004C2DF1" w:rsidRDefault="00845A5E" w:rsidP="00947323">
      <w:pPr>
        <w:spacing w:afterLines="100" w:after="312" w:line="360" w:lineRule="auto"/>
        <w:jc w:val="center"/>
        <w:outlineLvl w:val="1"/>
        <w:rPr>
          <w:rFonts w:ascii="Times New Roman" w:eastAsia="宋体" w:hAnsi="Times New Roman" w:cs="Times New Roman"/>
          <w:kern w:val="0"/>
          <w:sz w:val="24"/>
          <w:szCs w:val="24"/>
        </w:rPr>
      </w:pPr>
      <w:bookmarkStart w:id="183" w:name="_Toc15154300"/>
      <w:bookmarkStart w:id="184" w:name="_Toc14712976"/>
      <w:bookmarkStart w:id="185" w:name="_Toc15638280"/>
      <w:r>
        <w:rPr>
          <w:rFonts w:ascii="Times New Roman" w:eastAsia="宋体" w:hAnsi="Times New Roman" w:cs="Times New Roman"/>
          <w:kern w:val="0"/>
          <w:sz w:val="24"/>
          <w:szCs w:val="24"/>
        </w:rPr>
        <w:t>（领域代码：</w:t>
      </w:r>
      <w:r>
        <w:rPr>
          <w:rFonts w:ascii="Times New Roman" w:eastAsia="宋体" w:hAnsi="Times New Roman" w:cs="Times New Roman"/>
          <w:kern w:val="0"/>
          <w:sz w:val="24"/>
          <w:szCs w:val="24"/>
        </w:rPr>
        <w:t>0855</w:t>
      </w:r>
      <w:r>
        <w:rPr>
          <w:rFonts w:ascii="Times New Roman" w:eastAsia="宋体" w:hAnsi="Times New Roman" w:cs="Times New Roman"/>
          <w:kern w:val="0"/>
          <w:sz w:val="24"/>
          <w:szCs w:val="24"/>
        </w:rPr>
        <w:t>，申请</w:t>
      </w:r>
      <w:r>
        <w:rPr>
          <w:rFonts w:ascii="Times New Roman" w:eastAsia="宋体" w:hAnsi="Times New Roman" w:cs="Times New Roman" w:hint="eastAsia"/>
          <w:kern w:val="0"/>
          <w:sz w:val="24"/>
          <w:szCs w:val="24"/>
        </w:rPr>
        <w:t>机械</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学位适用）</w:t>
      </w:r>
      <w:bookmarkEnd w:id="183"/>
      <w:bookmarkEnd w:id="184"/>
      <w:bookmarkEnd w:id="185"/>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bookmarkStart w:id="186" w:name="_Toc455393265"/>
      <w:bookmarkStart w:id="187" w:name="_Toc455392363"/>
      <w:bookmarkStart w:id="188" w:name="_Toc455392609"/>
      <w:bookmarkStart w:id="189" w:name="_Toc456781562"/>
      <w:bookmarkStart w:id="190" w:name="_Toc424886107"/>
      <w:bookmarkStart w:id="191" w:name="_Toc32389"/>
      <w:bookmarkEnd w:id="182"/>
      <w:r>
        <w:rPr>
          <w:rFonts w:ascii="Times New Roman" w:eastAsia="宋体" w:hAnsi="Times New Roman" w:cs="Times New Roman" w:hint="eastAsia"/>
          <w:b/>
          <w:bCs/>
          <w:kern w:val="0"/>
          <w:sz w:val="24"/>
          <w:szCs w:val="32"/>
        </w:rPr>
        <w:t>一、培养目标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着重面向国民经济和区域经济发展主战场，服务建材、汽车两大行业转型升级和创新驱动发展新需求，瞄准机械工程学科领域学术前沿，培养德智体美劳五育并举，具有坚定的理想信念，掌握扎实的理论基础、系统的专业知识，了解学科前沿动态，具备独立从事机械工程领域科学研究能力，具有国际视野和专业技能的行业人才。具体要求为：</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kern w:val="0"/>
          <w:sz w:val="24"/>
          <w:szCs w:val="24"/>
        </w:rPr>
        <w:t>（一）</w:t>
      </w:r>
      <w:r>
        <w:rPr>
          <w:rFonts w:ascii="Times New Roman" w:eastAsia="宋体" w:hAnsi="Times New Roman" w:cs="Times New Roman" w:hint="eastAsia"/>
          <w:bCs/>
          <w:sz w:val="24"/>
          <w:szCs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二</w:t>
      </w:r>
      <w:r>
        <w:rPr>
          <w:rFonts w:ascii="Times New Roman" w:eastAsia="宋体" w:hAnsi="Times New Roman" w:cs="Times New Roman"/>
          <w:kern w:val="0"/>
          <w:sz w:val="24"/>
          <w:szCs w:val="24"/>
        </w:rPr>
        <w:t>）</w:t>
      </w:r>
      <w:r>
        <w:rPr>
          <w:rFonts w:ascii="Times New Roman" w:eastAsia="宋体" w:hAnsi="Times New Roman" w:cs="Times New Roman" w:hint="eastAsia"/>
          <w:bCs/>
          <w:sz w:val="24"/>
          <w:szCs w:val="24"/>
        </w:rPr>
        <w:t>掌握机械工程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三</w:t>
      </w:r>
      <w:r>
        <w:rPr>
          <w:rFonts w:ascii="Times New Roman" w:eastAsia="宋体" w:hAnsi="Times New Roman" w:cs="Times New Roman"/>
          <w:kern w:val="0"/>
          <w:sz w:val="24"/>
          <w:szCs w:val="24"/>
        </w:rPr>
        <w:t>）</w:t>
      </w:r>
      <w:r>
        <w:rPr>
          <w:rFonts w:ascii="Times New Roman" w:eastAsia="宋体" w:hAnsi="Times New Roman" w:cs="Times New Roman" w:hint="eastAsia"/>
          <w:bCs/>
          <w:sz w:val="24"/>
          <w:szCs w:val="24"/>
        </w:rPr>
        <w:t>积极参加文体活动，具有良好的心理素质和健康的体魄，树立正确的审美观念，形成积极的文化主体意识和创新意识，具备良好的人文素养和道德情操；</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p>
    <w:p w:rsidR="004C2DF1" w:rsidRDefault="00845A5E">
      <w:pPr>
        <w:spacing w:line="400" w:lineRule="exact"/>
        <w:ind w:leftChars="-50" w:left="-105" w:firstLineChars="250" w:firstLine="60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四</w:t>
      </w:r>
      <w:r>
        <w:rPr>
          <w:rFonts w:ascii="Times New Roman" w:eastAsia="宋体" w:hAnsi="Times New Roman" w:cs="Times New Roman"/>
          <w:kern w:val="0"/>
          <w:sz w:val="24"/>
          <w:szCs w:val="24"/>
        </w:rPr>
        <w:t>）</w:t>
      </w:r>
      <w:r>
        <w:rPr>
          <w:rFonts w:ascii="Times New Roman" w:eastAsia="宋体" w:hAnsi="Times New Roman" w:cs="Times New Roman" w:hint="eastAsia"/>
          <w:bCs/>
          <w:sz w:val="24"/>
          <w:szCs w:val="24"/>
        </w:rPr>
        <w:t>积极结合工程实际岗位，进行专业综合实践和应用能力训练，形成良好劳动习惯</w:t>
      </w:r>
      <w:r>
        <w:rPr>
          <w:rFonts w:ascii="Times New Roman" w:eastAsia="宋体" w:hAnsi="Times New Roman" w:cs="Times New Roman"/>
          <w:kern w:val="0"/>
          <w:sz w:val="24"/>
          <w:szCs w:val="24"/>
        </w:rPr>
        <w:t>。</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二、研究方向</w:t>
      </w:r>
    </w:p>
    <w:p w:rsidR="004C2DF1" w:rsidRDefault="00845A5E">
      <w:pPr>
        <w:spacing w:line="400" w:lineRule="exact"/>
        <w:ind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（一）现代机电系统设计</w:t>
      </w:r>
    </w:p>
    <w:p w:rsidR="004C2DF1" w:rsidRDefault="00845A5E">
      <w:pPr>
        <w:spacing w:line="400" w:lineRule="exact"/>
        <w:ind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（二）智能制造技术及装备</w:t>
      </w:r>
    </w:p>
    <w:p w:rsidR="004C2DF1" w:rsidRDefault="00845A5E">
      <w:pPr>
        <w:spacing w:line="400" w:lineRule="exact"/>
        <w:ind w:firstLine="480"/>
        <w:rPr>
          <w:rFonts w:ascii="Times New Roman" w:eastAsia="宋体" w:hAnsi="Times New Roman" w:cs="Times New Roman"/>
          <w:bCs/>
          <w:kern w:val="0"/>
          <w:sz w:val="24"/>
          <w:szCs w:val="24"/>
        </w:rPr>
      </w:pPr>
      <w:r>
        <w:rPr>
          <w:rFonts w:ascii="Times New Roman" w:eastAsia="宋体" w:hAnsi="Times New Roman" w:cs="Times New Roman" w:hint="eastAsia"/>
          <w:kern w:val="0"/>
          <w:sz w:val="24"/>
          <w:szCs w:val="24"/>
        </w:rPr>
        <w:t>（三）机电系统监测与控制</w:t>
      </w:r>
    </w:p>
    <w:p w:rsidR="004C2DF1" w:rsidRDefault="00845A5E">
      <w:pPr>
        <w:spacing w:line="400" w:lineRule="exact"/>
        <w:ind w:firstLine="480"/>
        <w:rPr>
          <w:rFonts w:ascii="Times New Roman" w:eastAsia="宋体" w:hAnsi="Times New Roman" w:cs="Times New Roman"/>
          <w:kern w:val="0"/>
          <w:sz w:val="24"/>
          <w:szCs w:val="24"/>
        </w:rPr>
      </w:pPr>
      <w:r>
        <w:rPr>
          <w:rFonts w:ascii="Times New Roman" w:eastAsia="宋体" w:hAnsi="Times New Roman" w:cs="Times New Roman" w:hint="eastAsia"/>
          <w:bCs/>
          <w:kern w:val="0"/>
          <w:sz w:val="24"/>
          <w:szCs w:val="24"/>
        </w:rPr>
        <w:t>（四）</w:t>
      </w:r>
      <w:r>
        <w:rPr>
          <w:rFonts w:ascii="Times New Roman" w:eastAsia="宋体" w:hAnsi="Times New Roman" w:cs="Times New Roman" w:hint="eastAsia"/>
          <w:kern w:val="0"/>
          <w:sz w:val="24"/>
          <w:szCs w:val="24"/>
        </w:rPr>
        <w:t>建材装备</w:t>
      </w:r>
    </w:p>
    <w:p w:rsidR="004C2DF1" w:rsidRDefault="00845A5E">
      <w:pPr>
        <w:spacing w:line="400" w:lineRule="exact"/>
        <w:ind w:firstLine="480"/>
        <w:rPr>
          <w:rFonts w:ascii="Times New Roman" w:eastAsia="宋体" w:hAnsi="Times New Roman" w:cs="Times New Roman"/>
          <w:kern w:val="0"/>
          <w:sz w:val="24"/>
          <w:szCs w:val="24"/>
        </w:rPr>
      </w:pPr>
      <w:r>
        <w:rPr>
          <w:rFonts w:ascii="Times New Roman" w:eastAsia="宋体" w:hAnsi="Times New Roman" w:cs="Times New Roman" w:hint="eastAsia"/>
          <w:bCs/>
          <w:kern w:val="0"/>
          <w:sz w:val="24"/>
          <w:szCs w:val="24"/>
        </w:rPr>
        <w:t>（五）</w:t>
      </w:r>
      <w:r>
        <w:rPr>
          <w:rFonts w:ascii="Times New Roman" w:eastAsia="宋体" w:hAnsi="Times New Roman" w:cs="Times New Roman" w:hint="eastAsia"/>
          <w:kern w:val="0"/>
          <w:sz w:val="24"/>
          <w:szCs w:val="24"/>
        </w:rPr>
        <w:t>汽车零部件</w:t>
      </w:r>
    </w:p>
    <w:p w:rsidR="004C2DF1" w:rsidRDefault="00845A5E">
      <w:pPr>
        <w:keepNext/>
        <w:keepLines/>
        <w:spacing w:beforeLines="50" w:before="156" w:afterLines="50" w:after="156"/>
        <w:outlineLvl w:val="2"/>
        <w:rPr>
          <w:rFonts w:ascii="Times New Roman" w:eastAsia="宋体" w:hAnsi="Times New Roman" w:cs="Times New Roman"/>
          <w:b/>
          <w:bCs/>
          <w:kern w:val="0"/>
          <w:szCs w:val="21"/>
        </w:rPr>
      </w:pPr>
      <w:r>
        <w:rPr>
          <w:rFonts w:ascii="Times New Roman" w:eastAsia="宋体" w:hAnsi="Times New Roman" w:cs="Times New Roman"/>
          <w:b/>
          <w:bCs/>
          <w:kern w:val="0"/>
          <w:sz w:val="24"/>
          <w:szCs w:val="32"/>
        </w:rPr>
        <w:t>三、学制及学习年限</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机械（机械工程）（</w:t>
      </w:r>
      <w:r>
        <w:rPr>
          <w:rFonts w:ascii="Times New Roman" w:eastAsia="宋体" w:hAnsi="Times New Roman" w:cs="Times New Roman" w:hint="eastAsia"/>
          <w:kern w:val="0"/>
          <w:sz w:val="24"/>
          <w:szCs w:val="24"/>
        </w:rPr>
        <w:t>I</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全日制专业学位硕士研究生学制</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年，学习年限一般为</w:t>
      </w:r>
      <w:r>
        <w:rPr>
          <w:rFonts w:ascii="Times New Roman" w:eastAsia="宋体" w:hAnsi="Times New Roman" w:cs="Times New Roman"/>
          <w:kern w:val="0"/>
          <w:sz w:val="24"/>
          <w:szCs w:val="24"/>
        </w:rPr>
        <w:t>3-4</w:t>
      </w:r>
      <w:r>
        <w:rPr>
          <w:rFonts w:ascii="Times New Roman" w:eastAsia="宋体" w:hAnsi="Times New Roman" w:cs="Times New Roman"/>
          <w:kern w:val="0"/>
          <w:sz w:val="24"/>
          <w:szCs w:val="24"/>
        </w:rPr>
        <w:t>年，最长不超过</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年。</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非全日制专业学位硕士研究生学习年限可适当延长，一般为</w:t>
      </w:r>
      <w:r>
        <w:rPr>
          <w:rFonts w:ascii="Times New Roman" w:eastAsia="宋体" w:hAnsi="Times New Roman" w:cs="Times New Roman"/>
          <w:kern w:val="0"/>
          <w:sz w:val="24"/>
          <w:szCs w:val="24"/>
        </w:rPr>
        <w:t>3-4</w:t>
      </w:r>
      <w:r>
        <w:rPr>
          <w:rFonts w:ascii="Times New Roman" w:eastAsia="宋体" w:hAnsi="Times New Roman" w:cs="Times New Roman"/>
          <w:kern w:val="0"/>
          <w:sz w:val="24"/>
          <w:szCs w:val="24"/>
        </w:rPr>
        <w:t>年，最长不</w:t>
      </w:r>
      <w:r>
        <w:rPr>
          <w:rFonts w:ascii="Times New Roman" w:eastAsia="宋体" w:hAnsi="Times New Roman" w:cs="Times New Roman"/>
          <w:kern w:val="0"/>
          <w:sz w:val="24"/>
          <w:szCs w:val="24"/>
        </w:rPr>
        <w:lastRenderedPageBreak/>
        <w:t>超过</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年。</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休学创业的研究生，最长学习年限为</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四、课程设置及学分要求</w:t>
      </w:r>
    </w:p>
    <w:p w:rsidR="004C2DF1" w:rsidRDefault="00845A5E">
      <w:pPr>
        <w:spacing w:line="400" w:lineRule="exact"/>
        <w:ind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（一）学分要求</w:t>
      </w:r>
    </w:p>
    <w:p w:rsidR="004C2DF1" w:rsidRDefault="00845A5E">
      <w:pPr>
        <w:spacing w:line="400" w:lineRule="exact"/>
        <w:ind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总学分数</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学分，其中课程学习学分</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28</w:t>
      </w:r>
      <w:r>
        <w:rPr>
          <w:rFonts w:ascii="Times New Roman" w:eastAsia="宋体" w:hAnsi="Times New Roman" w:cs="Times New Roman"/>
          <w:kern w:val="0"/>
          <w:sz w:val="24"/>
          <w:szCs w:val="24"/>
        </w:rPr>
        <w:t>学分，必修环节学分为</w:t>
      </w:r>
      <w:r>
        <w:rPr>
          <w:rFonts w:ascii="Times New Roman" w:eastAsia="宋体" w:hAnsi="Times New Roman" w:cs="Times New Roman" w:hint="eastAsia"/>
          <w:kern w:val="0"/>
          <w:sz w:val="24"/>
          <w:szCs w:val="24"/>
        </w:rPr>
        <w:t>7</w:t>
      </w:r>
      <w:r>
        <w:rPr>
          <w:rFonts w:ascii="Times New Roman" w:eastAsia="宋体" w:hAnsi="Times New Roman" w:cs="Times New Roman"/>
          <w:kern w:val="0"/>
          <w:sz w:val="24"/>
          <w:szCs w:val="24"/>
        </w:rPr>
        <w:t>学分。所修课程由公共学位课、专业学位课和选修课三部分组成，其中公共学位课</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学分，专业学位课</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学分，专业选修课</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学分，跨学科选修课</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学分。必修环节包括：专业实践</w:t>
      </w:r>
      <w:r>
        <w:rPr>
          <w:rFonts w:ascii="Times New Roman" w:eastAsia="宋体" w:hAnsi="Times New Roman" w:cs="Times New Roman" w:hint="eastAsia"/>
          <w:kern w:val="0"/>
          <w:sz w:val="24"/>
          <w:szCs w:val="24"/>
        </w:rPr>
        <w:t>6</w:t>
      </w:r>
      <w:r>
        <w:rPr>
          <w:rFonts w:ascii="Times New Roman" w:eastAsia="宋体" w:hAnsi="Times New Roman" w:cs="Times New Roman"/>
          <w:kern w:val="0"/>
          <w:sz w:val="24"/>
          <w:szCs w:val="24"/>
        </w:rPr>
        <w:t>学分，选题报告及中期考核</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学分。</w:t>
      </w:r>
    </w:p>
    <w:p w:rsidR="004C2DF1" w:rsidRDefault="00845A5E">
      <w:pPr>
        <w:spacing w:line="400" w:lineRule="exact"/>
        <w:ind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（二）课程设置</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924"/>
        <w:gridCol w:w="1088"/>
        <w:gridCol w:w="1397"/>
        <w:gridCol w:w="567"/>
        <w:gridCol w:w="626"/>
        <w:gridCol w:w="367"/>
        <w:gridCol w:w="567"/>
        <w:gridCol w:w="1133"/>
        <w:gridCol w:w="709"/>
      </w:tblGrid>
      <w:tr w:rsidR="004C2DF1" w:rsidTr="00264491">
        <w:trPr>
          <w:tblHeader/>
          <w:jc w:val="center"/>
        </w:trPr>
        <w:tc>
          <w:tcPr>
            <w:tcW w:w="981"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课程</w:t>
            </w:r>
          </w:p>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类别</w:t>
            </w:r>
          </w:p>
        </w:tc>
        <w:tc>
          <w:tcPr>
            <w:tcW w:w="924"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课程</w:t>
            </w:r>
          </w:p>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类型</w:t>
            </w: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课程编号</w:t>
            </w:r>
          </w:p>
        </w:tc>
        <w:tc>
          <w:tcPr>
            <w:tcW w:w="139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课程名称</w:t>
            </w:r>
          </w:p>
        </w:tc>
        <w:tc>
          <w:tcPr>
            <w:tcW w:w="56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理论学时</w:t>
            </w:r>
          </w:p>
        </w:tc>
        <w:tc>
          <w:tcPr>
            <w:tcW w:w="626"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实验学时</w:t>
            </w:r>
          </w:p>
        </w:tc>
        <w:tc>
          <w:tcPr>
            <w:tcW w:w="36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学分</w:t>
            </w:r>
          </w:p>
        </w:tc>
        <w:tc>
          <w:tcPr>
            <w:tcW w:w="56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开课学期</w:t>
            </w:r>
          </w:p>
        </w:tc>
        <w:tc>
          <w:tcPr>
            <w:tcW w:w="1133" w:type="dxa"/>
            <w:tcMar>
              <w:top w:w="57" w:type="dxa"/>
              <w:bottom w:w="57" w:type="dxa"/>
            </w:tcMar>
            <w:vAlign w:val="center"/>
          </w:tcPr>
          <w:p w:rsidR="00855235"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单位</w:t>
            </w:r>
          </w:p>
        </w:tc>
        <w:tc>
          <w:tcPr>
            <w:tcW w:w="709"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
                <w:bCs/>
                <w:sz w:val="22"/>
              </w:rPr>
            </w:pPr>
            <w:r>
              <w:rPr>
                <w:rFonts w:ascii="Times New Roman" w:eastAsia="宋体" w:hAnsi="Times New Roman" w:cs="Times New Roman"/>
                <w:b/>
                <w:bCs/>
                <w:sz w:val="22"/>
              </w:rPr>
              <w:t>备注</w:t>
            </w:r>
          </w:p>
        </w:tc>
      </w:tr>
      <w:tr w:rsidR="004C2DF1" w:rsidTr="00264491">
        <w:trPr>
          <w:jc w:val="center"/>
        </w:trPr>
        <w:tc>
          <w:tcPr>
            <w:tcW w:w="981" w:type="dxa"/>
            <w:vMerge w:val="restart"/>
            <w:tcMar>
              <w:top w:w="57" w:type="dxa"/>
              <w:bottom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公共</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学位课</w:t>
            </w:r>
          </w:p>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9</w:t>
            </w:r>
            <w:r>
              <w:rPr>
                <w:rFonts w:ascii="Times New Roman" w:eastAsia="宋体" w:hAnsi="Times New Roman" w:cs="Times New Roman"/>
                <w:bCs/>
                <w:sz w:val="22"/>
              </w:rPr>
              <w:t>学分）</w:t>
            </w:r>
          </w:p>
        </w:tc>
        <w:tc>
          <w:tcPr>
            <w:tcW w:w="924" w:type="dxa"/>
            <w:tcMar>
              <w:top w:w="57" w:type="dxa"/>
              <w:bottom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外语</w:t>
            </w:r>
          </w:p>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1088"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01841002-006</w:t>
            </w:r>
          </w:p>
        </w:tc>
        <w:tc>
          <w:tcPr>
            <w:tcW w:w="139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第一外国语（英、日、法、德、俄语）</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54</w:t>
            </w:r>
          </w:p>
        </w:tc>
        <w:tc>
          <w:tcPr>
            <w:tcW w:w="626" w:type="dxa"/>
            <w:tcMar>
              <w:top w:w="57" w:type="dxa"/>
              <w:bottom w:w="57" w:type="dxa"/>
            </w:tcMar>
            <w:vAlign w:val="center"/>
          </w:tcPr>
          <w:p w:rsidR="004C2DF1" w:rsidRDefault="004C2DF1">
            <w:pPr>
              <w:widowControl/>
              <w:jc w:val="center"/>
              <w:rPr>
                <w:rFonts w:ascii="Times New Roman" w:eastAsia="宋体" w:hAnsi="Times New Roman" w:cs="Times New Roman"/>
                <w:bCs/>
                <w:sz w:val="22"/>
              </w:rPr>
            </w:pPr>
          </w:p>
        </w:tc>
        <w:tc>
          <w:tcPr>
            <w:tcW w:w="36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3</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26449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外国语</w:t>
            </w:r>
          </w:p>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rPr>
                <w:rFonts w:ascii="Times New Roman" w:eastAsia="宋体" w:hAnsi="Times New Roman" w:cs="Times New Roman"/>
                <w:bCs/>
                <w:sz w:val="22"/>
              </w:rPr>
            </w:pPr>
          </w:p>
        </w:tc>
        <w:tc>
          <w:tcPr>
            <w:tcW w:w="924" w:type="dxa"/>
            <w:vMerge w:val="restart"/>
            <w:tcMar>
              <w:top w:w="57" w:type="dxa"/>
              <w:bottom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思政</w:t>
            </w:r>
          </w:p>
          <w:p w:rsidR="004C2DF1" w:rsidRDefault="00845A5E">
            <w:pPr>
              <w:widowControl/>
              <w:ind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1088"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02141103</w:t>
            </w:r>
          </w:p>
        </w:tc>
        <w:tc>
          <w:tcPr>
            <w:tcW w:w="139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新时代中国特色社会主义理论与实践</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widowControl/>
              <w:jc w:val="center"/>
              <w:rPr>
                <w:rFonts w:ascii="Times New Roman" w:eastAsia="宋体" w:hAnsi="Times New Roman" w:cs="Times New Roman"/>
                <w:bCs/>
                <w:sz w:val="22"/>
              </w:rPr>
            </w:pPr>
          </w:p>
        </w:tc>
        <w:tc>
          <w:tcPr>
            <w:tcW w:w="36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26449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马克思</w:t>
            </w:r>
          </w:p>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主义学院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kern w:val="0"/>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02141102</w:t>
            </w:r>
          </w:p>
        </w:tc>
        <w:tc>
          <w:tcPr>
            <w:tcW w:w="139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自然辩证法概论</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18</w:t>
            </w:r>
          </w:p>
        </w:tc>
        <w:tc>
          <w:tcPr>
            <w:tcW w:w="626" w:type="dxa"/>
            <w:tcMar>
              <w:top w:w="57" w:type="dxa"/>
              <w:bottom w:w="57" w:type="dxa"/>
            </w:tcMar>
            <w:vAlign w:val="center"/>
          </w:tcPr>
          <w:p w:rsidR="004C2DF1" w:rsidRDefault="004C2DF1">
            <w:pPr>
              <w:widowControl/>
              <w:jc w:val="center"/>
              <w:rPr>
                <w:rFonts w:ascii="Times New Roman" w:eastAsia="宋体" w:hAnsi="Times New Roman" w:cs="Times New Roman"/>
                <w:bCs/>
                <w:sz w:val="22"/>
              </w:rPr>
            </w:pPr>
          </w:p>
        </w:tc>
        <w:tc>
          <w:tcPr>
            <w:tcW w:w="36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1</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26449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马克思</w:t>
            </w:r>
          </w:p>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主义学院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kern w:val="0"/>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rPr>
                <w:rFonts w:ascii="Times New Roman" w:eastAsia="宋体" w:hAnsi="Times New Roman" w:cs="Times New Roman"/>
                <w:bCs/>
                <w:sz w:val="22"/>
              </w:rPr>
            </w:pPr>
          </w:p>
        </w:tc>
        <w:tc>
          <w:tcPr>
            <w:tcW w:w="924" w:type="dxa"/>
            <w:vMerge w:val="restart"/>
            <w:tcMar>
              <w:top w:w="57" w:type="dxa"/>
              <w:bottom w:w="57" w:type="dxa"/>
            </w:tcMar>
            <w:vAlign w:val="center"/>
          </w:tcPr>
          <w:p w:rsidR="004C2DF1" w:rsidRDefault="00845A5E">
            <w:pPr>
              <w:widowControl/>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数学</w:t>
            </w:r>
          </w:p>
          <w:p w:rsidR="004C2DF1" w:rsidRDefault="00845A5E">
            <w:pPr>
              <w:widowControl/>
              <w:ind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2</w:t>
            </w:r>
            <w:r>
              <w:rPr>
                <w:rFonts w:ascii="Times New Roman" w:eastAsia="宋体" w:hAnsi="Times New Roman" w:cs="Times New Roman"/>
                <w:bCs/>
                <w:sz w:val="22"/>
              </w:rPr>
              <w:t>学分）</w:t>
            </w:r>
          </w:p>
        </w:tc>
        <w:tc>
          <w:tcPr>
            <w:tcW w:w="1088"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01441019</w:t>
            </w:r>
          </w:p>
        </w:tc>
        <w:tc>
          <w:tcPr>
            <w:tcW w:w="139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矩阵分析</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36</w:t>
            </w:r>
          </w:p>
        </w:tc>
        <w:tc>
          <w:tcPr>
            <w:tcW w:w="626" w:type="dxa"/>
            <w:tcMar>
              <w:top w:w="57" w:type="dxa"/>
              <w:bottom w:w="57" w:type="dxa"/>
            </w:tcMar>
            <w:vAlign w:val="center"/>
          </w:tcPr>
          <w:p w:rsidR="004C2DF1" w:rsidRDefault="004C2DF1">
            <w:pPr>
              <w:widowControl/>
              <w:jc w:val="center"/>
              <w:rPr>
                <w:rFonts w:ascii="Times New Roman" w:eastAsia="宋体" w:hAnsi="Times New Roman" w:cs="Times New Roman"/>
                <w:bCs/>
                <w:sz w:val="22"/>
              </w:rPr>
            </w:pPr>
          </w:p>
        </w:tc>
        <w:tc>
          <w:tcPr>
            <w:tcW w:w="36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2</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1</w:t>
            </w:r>
          </w:p>
        </w:tc>
        <w:tc>
          <w:tcPr>
            <w:tcW w:w="1133"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理学院</w:t>
            </w:r>
          </w:p>
        </w:tc>
        <w:tc>
          <w:tcPr>
            <w:tcW w:w="709" w:type="dxa"/>
            <w:vMerge w:val="restart"/>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选</w:t>
            </w:r>
            <w:r>
              <w:rPr>
                <w:rFonts w:ascii="Times New Roman" w:eastAsia="宋体" w:hAnsi="Times New Roman" w:cs="Times New Roman"/>
                <w:bCs/>
                <w:sz w:val="22"/>
              </w:rPr>
              <w:t>1</w:t>
            </w:r>
            <w:r>
              <w:rPr>
                <w:rFonts w:ascii="Times New Roman" w:eastAsia="宋体" w:hAnsi="Times New Roman" w:cs="Times New Roman"/>
                <w:bCs/>
                <w:sz w:val="22"/>
              </w:rPr>
              <w:t>门</w:t>
            </w: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01441020</w:t>
            </w:r>
          </w:p>
        </w:tc>
        <w:tc>
          <w:tcPr>
            <w:tcW w:w="139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统计计算</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36</w:t>
            </w:r>
          </w:p>
        </w:tc>
        <w:tc>
          <w:tcPr>
            <w:tcW w:w="626" w:type="dxa"/>
            <w:tcMar>
              <w:top w:w="57" w:type="dxa"/>
              <w:bottom w:w="57" w:type="dxa"/>
            </w:tcMar>
            <w:vAlign w:val="center"/>
          </w:tcPr>
          <w:p w:rsidR="004C2DF1" w:rsidRDefault="004C2DF1">
            <w:pPr>
              <w:widowControl/>
              <w:jc w:val="center"/>
              <w:rPr>
                <w:rFonts w:ascii="Times New Roman" w:eastAsia="宋体" w:hAnsi="Times New Roman" w:cs="Times New Roman"/>
                <w:bCs/>
                <w:sz w:val="22"/>
              </w:rPr>
            </w:pPr>
          </w:p>
        </w:tc>
        <w:tc>
          <w:tcPr>
            <w:tcW w:w="36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2</w:t>
            </w:r>
          </w:p>
        </w:tc>
        <w:tc>
          <w:tcPr>
            <w:tcW w:w="56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1</w:t>
            </w:r>
          </w:p>
        </w:tc>
        <w:tc>
          <w:tcPr>
            <w:tcW w:w="1133"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理学院</w:t>
            </w:r>
          </w:p>
        </w:tc>
        <w:tc>
          <w:tcPr>
            <w:tcW w:w="709" w:type="dxa"/>
            <w:vMerge/>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trHeight w:val="746"/>
          <w:jc w:val="center"/>
        </w:trPr>
        <w:tc>
          <w:tcPr>
            <w:tcW w:w="981" w:type="dxa"/>
            <w:vMerge/>
            <w:tcMar>
              <w:top w:w="57" w:type="dxa"/>
              <w:bottom w:w="57" w:type="dxa"/>
            </w:tcMar>
            <w:vAlign w:val="center"/>
          </w:tcPr>
          <w:p w:rsidR="004C2DF1" w:rsidRDefault="004C2DF1">
            <w:pPr>
              <w:ind w:leftChars="-50" w:left="-105" w:rightChars="-50" w:right="-105"/>
              <w:rPr>
                <w:rFonts w:ascii="Times New Roman" w:eastAsia="宋体" w:hAnsi="Times New Roman" w:cs="Times New Roman"/>
                <w:bCs/>
                <w:sz w:val="22"/>
              </w:rPr>
            </w:pPr>
          </w:p>
        </w:tc>
        <w:tc>
          <w:tcPr>
            <w:tcW w:w="924"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工程</w:t>
            </w:r>
          </w:p>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伦理</w:t>
            </w:r>
          </w:p>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1</w:t>
            </w:r>
            <w:r>
              <w:rPr>
                <w:rFonts w:ascii="Times New Roman" w:eastAsia="宋体" w:hAnsi="Times New Roman" w:cs="Times New Roman"/>
                <w:bCs/>
                <w:sz w:val="22"/>
              </w:rPr>
              <w:t>学分）</w:t>
            </w:r>
          </w:p>
        </w:tc>
        <w:tc>
          <w:tcPr>
            <w:tcW w:w="1088"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02141105</w:t>
            </w:r>
          </w:p>
        </w:tc>
        <w:tc>
          <w:tcPr>
            <w:tcW w:w="1397" w:type="dxa"/>
            <w:tcMar>
              <w:top w:w="57" w:type="dxa"/>
              <w:bottom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工程伦理学</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626"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36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1133"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kern w:val="0"/>
                <w:sz w:val="22"/>
              </w:rPr>
              <w:t>马克思学院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trHeight w:val="90"/>
          <w:jc w:val="center"/>
        </w:trPr>
        <w:tc>
          <w:tcPr>
            <w:tcW w:w="1905" w:type="dxa"/>
            <w:gridSpan w:val="2"/>
            <w:vMerge w:val="restart"/>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专业</w:t>
            </w:r>
          </w:p>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学位课</w:t>
            </w:r>
          </w:p>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(10</w:t>
            </w:r>
            <w:r>
              <w:rPr>
                <w:rFonts w:ascii="Times New Roman" w:eastAsia="宋体" w:hAnsi="Times New Roman" w:cs="Times New Roman"/>
                <w:bCs/>
                <w:sz w:val="22"/>
              </w:rPr>
              <w:t>学分</w:t>
            </w:r>
            <w:r>
              <w:rPr>
                <w:rFonts w:ascii="Times New Roman" w:eastAsia="宋体" w:hAnsi="Times New Roman" w:cs="Times New Roman"/>
                <w:bCs/>
                <w:sz w:val="22"/>
              </w:rPr>
              <w:t>)</w:t>
            </w: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00421002</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现代设计方法</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30</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6</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trHeight w:val="139"/>
          <w:jc w:val="center"/>
        </w:trPr>
        <w:tc>
          <w:tcPr>
            <w:tcW w:w="1905" w:type="dxa"/>
            <w:gridSpan w:val="2"/>
            <w:vMerge/>
            <w:tcMar>
              <w:top w:w="57" w:type="dxa"/>
              <w:bottom w:w="57" w:type="dxa"/>
            </w:tcMar>
            <w:vAlign w:val="center"/>
          </w:tcPr>
          <w:p w:rsidR="004C2DF1" w:rsidRDefault="004C2DF1">
            <w:pPr>
              <w:widowControl/>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00421004</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现代控制工程</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32</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4</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widowControl/>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00421007</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机械装备计算机控制技术</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26</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10</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00421008</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机械系统动</w:t>
            </w:r>
            <w:r>
              <w:rPr>
                <w:rFonts w:ascii="Times New Roman" w:eastAsia="宋体" w:hAnsi="Times New Roman" w:cs="Times New Roman"/>
                <w:bCs/>
                <w:kern w:val="0"/>
                <w:sz w:val="22"/>
              </w:rPr>
              <w:lastRenderedPageBreak/>
              <w:t>力学</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lastRenderedPageBreak/>
              <w:t>26</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10</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00421012</w:t>
            </w:r>
          </w:p>
        </w:tc>
        <w:tc>
          <w:tcPr>
            <w:tcW w:w="139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工程测试与数据处理</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24</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12</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ind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00421301</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生产运作理论与方法</w:t>
            </w:r>
          </w:p>
        </w:tc>
        <w:tc>
          <w:tcPr>
            <w:tcW w:w="56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26" w:type="dxa"/>
            <w:tcMar>
              <w:top w:w="57" w:type="dxa"/>
              <w:bottom w:w="57" w:type="dxa"/>
            </w:tcMar>
            <w:vAlign w:val="center"/>
          </w:tcPr>
          <w:p w:rsidR="004C2DF1" w:rsidRDefault="004C2DF1">
            <w:pPr>
              <w:ind w:leftChars="-50" w:left="-105"/>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00421302</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物流系统设计与分析</w:t>
            </w:r>
          </w:p>
        </w:tc>
        <w:tc>
          <w:tcPr>
            <w:tcW w:w="56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26" w:type="dxa"/>
            <w:tcMar>
              <w:top w:w="57" w:type="dxa"/>
              <w:bottom w:w="57" w:type="dxa"/>
            </w:tcMar>
            <w:vAlign w:val="center"/>
          </w:tcPr>
          <w:p w:rsidR="004C2DF1" w:rsidRDefault="004C2DF1">
            <w:pPr>
              <w:ind w:leftChars="-50" w:left="-105"/>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00441001</w:t>
            </w:r>
          </w:p>
        </w:tc>
        <w:tc>
          <w:tcPr>
            <w:tcW w:w="139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智能制造信息系统设计与开发</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30</w:t>
            </w:r>
          </w:p>
        </w:tc>
        <w:tc>
          <w:tcPr>
            <w:tcW w:w="626" w:type="dxa"/>
            <w:tcMar>
              <w:top w:w="57" w:type="dxa"/>
              <w:bottom w:w="57" w:type="dxa"/>
            </w:tcMar>
            <w:vAlign w:val="center"/>
          </w:tcPr>
          <w:p w:rsidR="004C2DF1" w:rsidRDefault="00845A5E">
            <w:pPr>
              <w:ind w:leftChars="-50" w:left="-105" w:rightChars="-44" w:right="-92" w:firstLineChars="100" w:firstLine="220"/>
              <w:jc w:val="center"/>
              <w:rPr>
                <w:rFonts w:ascii="Times New Roman" w:eastAsia="宋体" w:hAnsi="Times New Roman" w:cs="Times New Roman"/>
                <w:bCs/>
                <w:kern w:val="0"/>
                <w:sz w:val="22"/>
              </w:rPr>
            </w:pPr>
            <w:r>
              <w:rPr>
                <w:rFonts w:ascii="Times New Roman" w:eastAsia="宋体" w:hAnsi="Times New Roman" w:cs="Times New Roman"/>
                <w:bCs/>
                <w:kern w:val="0"/>
                <w:sz w:val="22"/>
              </w:rPr>
              <w:t>6</w:t>
            </w: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ind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00422304</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高级运筹学</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26" w:type="dxa"/>
            <w:tcMar>
              <w:top w:w="57" w:type="dxa"/>
              <w:bottom w:w="57" w:type="dxa"/>
            </w:tcMar>
            <w:vAlign w:val="center"/>
          </w:tcPr>
          <w:p w:rsidR="004C2DF1" w:rsidRDefault="004C2DF1">
            <w:pPr>
              <w:ind w:left="-51" w:right="-51" w:firstLineChars="200" w:firstLine="440"/>
              <w:jc w:val="center"/>
              <w:rPr>
                <w:rFonts w:ascii="Times New Roman" w:eastAsia="宋体" w:hAnsi="Times New Roman" w:cs="Times New Roman"/>
                <w:bCs/>
                <w:sz w:val="22"/>
              </w:rPr>
            </w:pPr>
          </w:p>
        </w:tc>
        <w:tc>
          <w:tcPr>
            <w:tcW w:w="367"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567"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1133" w:type="dxa"/>
            <w:tcMar>
              <w:top w:w="57" w:type="dxa"/>
              <w:bottom w:w="57" w:type="dxa"/>
            </w:tcMar>
            <w:vAlign w:val="center"/>
          </w:tcPr>
          <w:p w:rsidR="004C2DF1" w:rsidRDefault="00845A5E">
            <w:pPr>
              <w:ind w:rightChars="-44" w:right="-92"/>
              <w:jc w:val="center"/>
              <w:rPr>
                <w:rFonts w:ascii="Times New Roman" w:eastAsia="宋体" w:hAnsi="Times New Roman" w:cs="Times New Roman"/>
                <w:bCs/>
                <w:sz w:val="22"/>
              </w:rPr>
            </w:pPr>
            <w:r>
              <w:rPr>
                <w:rFonts w:ascii="Times New Roman" w:eastAsia="宋体" w:hAnsi="Times New Roman" w:cs="Times New Roman"/>
                <w:bCs/>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981" w:type="dxa"/>
            <w:vMerge w:val="restart"/>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选修课</w:t>
            </w:r>
            <w:r>
              <w:rPr>
                <w:rFonts w:ascii="Times New Roman" w:eastAsia="宋体" w:hAnsi="Times New Roman" w:cs="Times New Roman"/>
                <w:bCs/>
                <w:sz w:val="22"/>
              </w:rPr>
              <w:t xml:space="preserve">  </w:t>
            </w:r>
          </w:p>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(9</w:t>
            </w:r>
            <w:r>
              <w:rPr>
                <w:rFonts w:ascii="Times New Roman" w:eastAsia="宋体" w:hAnsi="Times New Roman" w:cs="Times New Roman"/>
                <w:bCs/>
                <w:sz w:val="22"/>
              </w:rPr>
              <w:t>学分</w:t>
            </w:r>
            <w:r>
              <w:rPr>
                <w:rFonts w:ascii="Times New Roman" w:eastAsia="宋体" w:hAnsi="Times New Roman" w:cs="Times New Roman"/>
                <w:bCs/>
                <w:sz w:val="22"/>
              </w:rPr>
              <w:t>)</w:t>
            </w:r>
          </w:p>
        </w:tc>
        <w:tc>
          <w:tcPr>
            <w:tcW w:w="924" w:type="dxa"/>
            <w:vMerge w:val="restart"/>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专业</w:t>
            </w:r>
          </w:p>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选修课</w:t>
            </w:r>
          </w:p>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(8</w:t>
            </w:r>
            <w:r>
              <w:rPr>
                <w:rFonts w:ascii="Times New Roman" w:eastAsia="宋体" w:hAnsi="Times New Roman" w:cs="Times New Roman"/>
                <w:bCs/>
                <w:kern w:val="0"/>
                <w:sz w:val="22"/>
              </w:rPr>
              <w:t>学分</w:t>
            </w:r>
            <w:r>
              <w:rPr>
                <w:rFonts w:ascii="Times New Roman" w:eastAsia="宋体" w:hAnsi="Times New Roman" w:cs="Times New Roman"/>
                <w:bCs/>
                <w:kern w:val="0"/>
                <w:sz w:val="22"/>
              </w:rPr>
              <w:t>)</w:t>
            </w: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00442601</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专业英语科技论文写作</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必</w:t>
            </w:r>
            <w:r>
              <w:rPr>
                <w:rFonts w:ascii="Times New Roman" w:eastAsia="宋体" w:hAnsi="Times New Roman" w:cs="Times New Roman" w:hint="eastAsia"/>
                <w:bCs/>
                <w:sz w:val="22"/>
              </w:rPr>
              <w:t>选</w:t>
            </w: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00441801</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机械中的有限元方法</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26</w:t>
            </w:r>
          </w:p>
        </w:tc>
        <w:tc>
          <w:tcPr>
            <w:tcW w:w="626"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10</w:t>
            </w: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00462001</w:t>
            </w:r>
          </w:p>
        </w:tc>
        <w:tc>
          <w:tcPr>
            <w:tcW w:w="1397" w:type="dxa"/>
            <w:tcMar>
              <w:top w:w="57" w:type="dxa"/>
              <w:bottom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智能优化算法</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28</w:t>
            </w:r>
          </w:p>
        </w:tc>
        <w:tc>
          <w:tcPr>
            <w:tcW w:w="626"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8</w:t>
            </w:r>
          </w:p>
        </w:tc>
        <w:tc>
          <w:tcPr>
            <w:tcW w:w="367"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567"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00462002</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复合材料零部件设计制造及应用</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9</w:t>
            </w:r>
          </w:p>
        </w:tc>
        <w:tc>
          <w:tcPr>
            <w:tcW w:w="626"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9</w:t>
            </w: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00462003</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先进气动控制技术</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26"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00422006</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嵌入式系统与接口设计</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50" w:left="-105"/>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00422011</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振动与噪声控制</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20</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16</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00422013</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摩擦学理论与设计</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50" w:left="-105"/>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00422014</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磁悬浮技术基础</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26</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10</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00422021</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数据结构与算法</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50" w:left="-105"/>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00422022</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数据库系统</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32</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4</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00422023</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工业互联网技术</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30</w:t>
            </w:r>
          </w:p>
        </w:tc>
        <w:tc>
          <w:tcPr>
            <w:tcW w:w="626"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6</w:t>
            </w: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00422024</w:t>
            </w:r>
          </w:p>
        </w:tc>
        <w:tc>
          <w:tcPr>
            <w:tcW w:w="139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机器学习与人工智能</w:t>
            </w:r>
          </w:p>
        </w:tc>
        <w:tc>
          <w:tcPr>
            <w:tcW w:w="56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26" w:type="dxa"/>
            <w:tcMar>
              <w:top w:w="57" w:type="dxa"/>
              <w:bottom w:w="57" w:type="dxa"/>
            </w:tcMar>
            <w:vAlign w:val="center"/>
          </w:tcPr>
          <w:p w:rsidR="004C2DF1" w:rsidRDefault="004C2DF1">
            <w:pPr>
              <w:ind w:leftChars="-50" w:left="-105"/>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leftChars="-50" w:left="-105" w:rightChars="-50" w:right="-105"/>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00422025</w:t>
            </w:r>
          </w:p>
        </w:tc>
        <w:tc>
          <w:tcPr>
            <w:tcW w:w="139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机器视觉与图像处理</w:t>
            </w:r>
          </w:p>
        </w:tc>
        <w:tc>
          <w:tcPr>
            <w:tcW w:w="567"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26" w:type="dxa"/>
            <w:tcMar>
              <w:top w:w="57" w:type="dxa"/>
              <w:bottom w:w="57" w:type="dxa"/>
            </w:tcMar>
            <w:vAlign w:val="center"/>
          </w:tcPr>
          <w:p w:rsidR="004C2DF1" w:rsidRDefault="004C2DF1">
            <w:pPr>
              <w:ind w:leftChars="-50" w:left="-105"/>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00442001</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汽车典型零部件制造工艺与装备</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00442003</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汽车电子控制与零部件检测技术</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26</w:t>
            </w:r>
          </w:p>
        </w:tc>
        <w:tc>
          <w:tcPr>
            <w:tcW w:w="626"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10</w:t>
            </w: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00442004</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非金属材料制造技术与装备</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00442008</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过程工业装备</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rightChars="-44" w:right="-92"/>
              <w:jc w:val="center"/>
              <w:rPr>
                <w:rFonts w:ascii="Times New Roman" w:eastAsia="宋体" w:hAnsi="Times New Roman" w:cs="Times New Roman"/>
                <w:bCs/>
                <w:sz w:val="22"/>
              </w:rPr>
            </w:pPr>
            <w:r>
              <w:rPr>
                <w:rFonts w:ascii="Times New Roman" w:eastAsia="宋体" w:hAnsi="Times New Roman" w:cs="Times New Roman"/>
                <w:bCs/>
                <w:sz w:val="22"/>
              </w:rPr>
              <w:t>00442009</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数控技术与应用</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28</w:t>
            </w:r>
          </w:p>
        </w:tc>
        <w:tc>
          <w:tcPr>
            <w:tcW w:w="626"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8</w:t>
            </w: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rightChars="-44" w:right="-92"/>
              <w:jc w:val="center"/>
              <w:rPr>
                <w:rFonts w:ascii="Times New Roman" w:eastAsia="宋体" w:hAnsi="Times New Roman" w:cs="Times New Roman"/>
                <w:bCs/>
                <w:sz w:val="22"/>
              </w:rPr>
            </w:pPr>
            <w:r>
              <w:rPr>
                <w:rFonts w:ascii="Times New Roman" w:eastAsia="宋体" w:hAnsi="Times New Roman" w:cs="Times New Roman"/>
                <w:bCs/>
                <w:sz w:val="22"/>
              </w:rPr>
              <w:t>00442010</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工业机器人应用技术</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00442011</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装备检测与控制技术</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28</w:t>
            </w:r>
          </w:p>
        </w:tc>
        <w:tc>
          <w:tcPr>
            <w:tcW w:w="626"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8</w:t>
            </w: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00442012</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汽车</w:t>
            </w:r>
            <w:r>
              <w:rPr>
                <w:rFonts w:ascii="Times New Roman" w:eastAsia="宋体" w:hAnsi="Times New Roman" w:cs="Times New Roman"/>
                <w:bCs/>
                <w:kern w:val="0"/>
                <w:sz w:val="22"/>
              </w:rPr>
              <w:t>NVH</w:t>
            </w:r>
            <w:r>
              <w:rPr>
                <w:rFonts w:ascii="Times New Roman" w:eastAsia="宋体" w:hAnsi="Times New Roman" w:cs="Times New Roman"/>
                <w:bCs/>
                <w:kern w:val="0"/>
                <w:sz w:val="22"/>
              </w:rPr>
              <w:t>及案例分析</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00442013</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AR/VR</w:t>
            </w:r>
            <w:r>
              <w:rPr>
                <w:rFonts w:ascii="Times New Roman" w:eastAsia="宋体" w:hAnsi="Times New Roman" w:cs="Times New Roman"/>
                <w:bCs/>
                <w:kern w:val="0"/>
                <w:sz w:val="22"/>
              </w:rPr>
              <w:t>及数字孪生理论与实践</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00442014</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现代物流运输系统理论、仿真与实践</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00442015</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智能制造装备状态感知与控制</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rightChars="-44" w:right="-92"/>
              <w:rPr>
                <w:rFonts w:ascii="Times New Roman" w:eastAsia="宋体" w:hAnsi="Times New Roman" w:cs="Times New Roman"/>
                <w:bCs/>
                <w:spacing w:val="-11"/>
                <w:sz w:val="22"/>
              </w:rPr>
            </w:pPr>
          </w:p>
        </w:tc>
        <w:tc>
          <w:tcPr>
            <w:tcW w:w="1088" w:type="dxa"/>
            <w:tcMar>
              <w:top w:w="57" w:type="dxa"/>
              <w:bottom w:w="57" w:type="dxa"/>
            </w:tcMar>
            <w:vAlign w:val="center"/>
          </w:tcPr>
          <w:p w:rsidR="004C2DF1" w:rsidRDefault="00845A5E">
            <w:pPr>
              <w:ind w:rightChars="-44" w:right="-92"/>
              <w:jc w:val="center"/>
              <w:rPr>
                <w:rFonts w:ascii="Times New Roman" w:eastAsia="宋体" w:hAnsi="Times New Roman" w:cs="Times New Roman"/>
                <w:bCs/>
                <w:sz w:val="22"/>
              </w:rPr>
            </w:pPr>
            <w:r>
              <w:rPr>
                <w:rFonts w:ascii="Times New Roman" w:eastAsia="宋体" w:hAnsi="Times New Roman" w:cs="Times New Roman"/>
                <w:bCs/>
                <w:sz w:val="22"/>
              </w:rPr>
              <w:t>00442016</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智能汽车与智慧交通</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26" w:type="dxa"/>
            <w:tcMar>
              <w:top w:w="57" w:type="dxa"/>
              <w:bottom w:w="57" w:type="dxa"/>
            </w:tcMar>
            <w:vAlign w:val="center"/>
          </w:tcPr>
          <w:p w:rsidR="004C2DF1" w:rsidRDefault="004C2DF1">
            <w:pPr>
              <w:ind w:leftChars="-50" w:left="-105"/>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ind w:leftChars="-50" w:left="-105"/>
              <w:jc w:val="right"/>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ind w:rightChars="-44" w:right="-92"/>
              <w:rPr>
                <w:rFonts w:ascii="Times New Roman" w:eastAsia="宋体" w:hAnsi="Times New Roman" w:cs="Times New Roman"/>
                <w:bCs/>
                <w:spacing w:val="-11"/>
                <w:sz w:val="22"/>
              </w:rPr>
            </w:pPr>
          </w:p>
        </w:tc>
        <w:tc>
          <w:tcPr>
            <w:tcW w:w="1088"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0044150</w:t>
            </w:r>
            <w:r>
              <w:rPr>
                <w:rFonts w:ascii="Times New Roman" w:eastAsia="宋体" w:hAnsi="Times New Roman" w:cs="Times New Roman"/>
                <w:bCs/>
                <w:sz w:val="22"/>
              </w:rPr>
              <w:lastRenderedPageBreak/>
              <w:t>4</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pacing w:val="-6"/>
                <w:kern w:val="0"/>
                <w:sz w:val="22"/>
              </w:rPr>
              <w:lastRenderedPageBreak/>
              <w:t>制造企业信</w:t>
            </w:r>
            <w:r>
              <w:rPr>
                <w:rFonts w:ascii="Times New Roman" w:eastAsia="宋体" w:hAnsi="Times New Roman" w:cs="Times New Roman"/>
                <w:bCs/>
                <w:spacing w:val="-6"/>
                <w:kern w:val="0"/>
                <w:sz w:val="22"/>
              </w:rPr>
              <w:lastRenderedPageBreak/>
              <w:t>息化关键技术与应用</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lastRenderedPageBreak/>
              <w:t>36</w:t>
            </w:r>
          </w:p>
        </w:tc>
        <w:tc>
          <w:tcPr>
            <w:tcW w:w="626" w:type="dxa"/>
            <w:tcMar>
              <w:top w:w="57" w:type="dxa"/>
              <w:bottom w:w="57" w:type="dxa"/>
            </w:tcMar>
            <w:vAlign w:val="center"/>
          </w:tcPr>
          <w:p w:rsidR="004C2DF1" w:rsidRDefault="004C2DF1">
            <w:pPr>
              <w:ind w:right="-51"/>
              <w:jc w:val="center"/>
              <w:rPr>
                <w:rFonts w:ascii="Times New Roman" w:eastAsia="宋体" w:hAnsi="Times New Roman" w:cs="Times New Roman"/>
                <w:bCs/>
                <w:sz w:val="22"/>
              </w:rPr>
            </w:pPr>
          </w:p>
        </w:tc>
        <w:tc>
          <w:tcPr>
            <w:tcW w:w="367"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567"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jc w:val="center"/>
        </w:trPr>
        <w:tc>
          <w:tcPr>
            <w:tcW w:w="981" w:type="dxa"/>
            <w:vMerge/>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vMerge/>
            <w:tcMar>
              <w:top w:w="57" w:type="dxa"/>
              <w:bottom w:w="57" w:type="dxa"/>
            </w:tcMar>
            <w:vAlign w:val="center"/>
          </w:tcPr>
          <w:p w:rsidR="004C2DF1" w:rsidRDefault="004C2DF1">
            <w:pPr>
              <w:jc w:val="center"/>
              <w:rPr>
                <w:rFonts w:ascii="Times New Roman" w:eastAsia="宋体" w:hAnsi="Times New Roman" w:cs="Times New Roman"/>
                <w:bCs/>
                <w:sz w:val="22"/>
              </w:rPr>
            </w:pPr>
          </w:p>
        </w:tc>
        <w:tc>
          <w:tcPr>
            <w:tcW w:w="1088"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00462004</w:t>
            </w:r>
          </w:p>
        </w:tc>
        <w:tc>
          <w:tcPr>
            <w:tcW w:w="139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精益智能制造理论与实践</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32</w:t>
            </w:r>
          </w:p>
        </w:tc>
        <w:tc>
          <w:tcPr>
            <w:tcW w:w="626"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4</w:t>
            </w:r>
          </w:p>
        </w:tc>
        <w:tc>
          <w:tcPr>
            <w:tcW w:w="367"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567" w:type="dxa"/>
            <w:tcMar>
              <w:top w:w="57" w:type="dxa"/>
              <w:bottom w:w="57" w:type="dxa"/>
            </w:tcMar>
            <w:vAlign w:val="center"/>
          </w:tcPr>
          <w:p w:rsidR="004C2DF1" w:rsidRDefault="00845A5E">
            <w:pPr>
              <w:ind w:right="-51"/>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r w:rsidR="004C2DF1" w:rsidTr="00264491">
        <w:trPr>
          <w:trHeight w:val="590"/>
          <w:jc w:val="center"/>
        </w:trPr>
        <w:tc>
          <w:tcPr>
            <w:tcW w:w="981" w:type="dxa"/>
            <w:vMerge/>
            <w:tcBorders>
              <w:bottom w:val="single" w:sz="4" w:space="0" w:color="auto"/>
            </w:tcBorders>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c>
          <w:tcPr>
            <w:tcW w:w="924" w:type="dxa"/>
            <w:tcBorders>
              <w:bottom w:val="single" w:sz="4" w:space="0" w:color="auto"/>
            </w:tcBorders>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跨学科</w:t>
            </w:r>
          </w:p>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选修课</w:t>
            </w:r>
          </w:p>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bCs/>
                <w:sz w:val="22"/>
              </w:rPr>
              <w:t>学分</w:t>
            </w:r>
            <w:r>
              <w:rPr>
                <w:rFonts w:ascii="Times New Roman" w:eastAsia="宋体" w:hAnsi="Times New Roman" w:cs="Times New Roman"/>
                <w:bCs/>
                <w:sz w:val="22"/>
              </w:rPr>
              <w:t>)</w:t>
            </w:r>
          </w:p>
        </w:tc>
        <w:tc>
          <w:tcPr>
            <w:tcW w:w="1088" w:type="dxa"/>
            <w:tcBorders>
              <w:bottom w:val="single" w:sz="4" w:space="0" w:color="auto"/>
            </w:tcBorders>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397" w:type="dxa"/>
            <w:tcBorders>
              <w:bottom w:val="single" w:sz="4" w:space="0" w:color="auto"/>
            </w:tcBorders>
            <w:tcMar>
              <w:top w:w="57" w:type="dxa"/>
              <w:bottom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具体课程见原则意见</w:t>
            </w:r>
          </w:p>
        </w:tc>
        <w:tc>
          <w:tcPr>
            <w:tcW w:w="567" w:type="dxa"/>
            <w:tcBorders>
              <w:bottom w:val="single" w:sz="4" w:space="0" w:color="auto"/>
            </w:tcBorders>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626" w:type="dxa"/>
            <w:tcBorders>
              <w:bottom w:val="single" w:sz="4" w:space="0" w:color="auto"/>
            </w:tcBorders>
            <w:tcMar>
              <w:top w:w="57" w:type="dxa"/>
              <w:bottom w:w="57" w:type="dxa"/>
            </w:tcMar>
            <w:vAlign w:val="center"/>
          </w:tcPr>
          <w:p w:rsidR="004C2DF1" w:rsidRDefault="004C2DF1">
            <w:pPr>
              <w:ind w:leftChars="-43" w:left="-90" w:rightChars="-44" w:right="-92" w:firstLineChars="200" w:firstLine="440"/>
              <w:jc w:val="center"/>
              <w:rPr>
                <w:rFonts w:ascii="Times New Roman" w:eastAsia="宋体" w:hAnsi="Times New Roman" w:cs="Times New Roman"/>
                <w:bCs/>
                <w:kern w:val="0"/>
                <w:sz w:val="22"/>
              </w:rPr>
            </w:pPr>
          </w:p>
        </w:tc>
        <w:tc>
          <w:tcPr>
            <w:tcW w:w="367" w:type="dxa"/>
            <w:tcBorders>
              <w:bottom w:val="single" w:sz="4" w:space="0" w:color="auto"/>
            </w:tcBorders>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567" w:type="dxa"/>
            <w:tcBorders>
              <w:bottom w:val="single" w:sz="4" w:space="0" w:color="auto"/>
            </w:tcBorders>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1-2</w:t>
            </w:r>
          </w:p>
        </w:tc>
        <w:tc>
          <w:tcPr>
            <w:tcW w:w="1133" w:type="dxa"/>
            <w:tcBorders>
              <w:bottom w:val="single" w:sz="4" w:space="0" w:color="auto"/>
            </w:tcBorders>
            <w:tcMar>
              <w:top w:w="57" w:type="dxa"/>
              <w:bottom w:w="57" w:type="dxa"/>
            </w:tcMar>
            <w:vAlign w:val="center"/>
          </w:tcPr>
          <w:p w:rsidR="004C2DF1" w:rsidRDefault="00845A5E">
            <w:pPr>
              <w:widowControl/>
              <w:jc w:val="center"/>
              <w:textAlignment w:val="center"/>
              <w:rPr>
                <w:rFonts w:ascii="Times New Roman" w:eastAsia="宋体" w:hAnsi="Times New Roman" w:cs="Times New Roman"/>
                <w:bCs/>
                <w:sz w:val="22"/>
              </w:rPr>
            </w:pPr>
            <w:r>
              <w:rPr>
                <w:rFonts w:ascii="Times New Roman" w:eastAsia="宋体" w:hAnsi="Times New Roman" w:cs="Times New Roman"/>
                <w:bCs/>
                <w:sz w:val="22"/>
              </w:rPr>
              <w:t>研究生院</w:t>
            </w:r>
          </w:p>
        </w:tc>
        <w:tc>
          <w:tcPr>
            <w:tcW w:w="709" w:type="dxa"/>
            <w:tcMar>
              <w:top w:w="57" w:type="dxa"/>
              <w:bottom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bCs/>
                <w:sz w:val="22"/>
              </w:rPr>
              <w:t>至少选修</w:t>
            </w:r>
            <w:r>
              <w:rPr>
                <w:rFonts w:ascii="Times New Roman" w:eastAsia="宋体" w:hAnsi="Times New Roman" w:cs="Times New Roman"/>
                <w:bCs/>
                <w:sz w:val="22"/>
              </w:rPr>
              <w:t>1</w:t>
            </w:r>
            <w:r>
              <w:rPr>
                <w:rFonts w:ascii="Times New Roman" w:eastAsia="宋体" w:hAnsi="Times New Roman" w:cs="Times New Roman"/>
                <w:bCs/>
                <w:sz w:val="22"/>
              </w:rPr>
              <w:t>门</w:t>
            </w:r>
          </w:p>
        </w:tc>
      </w:tr>
      <w:tr w:rsidR="004C2DF1" w:rsidTr="00264491">
        <w:trPr>
          <w:trHeight w:val="434"/>
          <w:jc w:val="center"/>
        </w:trPr>
        <w:tc>
          <w:tcPr>
            <w:tcW w:w="1905" w:type="dxa"/>
            <w:gridSpan w:val="2"/>
            <w:vMerge w:val="restart"/>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必修环节</w:t>
            </w:r>
          </w:p>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w:t>
            </w:r>
            <w:r>
              <w:rPr>
                <w:rFonts w:ascii="Times New Roman" w:eastAsia="宋体" w:hAnsi="Times New Roman" w:cs="Times New Roman"/>
                <w:bCs/>
                <w:kern w:val="0"/>
                <w:sz w:val="22"/>
              </w:rPr>
              <w:t>7</w:t>
            </w:r>
            <w:r>
              <w:rPr>
                <w:rFonts w:ascii="Times New Roman" w:eastAsia="宋体" w:hAnsi="Times New Roman" w:cs="Times New Roman"/>
                <w:bCs/>
                <w:kern w:val="0"/>
                <w:sz w:val="22"/>
              </w:rPr>
              <w:t>学分）</w:t>
            </w: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00444013</w:t>
            </w:r>
          </w:p>
        </w:tc>
        <w:tc>
          <w:tcPr>
            <w:tcW w:w="139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课程实践</w:t>
            </w:r>
          </w:p>
        </w:tc>
        <w:tc>
          <w:tcPr>
            <w:tcW w:w="567" w:type="dxa"/>
            <w:tcMar>
              <w:top w:w="57" w:type="dxa"/>
              <w:bottom w:w="57" w:type="dxa"/>
            </w:tcMar>
            <w:vAlign w:val="center"/>
          </w:tcPr>
          <w:p w:rsidR="004C2DF1" w:rsidRDefault="004C2DF1">
            <w:pPr>
              <w:jc w:val="center"/>
              <w:rPr>
                <w:rFonts w:ascii="Times New Roman" w:eastAsia="宋体" w:hAnsi="Times New Roman" w:cs="Times New Roman"/>
                <w:bCs/>
                <w:kern w:val="0"/>
                <w:sz w:val="22"/>
              </w:rPr>
            </w:pPr>
          </w:p>
        </w:tc>
        <w:tc>
          <w:tcPr>
            <w:tcW w:w="626" w:type="dxa"/>
            <w:tcMar>
              <w:top w:w="57" w:type="dxa"/>
              <w:bottom w:w="57" w:type="dxa"/>
            </w:tcMar>
            <w:vAlign w:val="center"/>
          </w:tcPr>
          <w:p w:rsidR="004C2DF1" w:rsidRDefault="004C2DF1">
            <w:pPr>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00444009</w:t>
            </w:r>
          </w:p>
        </w:tc>
        <w:tc>
          <w:tcPr>
            <w:tcW w:w="1397" w:type="dxa"/>
            <w:tcMar>
              <w:top w:w="57" w:type="dxa"/>
              <w:bottom w:w="57" w:type="dxa"/>
            </w:tcMar>
            <w:vAlign w:val="center"/>
          </w:tcPr>
          <w:p w:rsidR="004C2DF1" w:rsidRDefault="00845A5E">
            <w:pPr>
              <w:ind w:leftChars="-50" w:left="-105"/>
              <w:jc w:val="center"/>
              <w:rPr>
                <w:rFonts w:ascii="Times New Roman" w:eastAsia="宋体" w:hAnsi="Times New Roman" w:cs="Times New Roman"/>
                <w:bCs/>
                <w:kern w:val="0"/>
                <w:sz w:val="22"/>
              </w:rPr>
            </w:pPr>
            <w:r>
              <w:rPr>
                <w:rFonts w:ascii="Times New Roman" w:eastAsia="宋体" w:hAnsi="Times New Roman" w:cs="Times New Roman"/>
                <w:bCs/>
                <w:kern w:val="0"/>
                <w:sz w:val="22"/>
              </w:rPr>
              <w:t>综合实践</w:t>
            </w:r>
          </w:p>
        </w:tc>
        <w:tc>
          <w:tcPr>
            <w:tcW w:w="567" w:type="dxa"/>
            <w:tcMar>
              <w:top w:w="57" w:type="dxa"/>
              <w:bottom w:w="57" w:type="dxa"/>
            </w:tcMar>
            <w:vAlign w:val="center"/>
          </w:tcPr>
          <w:p w:rsidR="004C2DF1" w:rsidRDefault="004C2DF1">
            <w:pPr>
              <w:jc w:val="center"/>
              <w:rPr>
                <w:rFonts w:ascii="Times New Roman" w:eastAsia="宋体" w:hAnsi="Times New Roman" w:cs="Times New Roman"/>
                <w:bCs/>
                <w:kern w:val="0"/>
                <w:sz w:val="22"/>
              </w:rPr>
            </w:pPr>
          </w:p>
        </w:tc>
        <w:tc>
          <w:tcPr>
            <w:tcW w:w="626" w:type="dxa"/>
            <w:tcMar>
              <w:top w:w="57" w:type="dxa"/>
              <w:bottom w:w="57" w:type="dxa"/>
            </w:tcMar>
            <w:vAlign w:val="center"/>
          </w:tcPr>
          <w:p w:rsidR="004C2DF1" w:rsidRDefault="004C2DF1">
            <w:pPr>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szCs w:val="24"/>
              </w:rPr>
              <w:t>3-4</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Borders>
              <w:top w:val="single" w:sz="4" w:space="0" w:color="000000"/>
              <w:bottom w:val="single" w:sz="4" w:space="0" w:color="000000"/>
            </w:tcBorders>
            <w:tcMar>
              <w:top w:w="57" w:type="dxa"/>
              <w:bottom w:w="57" w:type="dxa"/>
            </w:tcMar>
            <w:vAlign w:val="center"/>
          </w:tcPr>
          <w:p w:rsidR="004C2DF1" w:rsidRDefault="004C2DF1">
            <w:pPr>
              <w:jc w:val="center"/>
              <w:rPr>
                <w:rFonts w:ascii="Times New Roman" w:eastAsia="宋体" w:hAnsi="Times New Roman" w:cs="Times New Roman"/>
                <w:bCs/>
                <w:sz w:val="22"/>
              </w:rPr>
            </w:pPr>
          </w:p>
        </w:tc>
      </w:tr>
      <w:tr w:rsidR="004C2DF1" w:rsidTr="00264491">
        <w:trPr>
          <w:jc w:val="center"/>
        </w:trPr>
        <w:tc>
          <w:tcPr>
            <w:tcW w:w="1905" w:type="dxa"/>
            <w:gridSpan w:val="2"/>
            <w:vMerge/>
            <w:tcMar>
              <w:top w:w="57" w:type="dxa"/>
              <w:bottom w:w="57" w:type="dxa"/>
            </w:tcMar>
            <w:vAlign w:val="center"/>
          </w:tcPr>
          <w:p w:rsidR="004C2DF1" w:rsidRDefault="004C2DF1">
            <w:pPr>
              <w:ind w:leftChars="-50" w:left="-105" w:rightChars="-44" w:right="-92"/>
              <w:jc w:val="center"/>
              <w:rPr>
                <w:rFonts w:ascii="Times New Roman" w:eastAsia="宋体" w:hAnsi="Times New Roman" w:cs="Times New Roman"/>
                <w:bCs/>
                <w:kern w:val="0"/>
                <w:sz w:val="22"/>
              </w:rPr>
            </w:pPr>
          </w:p>
        </w:tc>
        <w:tc>
          <w:tcPr>
            <w:tcW w:w="1088"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00444010</w:t>
            </w:r>
          </w:p>
        </w:tc>
        <w:tc>
          <w:tcPr>
            <w:tcW w:w="1397"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选题报告及中期考核</w:t>
            </w:r>
          </w:p>
        </w:tc>
        <w:tc>
          <w:tcPr>
            <w:tcW w:w="567" w:type="dxa"/>
            <w:tcMar>
              <w:top w:w="57" w:type="dxa"/>
              <w:bottom w:w="57" w:type="dxa"/>
            </w:tcMar>
            <w:vAlign w:val="center"/>
          </w:tcPr>
          <w:p w:rsidR="004C2DF1" w:rsidRDefault="004C2DF1">
            <w:pPr>
              <w:jc w:val="center"/>
              <w:rPr>
                <w:rFonts w:ascii="Times New Roman" w:eastAsia="宋体" w:hAnsi="Times New Roman" w:cs="Times New Roman"/>
                <w:bCs/>
                <w:kern w:val="0"/>
                <w:sz w:val="22"/>
              </w:rPr>
            </w:pPr>
          </w:p>
        </w:tc>
        <w:tc>
          <w:tcPr>
            <w:tcW w:w="626" w:type="dxa"/>
            <w:tcMar>
              <w:top w:w="57" w:type="dxa"/>
              <w:bottom w:w="57" w:type="dxa"/>
            </w:tcMar>
            <w:vAlign w:val="center"/>
          </w:tcPr>
          <w:p w:rsidR="004C2DF1" w:rsidRDefault="004C2DF1">
            <w:pPr>
              <w:jc w:val="center"/>
              <w:rPr>
                <w:rFonts w:ascii="Times New Roman" w:eastAsia="宋体" w:hAnsi="Times New Roman" w:cs="Times New Roman"/>
                <w:bCs/>
                <w:kern w:val="0"/>
                <w:sz w:val="22"/>
              </w:rPr>
            </w:pPr>
          </w:p>
        </w:tc>
        <w:tc>
          <w:tcPr>
            <w:tcW w:w="36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567" w:type="dxa"/>
            <w:tcMar>
              <w:top w:w="57" w:type="dxa"/>
              <w:bottom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4</w:t>
            </w:r>
          </w:p>
        </w:tc>
        <w:tc>
          <w:tcPr>
            <w:tcW w:w="1133" w:type="dxa"/>
            <w:tcMar>
              <w:top w:w="57" w:type="dxa"/>
              <w:bottom w:w="57" w:type="dxa"/>
            </w:tcMar>
            <w:vAlign w:val="center"/>
          </w:tcPr>
          <w:p w:rsidR="004C2DF1" w:rsidRDefault="00845A5E">
            <w:pPr>
              <w:ind w:leftChars="-50" w:left="-105" w:rightChars="-44" w:right="-92"/>
              <w:jc w:val="center"/>
              <w:rPr>
                <w:rFonts w:ascii="Times New Roman" w:eastAsia="宋体" w:hAnsi="Times New Roman" w:cs="Times New Roman"/>
                <w:bCs/>
                <w:kern w:val="0"/>
                <w:sz w:val="22"/>
              </w:rPr>
            </w:pPr>
            <w:r>
              <w:rPr>
                <w:rFonts w:ascii="Times New Roman" w:eastAsia="宋体" w:hAnsi="Times New Roman" w:cs="Times New Roman"/>
                <w:bCs/>
                <w:kern w:val="0"/>
                <w:sz w:val="22"/>
              </w:rPr>
              <w:t>机电学院</w:t>
            </w:r>
          </w:p>
        </w:tc>
        <w:tc>
          <w:tcPr>
            <w:tcW w:w="709" w:type="dxa"/>
            <w:tcBorders>
              <w:top w:val="single" w:sz="4" w:space="0" w:color="000000"/>
            </w:tcBorders>
            <w:tcMar>
              <w:top w:w="57" w:type="dxa"/>
              <w:bottom w:w="57" w:type="dxa"/>
            </w:tcMar>
            <w:vAlign w:val="center"/>
          </w:tcPr>
          <w:p w:rsidR="004C2DF1" w:rsidRDefault="004C2DF1">
            <w:pPr>
              <w:ind w:firstLineChars="200" w:firstLine="440"/>
              <w:jc w:val="center"/>
              <w:rPr>
                <w:rFonts w:ascii="Times New Roman" w:eastAsia="宋体" w:hAnsi="Times New Roman" w:cs="Times New Roman"/>
                <w:bCs/>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bCs/>
          <w:sz w:val="24"/>
          <w:szCs w:val="24"/>
        </w:rPr>
        <w:t>（一）</w:t>
      </w:r>
      <w:r>
        <w:rPr>
          <w:rFonts w:ascii="Times New Roman" w:eastAsia="宋体" w:hAnsi="Times New Roman" w:cs="Times New Roman"/>
          <w:kern w:val="0"/>
          <w:sz w:val="24"/>
          <w:szCs w:val="24"/>
        </w:rPr>
        <w:t>专业实践</w:t>
      </w:r>
    </w:p>
    <w:p w:rsidR="004803B7" w:rsidRDefault="00CE570B" w:rsidP="004803B7">
      <w:pPr>
        <w:spacing w:line="400" w:lineRule="exact"/>
        <w:ind w:firstLineChars="200" w:firstLine="484"/>
        <w:textAlignment w:val="baseline"/>
        <w:rPr>
          <w:rFonts w:ascii="Times New Roman" w:eastAsia="宋体" w:hAnsi="Times New Roman" w:cs="Times New Roman"/>
          <w:sz w:val="24"/>
          <w:szCs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sz w:val="24"/>
          <w:szCs w:val="24"/>
        </w:rPr>
        <w:t>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bCs/>
          <w:sz w:val="24"/>
          <w:szCs w:val="24"/>
        </w:rPr>
        <w:t>（二）</w:t>
      </w:r>
      <w:r>
        <w:rPr>
          <w:rFonts w:ascii="Times New Roman" w:eastAsia="宋体" w:hAnsi="Times New Roman" w:cs="Times New Roman"/>
          <w:kern w:val="0"/>
          <w:sz w:val="24"/>
          <w:szCs w:val="24"/>
        </w:rPr>
        <w:t>选题报告及中期考核。</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学分。论文选题应来源于应用课题或现实问题，并具</w:t>
      </w:r>
      <w:r>
        <w:rPr>
          <w:rFonts w:ascii="Times New Roman" w:eastAsia="宋体" w:hAnsi="Times New Roman" w:cs="Times New Roman"/>
          <w:sz w:val="24"/>
          <w:szCs w:val="24"/>
        </w:rPr>
        <w:lastRenderedPageBreak/>
        <w:t>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sz w:val="24"/>
          <w:szCs w:val="24"/>
        </w:rPr>
        <w:t>1</w:t>
      </w:r>
      <w:r>
        <w:rPr>
          <w:rFonts w:ascii="Times New Roman" w:eastAsia="宋体" w:hAnsi="Times New Roman" w:cs="Times New Roman"/>
          <w:sz w:val="24"/>
          <w:szCs w:val="24"/>
        </w:rPr>
        <w:t>年，选题报告通过后，记</w:t>
      </w:r>
      <w:r>
        <w:rPr>
          <w:rFonts w:ascii="Times New Roman" w:eastAsia="宋体" w:hAnsi="Times New Roman" w:cs="Times New Roman"/>
          <w:sz w:val="24"/>
          <w:szCs w:val="24"/>
        </w:rPr>
        <w:t>1</w:t>
      </w:r>
      <w:r>
        <w:rPr>
          <w:rFonts w:ascii="Times New Roman" w:eastAsia="宋体" w:hAnsi="Times New Roman" w:cs="Times New Roman"/>
          <w:sz w:val="24"/>
          <w:szCs w:val="24"/>
        </w:rPr>
        <w:t>个必修环节学分。</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专业学位硕士研究生必须参加学校的中期考核。专业学位硕士研究生选题报告和中期考核的具体要求，按照学校研究生中期考核及开题管理有关规定要求执行。选题报告通过后记</w:t>
      </w:r>
      <w:r>
        <w:rPr>
          <w:rFonts w:ascii="Times New Roman" w:eastAsia="宋体" w:hAnsi="Times New Roman" w:cs="Times New Roman"/>
          <w:sz w:val="24"/>
          <w:szCs w:val="24"/>
        </w:rPr>
        <w:t>1</w:t>
      </w:r>
      <w:r>
        <w:rPr>
          <w:rFonts w:ascii="Times New Roman" w:eastAsia="宋体" w:hAnsi="Times New Roman" w:cs="Times New Roman"/>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p w:rsidR="004C2DF1" w:rsidRDefault="00845A5E">
      <w:pPr>
        <w:spacing w:line="400" w:lineRule="exact"/>
        <w:ind w:firstLineChars="200" w:firstLine="480"/>
        <w:rPr>
          <w:rFonts w:ascii="宋体" w:eastAsia="宋体" w:hAnsi="宋体" w:cs="Times New Roman"/>
          <w:kern w:val="0"/>
          <w:sz w:val="24"/>
          <w:szCs w:val="24"/>
        </w:rPr>
      </w:pPr>
      <w:r>
        <w:rPr>
          <w:rFonts w:ascii="Times New Roman" w:eastAsia="宋体" w:hAnsi="Times New Roman" w:cs="Times New Roman" w:hint="eastAsia"/>
          <w:bCs/>
          <w:sz w:val="24"/>
          <w:szCs w:val="24"/>
        </w:rPr>
        <w:t>（一）</w:t>
      </w:r>
      <w:r>
        <w:rPr>
          <w:rFonts w:ascii="宋体" w:eastAsia="宋体" w:hAnsi="宋体" w:cs="Times New Roman" w:hint="eastAsia"/>
          <w:kern w:val="0"/>
          <w:sz w:val="24"/>
          <w:szCs w:val="24"/>
        </w:rPr>
        <w:t>科学研究</w:t>
      </w:r>
    </w:p>
    <w:p w:rsidR="004C2DF1" w:rsidRDefault="00845A5E">
      <w:pPr>
        <w:spacing w:line="400" w:lineRule="exact"/>
        <w:ind w:firstLineChars="200" w:firstLine="484"/>
        <w:rPr>
          <w:rFonts w:ascii="Times New Roman" w:eastAsia="宋体" w:hAnsi="Times New Roman" w:cs="Times New Roman"/>
          <w:sz w:val="24"/>
          <w:szCs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sz w:val="24"/>
          <w:szCs w:val="24"/>
        </w:rPr>
        <w:t>硕士专业学位研究生在学期间，鼓励其在专业学术期刊上公开发表论文或取得工程应用成果。</w:t>
      </w:r>
      <w:r>
        <w:rPr>
          <w:rFonts w:ascii="Times New Roman" w:eastAsia="宋体" w:hAnsi="Times New Roman" w:cs="Times New Roman" w:hint="eastAsia"/>
          <w:sz w:val="24"/>
          <w:szCs w:val="24"/>
        </w:rPr>
        <w:t>对于工程应用成果，评价重点是对解决生产实践中关键技术问题的实际贡献，以及带来的新技术、新产品、新工艺实现产业化应用的实际效果。</w:t>
      </w:r>
    </w:p>
    <w:p w:rsidR="004C2DF1" w:rsidRDefault="00845A5E">
      <w:pPr>
        <w:spacing w:line="400" w:lineRule="exact"/>
        <w:ind w:firstLineChars="200" w:firstLine="480"/>
        <w:rPr>
          <w:bCs/>
          <w:sz w:val="24"/>
        </w:rPr>
      </w:pPr>
      <w:r>
        <w:rPr>
          <w:rFonts w:hAnsi="宋体" w:hint="eastAsia"/>
          <w:kern w:val="0"/>
          <w:sz w:val="24"/>
        </w:rPr>
        <w:t>（二）</w:t>
      </w:r>
      <w:r>
        <w:rPr>
          <w:rFonts w:hint="eastAsia"/>
          <w:bCs/>
          <w:sz w:val="24"/>
        </w:rPr>
        <w:t>学位论文</w:t>
      </w:r>
    </w:p>
    <w:p w:rsidR="004C2DF1" w:rsidRDefault="00845A5E">
      <w:pPr>
        <w:spacing w:line="400" w:lineRule="exact"/>
        <w:ind w:firstLineChars="200" w:firstLine="484"/>
        <w:rPr>
          <w:bCs/>
          <w:sz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hint="eastAsia"/>
          <w:sz w:val="24"/>
        </w:rPr>
        <w:t>在硕士学位论文送审前，须满足取得学籍当年学校申请硕士学位学术成果有关规定和机电工程学院研究生教育与管理有关规定，方可送审。</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未尽事宜以研究生取得学籍当年武汉理工大学《研究生手册》和机电工程学院研究生教育与管理有关规定为准。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spacing w:line="400" w:lineRule="exact"/>
        <w:ind w:firstLineChars="200" w:firstLine="484"/>
        <w:rPr>
          <w:rFonts w:ascii="Times New Roman" w:eastAsia="宋体" w:hAnsi="Times New Roman" w:cs="Times New Roman"/>
          <w:bCs/>
          <w:spacing w:val="1"/>
          <w:kern w:val="0"/>
          <w:sz w:val="24"/>
          <w:szCs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pacing w:val="1"/>
          <w:kern w:val="0"/>
          <w:sz w:val="24"/>
          <w:szCs w:val="24"/>
        </w:rPr>
        <w:t>培养方式实行全日制和非全日制两种方式。专业学位硕士研究生按专业领域分班建制，以班级为单位组织教学。公共学位课和专业学位课一般在入学后</w:t>
      </w:r>
      <w:r>
        <w:rPr>
          <w:rFonts w:ascii="Times New Roman" w:eastAsia="宋体" w:hAnsi="Times New Roman" w:cs="Times New Roman" w:hint="eastAsia"/>
          <w:bCs/>
          <w:spacing w:val="1"/>
          <w:kern w:val="0"/>
          <w:sz w:val="24"/>
          <w:szCs w:val="24"/>
        </w:rPr>
        <w:t>2</w:t>
      </w:r>
      <w:r>
        <w:rPr>
          <w:rFonts w:ascii="Times New Roman" w:eastAsia="宋体" w:hAnsi="Times New Roman" w:cs="Times New Roman" w:hint="eastAsia"/>
          <w:bCs/>
          <w:spacing w:val="1"/>
          <w:kern w:val="0"/>
          <w:sz w:val="24"/>
          <w:szCs w:val="24"/>
        </w:rPr>
        <w:t>学期内在校内完成；其它课程和实践环节可在入学后</w:t>
      </w:r>
      <w:r>
        <w:rPr>
          <w:rFonts w:ascii="Times New Roman" w:eastAsia="宋体" w:hAnsi="Times New Roman" w:cs="Times New Roman" w:hint="eastAsia"/>
          <w:bCs/>
          <w:spacing w:val="1"/>
          <w:kern w:val="0"/>
          <w:sz w:val="24"/>
          <w:szCs w:val="24"/>
        </w:rPr>
        <w:t>2</w:t>
      </w:r>
      <w:r>
        <w:rPr>
          <w:rFonts w:ascii="Times New Roman" w:eastAsia="宋体" w:hAnsi="Times New Roman" w:cs="Times New Roman"/>
          <w:bCs/>
          <w:spacing w:val="1"/>
          <w:kern w:val="0"/>
          <w:sz w:val="24"/>
          <w:szCs w:val="24"/>
        </w:rPr>
        <w:t>-</w:t>
      </w:r>
      <w:r>
        <w:rPr>
          <w:rFonts w:ascii="Times New Roman" w:eastAsia="宋体" w:hAnsi="Times New Roman" w:cs="Times New Roman" w:hint="eastAsia"/>
          <w:bCs/>
          <w:spacing w:val="1"/>
          <w:kern w:val="0"/>
          <w:sz w:val="24"/>
          <w:szCs w:val="24"/>
        </w:rPr>
        <w:t>4</w:t>
      </w:r>
      <w:r>
        <w:rPr>
          <w:rFonts w:ascii="Times New Roman" w:eastAsia="宋体" w:hAnsi="Times New Roman" w:cs="Times New Roman" w:hint="eastAsia"/>
          <w:bCs/>
          <w:spacing w:val="1"/>
          <w:kern w:val="0"/>
          <w:sz w:val="24"/>
          <w:szCs w:val="24"/>
        </w:rPr>
        <w:t>学期内在研究院（所）、工程中心和校外联合培养基地完成。</w:t>
      </w:r>
    </w:p>
    <w:p w:rsidR="004C2DF1" w:rsidRDefault="00845A5E">
      <w:pPr>
        <w:spacing w:line="400" w:lineRule="exact"/>
        <w:ind w:firstLineChars="200" w:firstLine="484"/>
        <w:rPr>
          <w:rFonts w:ascii="宋体" w:eastAsia="宋体" w:hAnsi="宋体" w:cs="Times New Roman"/>
          <w:bCs/>
          <w:kern w:val="0"/>
          <w:sz w:val="24"/>
          <w:szCs w:val="24"/>
        </w:rPr>
      </w:pPr>
      <w:r>
        <w:rPr>
          <w:rFonts w:ascii="Times New Roman" w:eastAsia="宋体" w:hAnsi="Times New Roman" w:cs="Times New Roman" w:hint="eastAsia"/>
          <w:bCs/>
          <w:spacing w:val="1"/>
          <w:kern w:val="0"/>
          <w:sz w:val="24"/>
          <w:szCs w:val="24"/>
        </w:rPr>
        <w:lastRenderedPageBreak/>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ascii="Times New Roman" w:eastAsia="宋体" w:hAnsi="Times New Roman" w:cs="Times New Roman"/>
          <w:bCs/>
          <w:spacing w:val="1"/>
          <w:kern w:val="0"/>
          <w:sz w:val="24"/>
          <w:szCs w:val="24"/>
        </w:rPr>
        <w:t>采用</w:t>
      </w:r>
      <w:r>
        <w:rPr>
          <w:rFonts w:ascii="Times New Roman" w:eastAsia="宋体" w:hAnsi="Times New Roman" w:cs="Times New Roman"/>
          <w:bCs/>
          <w:kern w:val="0"/>
          <w:sz w:val="24"/>
          <w:szCs w:val="24"/>
        </w:rPr>
        <w:t>校内外双导师制，以校内导师指导为主，校外导师参与实践过程、项目研究、课程与论文等多个环节的指导工作</w:t>
      </w:r>
      <w:r>
        <w:rPr>
          <w:rFonts w:ascii="Times New Roman" w:eastAsia="宋体" w:hAnsi="Times New Roman" w:cs="Times New Roman"/>
          <w:bCs/>
          <w:spacing w:val="1"/>
          <w:kern w:val="0"/>
          <w:sz w:val="24"/>
          <w:szCs w:val="24"/>
        </w:rPr>
        <w:t>。各专业领域</w:t>
      </w:r>
      <w:r>
        <w:rPr>
          <w:rFonts w:ascii="Times New Roman" w:eastAsia="宋体" w:hAnsi="Times New Roman" w:cs="Times New Roman"/>
          <w:bCs/>
          <w:kern w:val="0"/>
          <w:sz w:val="24"/>
          <w:szCs w:val="24"/>
        </w:rPr>
        <w:t>应吸收本领域的专家、学者和工程技术人员组成团队，实现团队指导和培养，共同承担</w:t>
      </w:r>
      <w:r>
        <w:rPr>
          <w:rFonts w:ascii="Times New Roman" w:eastAsia="宋体" w:hAnsi="Times New Roman" w:cs="Times New Roman"/>
          <w:bCs/>
          <w:spacing w:val="1"/>
          <w:kern w:val="0"/>
          <w:sz w:val="24"/>
          <w:szCs w:val="24"/>
        </w:rPr>
        <w:t>专业学位硕士研究生</w:t>
      </w:r>
      <w:r>
        <w:rPr>
          <w:rFonts w:ascii="Times New Roman" w:eastAsia="宋体" w:hAnsi="Times New Roman" w:cs="Times New Roman"/>
          <w:bCs/>
          <w:kern w:val="0"/>
          <w:sz w:val="24"/>
          <w:szCs w:val="24"/>
        </w:rPr>
        <w:t>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八、其它</w:t>
      </w:r>
    </w:p>
    <w:p w:rsidR="004C2DF1" w:rsidRDefault="00845A5E">
      <w:pPr>
        <w:spacing w:line="400" w:lineRule="exact"/>
        <w:ind w:firstLine="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w:t>
      </w: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z w:val="24"/>
          <w:szCs w:val="24"/>
        </w:rPr>
        <w:t>开题前须修满学位课程的学分，允许研究生开题后根据论文研究需要选修部分其他课程，申请答辩前须修完全部课程。</w:t>
      </w:r>
    </w:p>
    <w:p w:rsidR="004C2DF1" w:rsidRDefault="00845A5E">
      <w:pPr>
        <w:spacing w:line="400" w:lineRule="exact"/>
        <w:ind w:firstLine="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ascii="Times New Roman" w:eastAsia="宋体" w:hAnsi="Times New Roman" w:cs="Times New Roman"/>
          <w:bCs/>
          <w:sz w:val="24"/>
          <w:szCs w:val="24"/>
        </w:rPr>
        <w:t>在学期间应查阅本学科国内外文献</w:t>
      </w:r>
      <w:r>
        <w:rPr>
          <w:rFonts w:ascii="Times New Roman" w:eastAsia="宋体" w:hAnsi="Times New Roman" w:cs="Times New Roman"/>
          <w:bCs/>
          <w:sz w:val="24"/>
          <w:szCs w:val="24"/>
        </w:rPr>
        <w:t>40</w:t>
      </w:r>
      <w:r>
        <w:rPr>
          <w:rFonts w:ascii="Times New Roman" w:eastAsia="宋体" w:hAnsi="Times New Roman" w:cs="Times New Roman"/>
          <w:bCs/>
          <w:sz w:val="24"/>
          <w:szCs w:val="24"/>
        </w:rPr>
        <w:t>篇以上，其中外文文献不少于三分之一。</w:t>
      </w:r>
    </w:p>
    <w:p w:rsidR="004C2DF1" w:rsidRDefault="00845A5E">
      <w:pPr>
        <w:spacing w:line="400" w:lineRule="exact"/>
        <w:ind w:firstLine="420"/>
        <w:rPr>
          <w:rFonts w:ascii="Times New Roman" w:eastAsia="宋体" w:hAnsi="Times New Roman" w:cs="Times New Roman"/>
          <w:bCs/>
          <w:sz w:val="24"/>
          <w:szCs w:val="24"/>
        </w:rPr>
      </w:pPr>
      <w:r>
        <w:rPr>
          <w:rFonts w:ascii="Times New Roman" w:eastAsia="宋体" w:hAnsi="Times New Roman" w:cs="Times New Roman"/>
          <w:bCs/>
          <w:sz w:val="24"/>
          <w:szCs w:val="24"/>
        </w:rPr>
        <w:t>（三）</w:t>
      </w: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ascii="Times New Roman" w:eastAsia="宋体" w:hAnsi="Times New Roman" w:cs="Times New Roman"/>
          <w:bCs/>
          <w:sz w:val="24"/>
          <w:szCs w:val="24"/>
        </w:rPr>
        <w:t>在课程学习阶段每月至少</w:t>
      </w:r>
      <w:r>
        <w:rPr>
          <w:rFonts w:ascii="Times New Roman" w:eastAsia="宋体" w:hAnsi="Times New Roman" w:cs="Times New Roman"/>
          <w:bCs/>
          <w:sz w:val="24"/>
          <w:szCs w:val="24"/>
        </w:rPr>
        <w:t>1</w:t>
      </w:r>
      <w:r>
        <w:rPr>
          <w:rFonts w:ascii="Times New Roman" w:eastAsia="宋体" w:hAnsi="Times New Roman" w:cs="Times New Roman"/>
          <w:bCs/>
          <w:sz w:val="24"/>
          <w:szCs w:val="24"/>
        </w:rPr>
        <w:t>次、论文工作阶段每月至少</w:t>
      </w:r>
      <w:r>
        <w:rPr>
          <w:rFonts w:ascii="Times New Roman" w:eastAsia="宋体" w:hAnsi="Times New Roman" w:cs="Times New Roman"/>
          <w:bCs/>
          <w:sz w:val="24"/>
          <w:szCs w:val="24"/>
        </w:rPr>
        <w:t>2</w:t>
      </w:r>
      <w:r>
        <w:rPr>
          <w:rFonts w:ascii="Times New Roman" w:eastAsia="宋体" w:hAnsi="Times New Roman" w:cs="Times New Roman"/>
          <w:bCs/>
          <w:sz w:val="24"/>
          <w:szCs w:val="24"/>
        </w:rPr>
        <w:t>次向指导教师汇报自己的学习和研究工作情况</w:t>
      </w:r>
      <w:r>
        <w:rPr>
          <w:rFonts w:ascii="Times New Roman" w:eastAsia="宋体" w:hAnsi="Times New Roman" w:cs="Times New Roman" w:hint="eastAsia"/>
          <w:bCs/>
          <w:sz w:val="24"/>
          <w:szCs w:val="24"/>
        </w:rPr>
        <w:t>，并</w:t>
      </w:r>
      <w:r>
        <w:rPr>
          <w:rFonts w:ascii="Times New Roman" w:eastAsia="宋体" w:hAnsi="Times New Roman" w:cs="Times New Roman"/>
          <w:bCs/>
          <w:sz w:val="24"/>
          <w:szCs w:val="24"/>
        </w:rPr>
        <w:t>形成制度。</w:t>
      </w:r>
    </w:p>
    <w:p w:rsidR="004C2DF1" w:rsidRDefault="00845A5E">
      <w:pPr>
        <w:spacing w:line="400" w:lineRule="exact"/>
        <w:ind w:firstLine="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（四）全日制、非全日制研究生专业适用同一培养方案。</w:t>
      </w:r>
    </w:p>
    <w:p w:rsidR="004C2DF1" w:rsidRDefault="00845A5E">
      <w:pPr>
        <w:spacing w:line="400" w:lineRule="exact"/>
        <w:ind w:firstLine="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w:t>
      </w:r>
      <w:r>
        <w:rPr>
          <w:rFonts w:ascii="Times New Roman" w:eastAsia="宋体" w:hAnsi="Times New Roman" w:cs="Times New Roman"/>
          <w:bCs/>
          <w:sz w:val="24"/>
          <w:szCs w:val="24"/>
        </w:rPr>
        <w:t>本次制订培养方案从</w:t>
      </w:r>
      <w:r>
        <w:rPr>
          <w:rFonts w:ascii="Times New Roman" w:eastAsia="宋体" w:hAnsi="Times New Roman" w:cs="Times New Roman"/>
          <w:bCs/>
          <w:sz w:val="24"/>
          <w:szCs w:val="24"/>
        </w:rPr>
        <w:t>20</w:t>
      </w:r>
      <w:r>
        <w:rPr>
          <w:rFonts w:ascii="Times New Roman" w:eastAsia="宋体" w:hAnsi="Times New Roman" w:cs="Times New Roman" w:hint="eastAsia"/>
          <w:bCs/>
          <w:sz w:val="24"/>
          <w:szCs w:val="24"/>
        </w:rPr>
        <w:t>22</w:t>
      </w:r>
      <w:r>
        <w:rPr>
          <w:rFonts w:ascii="Times New Roman" w:eastAsia="宋体" w:hAnsi="Times New Roman" w:cs="Times New Roman"/>
          <w:bCs/>
          <w:sz w:val="24"/>
          <w:szCs w:val="24"/>
        </w:rPr>
        <w:t>级</w:t>
      </w:r>
      <w:r>
        <w:rPr>
          <w:rFonts w:ascii="Times New Roman" w:eastAsia="宋体" w:hAnsi="Times New Roman" w:cs="Times New Roman" w:hint="eastAsia"/>
          <w:bCs/>
          <w:sz w:val="24"/>
          <w:szCs w:val="24"/>
        </w:rPr>
        <w:t>机械</w:t>
      </w: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ascii="Times New Roman" w:eastAsia="宋体" w:hAnsi="Times New Roman" w:cs="Times New Roman"/>
          <w:bCs/>
          <w:sz w:val="24"/>
          <w:szCs w:val="24"/>
        </w:rPr>
        <w:t>开始执行。</w:t>
      </w:r>
      <w:bookmarkStart w:id="192" w:name="_Toc15638283"/>
      <w:bookmarkEnd w:id="186"/>
      <w:bookmarkEnd w:id="187"/>
      <w:bookmarkEnd w:id="188"/>
      <w:bookmarkEnd w:id="189"/>
      <w:bookmarkEnd w:id="190"/>
      <w:bookmarkEnd w:id="191"/>
      <w:bookmarkEnd w:id="192"/>
    </w:p>
    <w:p w:rsidR="004C2DF1" w:rsidRDefault="00845A5E">
      <w:pPr>
        <w:widowControl/>
        <w:jc w:val="left"/>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193" w:name="_Toc15638281"/>
      <w:bookmarkStart w:id="194" w:name="_Toc112876234"/>
      <w:bookmarkStart w:id="195" w:name="_Toc113978742"/>
      <w:bookmarkStart w:id="196" w:name="_Toc15638311"/>
      <w:r>
        <w:rPr>
          <w:rFonts w:ascii="Times New Roman" w:eastAsia="黑体" w:hAnsi="Times New Roman" w:cs="Times New Roman" w:hint="eastAsia"/>
          <w:b/>
          <w:kern w:val="44"/>
          <w:sz w:val="32"/>
          <w:szCs w:val="32"/>
        </w:rPr>
        <w:lastRenderedPageBreak/>
        <w:t>机械（机械工程）（</w:t>
      </w:r>
      <w:r>
        <w:rPr>
          <w:rFonts w:ascii="Times New Roman" w:eastAsia="黑体" w:hAnsi="Times New Roman" w:cs="Times New Roman" w:hint="eastAsia"/>
          <w:b/>
          <w:kern w:val="44"/>
          <w:sz w:val="32"/>
          <w:szCs w:val="32"/>
        </w:rPr>
        <w:t>II</w:t>
      </w:r>
      <w:r>
        <w:rPr>
          <w:rFonts w:ascii="Times New Roman" w:eastAsia="黑体" w:hAnsi="Times New Roman" w:cs="Times New Roman" w:hint="eastAsia"/>
          <w:b/>
          <w:kern w:val="44"/>
          <w:sz w:val="32"/>
          <w:szCs w:val="32"/>
        </w:rPr>
        <w:t>）硕士专业学位研究生</w:t>
      </w:r>
      <w:r>
        <w:rPr>
          <w:rFonts w:ascii="Times New Roman" w:eastAsia="黑体" w:hAnsi="Times New Roman" w:cs="Times New Roman"/>
          <w:b/>
          <w:kern w:val="44"/>
          <w:sz w:val="32"/>
          <w:szCs w:val="32"/>
        </w:rPr>
        <w:t>培养方案</w:t>
      </w:r>
      <w:bookmarkEnd w:id="193"/>
      <w:bookmarkEnd w:id="194"/>
      <w:bookmarkEnd w:id="195"/>
    </w:p>
    <w:p w:rsidR="004C2DF1" w:rsidRDefault="00845A5E" w:rsidP="00264491">
      <w:pPr>
        <w:spacing w:afterLines="100" w:after="312" w:line="360" w:lineRule="auto"/>
        <w:jc w:val="center"/>
        <w:outlineLvl w:val="1"/>
        <w:rPr>
          <w:rFonts w:ascii="Times New Roman" w:eastAsia="宋体" w:hAnsi="Times New Roman" w:cs="Times New Roman"/>
          <w:kern w:val="0"/>
          <w:sz w:val="24"/>
          <w:szCs w:val="24"/>
        </w:rPr>
      </w:pPr>
      <w:bookmarkStart w:id="197" w:name="_Toc15154302"/>
      <w:bookmarkStart w:id="198" w:name="_Toc15638282"/>
      <w:bookmarkStart w:id="199" w:name="_Toc14712980"/>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0855</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申请机械</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197"/>
      <w:bookmarkEnd w:id="198"/>
      <w:bookmarkEnd w:id="199"/>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bCs/>
          <w:sz w:val="24"/>
          <w:szCs w:val="24"/>
        </w:rPr>
      </w:pPr>
      <w:r>
        <w:rPr>
          <w:rFonts w:hint="eastAsia"/>
          <w:bCs/>
          <w:sz w:val="24"/>
          <w:szCs w:val="24"/>
        </w:rPr>
        <w:t>以习近平新时代中国特色社会主义思想为指导，落实立德树人根本任务，着重面向我国制造强国建设战略、机械工业转型升级与高质量发展、交通与物流装备技术革新的重大需求，瞄准与交通运输行业相关的机械工程领域学术前沿，培养德智体美劳五育并举，具有坚定的理想信念，掌握扎实的理论基础、系统的专业知识，了解学科前沿动态，具备独立从事机械领域科学研究能力，具有国际视野和专业技能的行业人才。具体要求为：</w:t>
      </w:r>
    </w:p>
    <w:p w:rsidR="004C2DF1" w:rsidRDefault="00845A5E">
      <w:pPr>
        <w:spacing w:line="400" w:lineRule="exact"/>
        <w:ind w:firstLineChars="200" w:firstLine="480"/>
        <w:rPr>
          <w:bCs/>
          <w:sz w:val="24"/>
          <w:szCs w:val="24"/>
        </w:rPr>
      </w:pPr>
      <w:r>
        <w:rPr>
          <w:rFonts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bCs/>
          <w:sz w:val="24"/>
          <w:szCs w:val="24"/>
        </w:rPr>
      </w:pPr>
      <w:r>
        <w:rPr>
          <w:rFonts w:hint="eastAsia"/>
          <w:bCs/>
          <w:sz w:val="24"/>
          <w:szCs w:val="24"/>
        </w:rPr>
        <w:t>（二）掌握机械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bCs/>
          <w:sz w:val="24"/>
          <w:szCs w:val="24"/>
        </w:rPr>
      </w:pPr>
      <w:r>
        <w:rPr>
          <w:rFonts w:hint="eastAsia"/>
          <w:bCs/>
          <w:sz w:val="24"/>
          <w:szCs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bCs/>
          <w:sz w:val="24"/>
          <w:szCs w:val="24"/>
        </w:rPr>
      </w:pPr>
      <w:r>
        <w:rPr>
          <w:rFonts w:hint="eastAsia"/>
          <w:bCs/>
          <w:sz w:val="24"/>
          <w:szCs w:val="24"/>
        </w:rPr>
        <w:t>（四）积极结合工程实际岗位，进行专业综合实践和应用能力训练，形成良好劳动习惯。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（一）现代机械系统设计</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（二）智能制造技术及装备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（三）机电系统监测与控制</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（四）物流技术与系统</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机械（机械工程）（</w:t>
      </w:r>
      <w:r>
        <w:rPr>
          <w:rFonts w:ascii="Times New Roman" w:eastAsia="宋体" w:hAnsi="Times New Roman" w:cs="Times New Roman" w:hint="eastAsia"/>
          <w:bCs/>
          <w:sz w:val="24"/>
          <w:szCs w:val="24"/>
        </w:rPr>
        <w:t>II</w:t>
      </w:r>
      <w:r>
        <w:rPr>
          <w:rFonts w:ascii="Times New Roman" w:eastAsia="宋体" w:hAnsi="Times New Roman" w:cs="Times New Roman" w:hint="eastAsia"/>
          <w:bCs/>
          <w:sz w:val="24"/>
          <w:szCs w:val="24"/>
        </w:rPr>
        <w:t>）硕士专业学位研究生学制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0"/>
        <w:gridCol w:w="957"/>
        <w:gridCol w:w="1107"/>
        <w:gridCol w:w="1276"/>
        <w:gridCol w:w="690"/>
        <w:gridCol w:w="569"/>
        <w:gridCol w:w="533"/>
        <w:gridCol w:w="616"/>
        <w:gridCol w:w="1134"/>
        <w:gridCol w:w="850"/>
      </w:tblGrid>
      <w:tr w:rsidR="004C2DF1" w:rsidTr="00264491">
        <w:trPr>
          <w:cantSplit/>
          <w:trHeight w:val="20"/>
          <w:tblHeader/>
          <w:jc w:val="center"/>
        </w:trPr>
        <w:tc>
          <w:tcPr>
            <w:tcW w:w="910" w:type="dxa"/>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课程</w:t>
            </w:r>
          </w:p>
          <w:p w:rsidR="004C2DF1" w:rsidRDefault="00845A5E">
            <w:pPr>
              <w:widowControl/>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类别</w:t>
            </w:r>
          </w:p>
        </w:tc>
        <w:tc>
          <w:tcPr>
            <w:tcW w:w="957" w:type="dxa"/>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课程</w:t>
            </w:r>
          </w:p>
          <w:p w:rsidR="004C2DF1" w:rsidRDefault="00845A5E">
            <w:pPr>
              <w:widowControl/>
              <w:ind w:leftChars="-50" w:left="-105" w:rightChars="-50" w:right="-105"/>
              <w:jc w:val="center"/>
              <w:rPr>
                <w:rFonts w:ascii="Times New Roman" w:eastAsia="宋体" w:hAnsi="Times New Roman" w:cs="Times New Roman"/>
                <w:b/>
                <w:kern w:val="0"/>
                <w:sz w:val="22"/>
              </w:rPr>
            </w:pPr>
            <w:r>
              <w:rPr>
                <w:rFonts w:ascii="Times New Roman" w:eastAsia="宋体" w:hAnsi="Times New Roman" w:cs="Times New Roman"/>
                <w:b/>
                <w:bCs/>
                <w:sz w:val="22"/>
              </w:rPr>
              <w:t>类型</w:t>
            </w:r>
          </w:p>
        </w:tc>
        <w:tc>
          <w:tcPr>
            <w:tcW w:w="1107"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课程编号</w:t>
            </w:r>
          </w:p>
        </w:tc>
        <w:tc>
          <w:tcPr>
            <w:tcW w:w="1276"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课程名称</w:t>
            </w:r>
          </w:p>
        </w:tc>
        <w:tc>
          <w:tcPr>
            <w:tcW w:w="69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理论</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学时</w:t>
            </w:r>
          </w:p>
        </w:tc>
        <w:tc>
          <w:tcPr>
            <w:tcW w:w="569"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实验</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学时</w:t>
            </w:r>
          </w:p>
        </w:tc>
        <w:tc>
          <w:tcPr>
            <w:tcW w:w="533"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学分</w:t>
            </w:r>
          </w:p>
        </w:tc>
        <w:tc>
          <w:tcPr>
            <w:tcW w:w="616"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学期</w:t>
            </w:r>
          </w:p>
        </w:tc>
        <w:tc>
          <w:tcPr>
            <w:tcW w:w="1134"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单位</w:t>
            </w:r>
          </w:p>
        </w:tc>
        <w:tc>
          <w:tcPr>
            <w:tcW w:w="85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备注</w:t>
            </w:r>
          </w:p>
        </w:tc>
      </w:tr>
      <w:tr w:rsidR="004C2DF1" w:rsidTr="00264491">
        <w:trPr>
          <w:cantSplit/>
          <w:trHeight w:val="20"/>
          <w:jc w:val="center"/>
        </w:trPr>
        <w:tc>
          <w:tcPr>
            <w:tcW w:w="910" w:type="dxa"/>
            <w:vMerge w:val="restart"/>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公共</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学位课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9</w:t>
            </w:r>
            <w:r>
              <w:rPr>
                <w:rFonts w:ascii="Times New Roman" w:eastAsia="宋体" w:hAnsi="Times New Roman" w:cs="Times New Roman"/>
                <w:bCs/>
                <w:sz w:val="22"/>
              </w:rPr>
              <w:t>学分）</w:t>
            </w:r>
          </w:p>
        </w:tc>
        <w:tc>
          <w:tcPr>
            <w:tcW w:w="957" w:type="dxa"/>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外语</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1107" w:type="dxa"/>
            <w:shd w:val="clear" w:color="auto" w:fill="FFFFFF"/>
            <w:tcMar>
              <w:top w:w="57" w:type="dxa"/>
              <w:left w:w="57" w:type="dxa"/>
              <w:bottom w:w="57" w:type="dxa"/>
              <w:right w:w="57" w:type="dxa"/>
            </w:tcMar>
            <w:vAlign w:val="center"/>
          </w:tcPr>
          <w:p w:rsidR="004C2DF1" w:rsidRDefault="00845A5E">
            <w:pPr>
              <w:pStyle w:val="m"/>
              <w:adjustRightInd w:val="0"/>
              <w:snapToGrid w:val="0"/>
              <w:spacing w:line="240" w:lineRule="auto"/>
              <w:ind w:leftChars="0" w:left="11" w:hangingChars="5" w:hanging="11"/>
              <w:jc w:val="center"/>
              <w:rPr>
                <w:sz w:val="22"/>
              </w:rPr>
            </w:pPr>
            <w:r>
              <w:rPr>
                <w:sz w:val="22"/>
              </w:rPr>
              <w:t>01841002-006</w:t>
            </w:r>
          </w:p>
        </w:tc>
        <w:tc>
          <w:tcPr>
            <w:tcW w:w="1276" w:type="dxa"/>
            <w:shd w:val="clear" w:color="auto" w:fill="FFFFFF"/>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rPr>
            </w:pPr>
            <w:r>
              <w:rPr>
                <w:rFonts w:ascii="Times New Roman" w:eastAsia="宋体" w:hAnsi="Times New Roman" w:cs="Times New Roman"/>
                <w:sz w:val="22"/>
              </w:rPr>
              <w:t>第一外国语（英、日、法、德、俄语）</w:t>
            </w:r>
          </w:p>
        </w:tc>
        <w:tc>
          <w:tcPr>
            <w:tcW w:w="690" w:type="dxa"/>
            <w:shd w:val="clear" w:color="auto" w:fill="FFFFFF"/>
            <w:tcMar>
              <w:top w:w="57" w:type="dxa"/>
              <w:left w:w="57" w:type="dxa"/>
              <w:bottom w:w="57" w:type="dxa"/>
              <w:right w:w="57" w:type="dxa"/>
            </w:tcMar>
            <w:vAlign w:val="center"/>
          </w:tcPr>
          <w:p w:rsidR="004C2DF1" w:rsidRDefault="00845A5E">
            <w:pPr>
              <w:adjustRightInd w:val="0"/>
              <w:snapToGrid w:val="0"/>
              <w:ind w:firstLineChars="4" w:firstLine="9"/>
              <w:jc w:val="center"/>
              <w:rPr>
                <w:rFonts w:ascii="Times New Roman" w:eastAsia="宋体" w:hAnsi="Times New Roman" w:cs="Times New Roman"/>
                <w:kern w:val="0"/>
                <w:sz w:val="22"/>
              </w:rPr>
            </w:pPr>
            <w:r>
              <w:rPr>
                <w:rFonts w:ascii="Times New Roman" w:eastAsia="宋体" w:hAnsi="Times New Roman" w:cs="Times New Roman"/>
                <w:sz w:val="22"/>
              </w:rPr>
              <w:t>54</w:t>
            </w:r>
          </w:p>
        </w:tc>
        <w:tc>
          <w:tcPr>
            <w:tcW w:w="569" w:type="dxa"/>
            <w:shd w:val="clear" w:color="auto" w:fill="FFFFFF"/>
            <w:tcMar>
              <w:top w:w="57" w:type="dxa"/>
              <w:left w:w="57" w:type="dxa"/>
              <w:bottom w:w="57" w:type="dxa"/>
              <w:right w:w="57" w:type="dxa"/>
            </w:tcMar>
            <w:vAlign w:val="center"/>
          </w:tcPr>
          <w:p w:rsidR="004C2DF1" w:rsidRDefault="004C2DF1">
            <w:pPr>
              <w:adjustRightInd w:val="0"/>
              <w:snapToGrid w:val="0"/>
              <w:ind w:left="42" w:hangingChars="19" w:hanging="42"/>
              <w:jc w:val="center"/>
              <w:rPr>
                <w:rFonts w:ascii="Times New Roman" w:eastAsia="宋体" w:hAnsi="Times New Roman" w:cs="Times New Roman"/>
                <w:kern w:val="0"/>
                <w:sz w:val="22"/>
              </w:rPr>
            </w:pPr>
          </w:p>
        </w:tc>
        <w:tc>
          <w:tcPr>
            <w:tcW w:w="533" w:type="dxa"/>
            <w:shd w:val="clear" w:color="auto" w:fill="FFFFFF"/>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kern w:val="0"/>
                <w:sz w:val="22"/>
              </w:rPr>
            </w:pPr>
            <w:r>
              <w:rPr>
                <w:rFonts w:ascii="Times New Roman" w:eastAsia="宋体" w:hAnsi="Times New Roman" w:cs="Times New Roman"/>
                <w:sz w:val="22"/>
              </w:rPr>
              <w:t>3</w:t>
            </w:r>
          </w:p>
        </w:tc>
        <w:tc>
          <w:tcPr>
            <w:tcW w:w="616" w:type="dxa"/>
            <w:shd w:val="clear" w:color="auto" w:fill="FFFFFF"/>
            <w:tcMar>
              <w:top w:w="57" w:type="dxa"/>
              <w:left w:w="57" w:type="dxa"/>
              <w:bottom w:w="57" w:type="dxa"/>
              <w:right w:w="57" w:type="dxa"/>
            </w:tcMar>
            <w:vAlign w:val="center"/>
          </w:tcPr>
          <w:p w:rsidR="004C2DF1" w:rsidRDefault="00845A5E">
            <w:pPr>
              <w:adjustRightInd w:val="0"/>
              <w:snapToGrid w:val="0"/>
              <w:ind w:firstLineChars="16" w:firstLine="35"/>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4"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外国语</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val="restart"/>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思政</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1107" w:type="dxa"/>
            <w:tcBorders>
              <w:top w:val="single" w:sz="8" w:space="0" w:color="auto"/>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pStyle w:val="m"/>
              <w:adjustRightInd w:val="0"/>
              <w:snapToGrid w:val="0"/>
              <w:spacing w:line="240" w:lineRule="auto"/>
              <w:ind w:leftChars="0" w:left="11" w:hangingChars="5" w:hanging="11"/>
              <w:jc w:val="center"/>
              <w:rPr>
                <w:sz w:val="22"/>
              </w:rPr>
            </w:pPr>
            <w:r>
              <w:rPr>
                <w:sz w:val="22"/>
                <w:szCs w:val="22"/>
              </w:rPr>
              <w:t>02141103</w:t>
            </w:r>
          </w:p>
        </w:tc>
        <w:tc>
          <w:tcPr>
            <w:tcW w:w="1276" w:type="dxa"/>
            <w:tcBorders>
              <w:top w:val="single" w:sz="8" w:space="0" w:color="auto"/>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rPr>
            </w:pPr>
            <w:r>
              <w:rPr>
                <w:rFonts w:ascii="Times New Roman" w:eastAsia="宋体" w:hAnsi="Times New Roman" w:cs="Times New Roman"/>
                <w:sz w:val="22"/>
              </w:rPr>
              <w:t>新时代中国特色社会主义理论与实践</w:t>
            </w:r>
          </w:p>
        </w:tc>
        <w:tc>
          <w:tcPr>
            <w:tcW w:w="690" w:type="dxa"/>
            <w:tcBorders>
              <w:top w:val="single" w:sz="8" w:space="0" w:color="auto"/>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ind w:firstLineChars="4" w:firstLine="9"/>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569" w:type="dxa"/>
            <w:tcBorders>
              <w:top w:val="single" w:sz="8" w:space="0" w:color="auto"/>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kern w:val="0"/>
                <w:sz w:val="22"/>
              </w:rPr>
            </w:pPr>
            <w:r>
              <w:rPr>
                <w:rFonts w:ascii="Times New Roman" w:eastAsia="宋体" w:hAnsi="Times New Roman" w:cs="Times New Roman"/>
                <w:sz w:val="22"/>
              </w:rPr>
              <w:t xml:space="preserve">　</w:t>
            </w:r>
          </w:p>
        </w:tc>
        <w:tc>
          <w:tcPr>
            <w:tcW w:w="533" w:type="dxa"/>
            <w:tcBorders>
              <w:top w:val="single" w:sz="8" w:space="0" w:color="auto"/>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616" w:type="dxa"/>
            <w:tcBorders>
              <w:top w:val="single" w:sz="8" w:space="0" w:color="auto"/>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ind w:firstLineChars="16" w:firstLine="35"/>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4" w:type="dxa"/>
            <w:tcBorders>
              <w:top w:val="single" w:sz="8" w:space="0" w:color="auto"/>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26449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主义学院</w:t>
            </w:r>
          </w:p>
        </w:tc>
        <w:tc>
          <w:tcPr>
            <w:tcW w:w="850"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pStyle w:val="m"/>
              <w:adjustRightInd w:val="0"/>
              <w:snapToGrid w:val="0"/>
              <w:spacing w:line="240" w:lineRule="auto"/>
              <w:ind w:leftChars="0" w:left="11" w:hangingChars="5" w:hanging="11"/>
              <w:jc w:val="center"/>
              <w:rPr>
                <w:sz w:val="22"/>
                <w:szCs w:val="22"/>
              </w:rPr>
            </w:pPr>
            <w:r>
              <w:rPr>
                <w:sz w:val="22"/>
                <w:szCs w:val="22"/>
              </w:rPr>
              <w:t>02141102</w:t>
            </w:r>
          </w:p>
        </w:tc>
        <w:tc>
          <w:tcPr>
            <w:tcW w:w="1276"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自然辩证法概论</w:t>
            </w:r>
          </w:p>
        </w:tc>
        <w:tc>
          <w:tcPr>
            <w:tcW w:w="69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ind w:firstLineChars="4" w:firstLine="9"/>
              <w:jc w:val="center"/>
              <w:rPr>
                <w:rFonts w:ascii="Times New Roman" w:eastAsia="宋体" w:hAnsi="Times New Roman" w:cs="Times New Roman"/>
                <w:sz w:val="22"/>
              </w:rPr>
            </w:pPr>
            <w:r>
              <w:rPr>
                <w:rFonts w:ascii="Times New Roman" w:eastAsia="宋体" w:hAnsi="Times New Roman" w:cs="Times New Roman"/>
                <w:sz w:val="22"/>
              </w:rPr>
              <w:t>18</w:t>
            </w:r>
          </w:p>
        </w:tc>
        <w:tc>
          <w:tcPr>
            <w:tcW w:w="569"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sz w:val="22"/>
              </w:rPr>
            </w:pPr>
            <w:r>
              <w:rPr>
                <w:rFonts w:ascii="Times New Roman" w:eastAsia="宋体" w:hAnsi="Times New Roman" w:cs="Times New Roman"/>
                <w:sz w:val="22"/>
              </w:rPr>
              <w:t>1</w:t>
            </w:r>
          </w:p>
        </w:tc>
        <w:tc>
          <w:tcPr>
            <w:tcW w:w="616"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4C2DF1" w:rsidRDefault="00845A5E">
            <w:pPr>
              <w:adjustRightInd w:val="0"/>
              <w:snapToGrid w:val="0"/>
              <w:ind w:firstLineChars="16" w:firstLine="35"/>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tcPr>
          <w:p w:rsidR="0026449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主义学院</w:t>
            </w:r>
          </w:p>
        </w:tc>
        <w:tc>
          <w:tcPr>
            <w:tcW w:w="850"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数学</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2</w:t>
            </w:r>
            <w:r>
              <w:rPr>
                <w:rFonts w:ascii="Times New Roman" w:eastAsia="宋体" w:hAnsi="Times New Roman" w:cs="Times New Roman"/>
                <w:bCs/>
                <w:sz w:val="22"/>
              </w:rPr>
              <w:t>学分）</w:t>
            </w:r>
          </w:p>
        </w:tc>
        <w:tc>
          <w:tcPr>
            <w:tcW w:w="1107" w:type="dxa"/>
            <w:tcMar>
              <w:top w:w="57" w:type="dxa"/>
              <w:left w:w="57" w:type="dxa"/>
              <w:bottom w:w="57" w:type="dxa"/>
              <w:right w:w="57" w:type="dxa"/>
            </w:tcMar>
            <w:vAlign w:val="center"/>
          </w:tcPr>
          <w:p w:rsidR="004C2DF1" w:rsidRDefault="00845A5E">
            <w:pPr>
              <w:pStyle w:val="m"/>
              <w:adjustRightInd w:val="0"/>
              <w:snapToGrid w:val="0"/>
              <w:spacing w:line="240" w:lineRule="auto"/>
              <w:ind w:leftChars="0" w:left="11" w:hangingChars="5" w:hanging="11"/>
              <w:jc w:val="center"/>
              <w:rPr>
                <w:sz w:val="22"/>
              </w:rPr>
            </w:pPr>
            <w:r>
              <w:rPr>
                <w:sz w:val="22"/>
              </w:rPr>
              <w:t>01441019</w:t>
            </w:r>
          </w:p>
        </w:tc>
        <w:tc>
          <w:tcPr>
            <w:tcW w:w="1276" w:type="dxa"/>
            <w:tcMar>
              <w:top w:w="57" w:type="dxa"/>
              <w:left w:w="57" w:type="dxa"/>
              <w:bottom w:w="57" w:type="dxa"/>
              <w:right w:w="57" w:type="dxa"/>
            </w:tcMar>
            <w:vAlign w:val="center"/>
          </w:tcPr>
          <w:p w:rsidR="004C2DF1" w:rsidRDefault="00845A5E">
            <w:pPr>
              <w:adjustRightInd w:val="0"/>
              <w:snapToGrid w:val="0"/>
              <w:ind w:firstLineChars="14" w:firstLine="31"/>
              <w:jc w:val="center"/>
              <w:rPr>
                <w:rFonts w:ascii="Times New Roman" w:eastAsia="宋体" w:hAnsi="Times New Roman" w:cs="Times New Roman"/>
                <w:kern w:val="0"/>
                <w:sz w:val="22"/>
              </w:rPr>
            </w:pPr>
            <w:r>
              <w:rPr>
                <w:rFonts w:ascii="Times New Roman" w:eastAsia="宋体" w:hAnsi="Times New Roman" w:cs="Times New Roman"/>
                <w:sz w:val="22"/>
              </w:rPr>
              <w:t>矩阵分析</w:t>
            </w:r>
          </w:p>
        </w:tc>
        <w:tc>
          <w:tcPr>
            <w:tcW w:w="690" w:type="dxa"/>
            <w:tcMar>
              <w:top w:w="57" w:type="dxa"/>
              <w:left w:w="57" w:type="dxa"/>
              <w:bottom w:w="57" w:type="dxa"/>
              <w:right w:w="57" w:type="dxa"/>
            </w:tcMar>
            <w:vAlign w:val="center"/>
          </w:tcPr>
          <w:p w:rsidR="004C2DF1" w:rsidRDefault="00845A5E">
            <w:pPr>
              <w:adjustRightInd w:val="0"/>
              <w:snapToGrid w:val="0"/>
              <w:ind w:firstLineChars="4" w:firstLine="9"/>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4C2DF1">
            <w:pPr>
              <w:adjustRightInd w:val="0"/>
              <w:snapToGrid w:val="0"/>
              <w:ind w:left="42" w:hangingChars="19" w:hanging="42"/>
              <w:jc w:val="center"/>
              <w:rPr>
                <w:rFonts w:ascii="Times New Roman" w:eastAsia="宋体" w:hAnsi="Times New Roman" w:cs="Times New Roman"/>
                <w:kern w:val="0"/>
                <w:sz w:val="22"/>
              </w:rPr>
            </w:pPr>
          </w:p>
        </w:tc>
        <w:tc>
          <w:tcPr>
            <w:tcW w:w="533" w:type="dxa"/>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adjustRightInd w:val="0"/>
              <w:snapToGrid w:val="0"/>
              <w:ind w:firstLineChars="16" w:firstLine="35"/>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850" w:type="dxa"/>
            <w:vMerge w:val="restart"/>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pStyle w:val="m"/>
              <w:adjustRightInd w:val="0"/>
              <w:snapToGrid w:val="0"/>
              <w:spacing w:line="240" w:lineRule="auto"/>
              <w:ind w:leftChars="0" w:left="11" w:hangingChars="5" w:hanging="11"/>
              <w:jc w:val="center"/>
              <w:rPr>
                <w:sz w:val="22"/>
              </w:rPr>
            </w:pPr>
            <w:r>
              <w:rPr>
                <w:sz w:val="22"/>
              </w:rPr>
              <w:t>01441020</w:t>
            </w:r>
          </w:p>
        </w:tc>
        <w:tc>
          <w:tcPr>
            <w:tcW w:w="1276" w:type="dxa"/>
            <w:tcMar>
              <w:top w:w="57" w:type="dxa"/>
              <w:left w:w="57" w:type="dxa"/>
              <w:bottom w:w="57" w:type="dxa"/>
              <w:right w:w="57" w:type="dxa"/>
            </w:tcMar>
            <w:vAlign w:val="center"/>
          </w:tcPr>
          <w:p w:rsidR="004C2DF1" w:rsidRDefault="00845A5E">
            <w:pPr>
              <w:adjustRightInd w:val="0"/>
              <w:snapToGrid w:val="0"/>
              <w:ind w:firstLineChars="14" w:firstLine="31"/>
              <w:jc w:val="center"/>
              <w:rPr>
                <w:rFonts w:ascii="Times New Roman" w:eastAsia="宋体" w:hAnsi="Times New Roman" w:cs="Times New Roman"/>
                <w:sz w:val="22"/>
              </w:rPr>
            </w:pPr>
            <w:r>
              <w:rPr>
                <w:rFonts w:ascii="Times New Roman" w:eastAsia="宋体" w:hAnsi="Times New Roman" w:cs="Times New Roman"/>
                <w:bCs/>
                <w:kern w:val="0"/>
                <w:sz w:val="22"/>
              </w:rPr>
              <w:t>统计计算</w:t>
            </w:r>
          </w:p>
        </w:tc>
        <w:tc>
          <w:tcPr>
            <w:tcW w:w="690" w:type="dxa"/>
            <w:tcMar>
              <w:top w:w="57" w:type="dxa"/>
              <w:left w:w="57" w:type="dxa"/>
              <w:bottom w:w="57" w:type="dxa"/>
              <w:right w:w="57" w:type="dxa"/>
            </w:tcMar>
            <w:vAlign w:val="center"/>
          </w:tcPr>
          <w:p w:rsidR="004C2DF1" w:rsidRDefault="00845A5E">
            <w:pPr>
              <w:adjustRightInd w:val="0"/>
              <w:snapToGrid w:val="0"/>
              <w:ind w:firstLineChars="4" w:firstLine="9"/>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4C2DF1">
            <w:pPr>
              <w:adjustRightInd w:val="0"/>
              <w:snapToGrid w:val="0"/>
              <w:ind w:left="42" w:hangingChars="19" w:hanging="42"/>
              <w:jc w:val="center"/>
              <w:rPr>
                <w:rFonts w:ascii="Times New Roman" w:eastAsia="宋体" w:hAnsi="Times New Roman" w:cs="Times New Roman"/>
                <w:kern w:val="0"/>
                <w:sz w:val="22"/>
              </w:rPr>
            </w:pPr>
          </w:p>
        </w:tc>
        <w:tc>
          <w:tcPr>
            <w:tcW w:w="533" w:type="dxa"/>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adjustRightInd w:val="0"/>
              <w:snapToGrid w:val="0"/>
              <w:ind w:firstLineChars="16" w:firstLine="35"/>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85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pStyle w:val="m"/>
              <w:adjustRightInd w:val="0"/>
              <w:snapToGrid w:val="0"/>
              <w:spacing w:line="240" w:lineRule="auto"/>
              <w:ind w:leftChars="0" w:left="11" w:hangingChars="5" w:hanging="11"/>
              <w:jc w:val="center"/>
              <w:rPr>
                <w:sz w:val="22"/>
              </w:rPr>
            </w:pPr>
            <w:r>
              <w:rPr>
                <w:sz w:val="22"/>
              </w:rPr>
              <w:t>01441022</w:t>
            </w:r>
          </w:p>
        </w:tc>
        <w:tc>
          <w:tcPr>
            <w:tcW w:w="1276" w:type="dxa"/>
            <w:tcMar>
              <w:top w:w="57" w:type="dxa"/>
              <w:left w:w="57" w:type="dxa"/>
              <w:bottom w:w="57" w:type="dxa"/>
              <w:right w:w="57" w:type="dxa"/>
            </w:tcMar>
            <w:vAlign w:val="center"/>
          </w:tcPr>
          <w:p w:rsidR="004C2DF1" w:rsidRDefault="00845A5E">
            <w:pPr>
              <w:adjustRightInd w:val="0"/>
              <w:snapToGrid w:val="0"/>
              <w:ind w:firstLineChars="14" w:firstLine="31"/>
              <w:jc w:val="center"/>
              <w:rPr>
                <w:rFonts w:ascii="Times New Roman" w:eastAsia="宋体" w:hAnsi="Times New Roman" w:cs="Times New Roman"/>
                <w:kern w:val="0"/>
                <w:sz w:val="22"/>
              </w:rPr>
            </w:pPr>
            <w:r>
              <w:rPr>
                <w:rFonts w:ascii="Times New Roman" w:eastAsia="宋体" w:hAnsi="Times New Roman" w:cs="Times New Roman"/>
                <w:bCs/>
                <w:kern w:val="0"/>
                <w:sz w:val="22"/>
              </w:rPr>
              <w:t>数值计算</w:t>
            </w:r>
          </w:p>
        </w:tc>
        <w:tc>
          <w:tcPr>
            <w:tcW w:w="690" w:type="dxa"/>
            <w:tcMar>
              <w:top w:w="57" w:type="dxa"/>
              <w:left w:w="57" w:type="dxa"/>
              <w:bottom w:w="57" w:type="dxa"/>
              <w:right w:w="57" w:type="dxa"/>
            </w:tcMar>
            <w:vAlign w:val="center"/>
          </w:tcPr>
          <w:p w:rsidR="004C2DF1" w:rsidRDefault="00845A5E">
            <w:pPr>
              <w:adjustRightInd w:val="0"/>
              <w:snapToGrid w:val="0"/>
              <w:ind w:firstLineChars="4" w:firstLine="9"/>
              <w:jc w:val="center"/>
              <w:rPr>
                <w:rFonts w:ascii="Times New Roman" w:eastAsia="宋体" w:hAnsi="Times New Roman" w:cs="Times New Roman"/>
                <w:kern w:val="0"/>
                <w:sz w:val="22"/>
              </w:rPr>
            </w:pPr>
            <w:r>
              <w:rPr>
                <w:rFonts w:ascii="Times New Roman" w:eastAsia="宋体" w:hAnsi="Times New Roman" w:cs="Times New Roman"/>
                <w:bCs/>
                <w:kern w:val="0"/>
                <w:sz w:val="22"/>
              </w:rPr>
              <w:t>36</w:t>
            </w:r>
          </w:p>
        </w:tc>
        <w:tc>
          <w:tcPr>
            <w:tcW w:w="569" w:type="dxa"/>
            <w:tcMar>
              <w:top w:w="57" w:type="dxa"/>
              <w:left w:w="57" w:type="dxa"/>
              <w:bottom w:w="57" w:type="dxa"/>
              <w:right w:w="57" w:type="dxa"/>
            </w:tcMar>
            <w:vAlign w:val="center"/>
          </w:tcPr>
          <w:p w:rsidR="004C2DF1" w:rsidRDefault="004C2DF1">
            <w:pPr>
              <w:adjustRightInd w:val="0"/>
              <w:snapToGrid w:val="0"/>
              <w:ind w:left="42" w:hangingChars="19" w:hanging="42"/>
              <w:jc w:val="center"/>
              <w:rPr>
                <w:rFonts w:ascii="Times New Roman" w:eastAsia="宋体" w:hAnsi="Times New Roman" w:cs="Times New Roman"/>
                <w:kern w:val="0"/>
                <w:sz w:val="22"/>
              </w:rPr>
            </w:pPr>
          </w:p>
        </w:tc>
        <w:tc>
          <w:tcPr>
            <w:tcW w:w="533" w:type="dxa"/>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kern w:val="0"/>
                <w:sz w:val="22"/>
              </w:rPr>
            </w:pPr>
            <w:r>
              <w:rPr>
                <w:rFonts w:ascii="Times New Roman" w:eastAsia="宋体" w:hAnsi="Times New Roman" w:cs="Times New Roman"/>
                <w:bCs/>
                <w:kern w:val="0"/>
                <w:sz w:val="22"/>
              </w:rPr>
              <w:t>2</w:t>
            </w:r>
          </w:p>
        </w:tc>
        <w:tc>
          <w:tcPr>
            <w:tcW w:w="616" w:type="dxa"/>
            <w:tcMar>
              <w:top w:w="57" w:type="dxa"/>
              <w:left w:w="57" w:type="dxa"/>
              <w:bottom w:w="57" w:type="dxa"/>
              <w:right w:w="57" w:type="dxa"/>
            </w:tcMar>
            <w:vAlign w:val="center"/>
          </w:tcPr>
          <w:p w:rsidR="004C2DF1" w:rsidRDefault="00845A5E">
            <w:pPr>
              <w:adjustRightInd w:val="0"/>
              <w:snapToGrid w:val="0"/>
              <w:ind w:firstLineChars="16" w:firstLine="35"/>
              <w:jc w:val="center"/>
              <w:rPr>
                <w:rFonts w:ascii="Times New Roman" w:eastAsia="宋体" w:hAnsi="Times New Roman" w:cs="Times New Roman"/>
                <w:kern w:val="0"/>
                <w:sz w:val="22"/>
              </w:rPr>
            </w:pPr>
            <w:r>
              <w:rPr>
                <w:rFonts w:ascii="Times New Roman" w:eastAsia="宋体" w:hAnsi="Times New Roman" w:cs="Times New Roman"/>
                <w:bCs/>
                <w:kern w:val="0"/>
                <w:sz w:val="22"/>
              </w:rPr>
              <w:t>1</w:t>
            </w:r>
          </w:p>
        </w:tc>
        <w:tc>
          <w:tcPr>
            <w:tcW w:w="113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理学院</w:t>
            </w:r>
          </w:p>
        </w:tc>
        <w:tc>
          <w:tcPr>
            <w:tcW w:w="85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工程</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伦理</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1</w:t>
            </w:r>
            <w:r>
              <w:rPr>
                <w:rFonts w:ascii="Times New Roman" w:eastAsia="宋体" w:hAnsi="Times New Roman" w:cs="Times New Roman"/>
                <w:bCs/>
                <w:sz w:val="22"/>
              </w:rPr>
              <w:t>学分）</w:t>
            </w:r>
          </w:p>
        </w:tc>
        <w:tc>
          <w:tcPr>
            <w:tcW w:w="1107" w:type="dxa"/>
            <w:tcMar>
              <w:top w:w="57" w:type="dxa"/>
              <w:left w:w="57" w:type="dxa"/>
              <w:bottom w:w="57" w:type="dxa"/>
              <w:right w:w="57" w:type="dxa"/>
            </w:tcMar>
            <w:vAlign w:val="center"/>
          </w:tcPr>
          <w:p w:rsidR="004C2DF1" w:rsidRDefault="00845A5E">
            <w:pPr>
              <w:pStyle w:val="m"/>
              <w:adjustRightInd w:val="0"/>
              <w:snapToGrid w:val="0"/>
              <w:spacing w:line="240" w:lineRule="auto"/>
              <w:ind w:leftChars="0" w:left="11" w:hangingChars="5" w:hanging="11"/>
              <w:jc w:val="center"/>
              <w:rPr>
                <w:sz w:val="22"/>
              </w:rPr>
            </w:pPr>
            <w:r>
              <w:rPr>
                <w:sz w:val="22"/>
              </w:rPr>
              <w:t>02141105</w:t>
            </w:r>
          </w:p>
        </w:tc>
        <w:tc>
          <w:tcPr>
            <w:tcW w:w="1276" w:type="dxa"/>
            <w:tcMar>
              <w:top w:w="57" w:type="dxa"/>
              <w:left w:w="57" w:type="dxa"/>
              <w:bottom w:w="57" w:type="dxa"/>
              <w:right w:w="57" w:type="dxa"/>
            </w:tcMar>
            <w:vAlign w:val="center"/>
          </w:tcPr>
          <w:p w:rsidR="004C2DF1" w:rsidRDefault="00845A5E">
            <w:pPr>
              <w:adjustRightInd w:val="0"/>
              <w:snapToGrid w:val="0"/>
              <w:ind w:firstLineChars="14" w:firstLine="31"/>
              <w:jc w:val="center"/>
              <w:rPr>
                <w:rFonts w:ascii="Times New Roman" w:eastAsia="宋体" w:hAnsi="Times New Roman" w:cs="Times New Roman"/>
                <w:kern w:val="0"/>
                <w:sz w:val="22"/>
              </w:rPr>
            </w:pPr>
            <w:r>
              <w:rPr>
                <w:rFonts w:ascii="Times New Roman" w:eastAsia="宋体" w:hAnsi="Times New Roman" w:cs="Times New Roman"/>
                <w:bCs/>
                <w:kern w:val="0"/>
                <w:sz w:val="22"/>
              </w:rPr>
              <w:t>工程伦理学</w:t>
            </w:r>
          </w:p>
        </w:tc>
        <w:tc>
          <w:tcPr>
            <w:tcW w:w="690" w:type="dxa"/>
            <w:tcMar>
              <w:top w:w="57" w:type="dxa"/>
              <w:left w:w="57" w:type="dxa"/>
              <w:bottom w:w="57" w:type="dxa"/>
              <w:right w:w="57" w:type="dxa"/>
            </w:tcMar>
            <w:vAlign w:val="center"/>
          </w:tcPr>
          <w:p w:rsidR="004C2DF1" w:rsidRDefault="00845A5E">
            <w:pPr>
              <w:adjustRightInd w:val="0"/>
              <w:snapToGrid w:val="0"/>
              <w:ind w:firstLineChars="4" w:firstLine="9"/>
              <w:jc w:val="center"/>
              <w:rPr>
                <w:rFonts w:ascii="Times New Roman" w:eastAsia="宋体" w:hAnsi="Times New Roman" w:cs="Times New Roman"/>
                <w:kern w:val="0"/>
                <w:sz w:val="22"/>
              </w:rPr>
            </w:pPr>
            <w:r>
              <w:rPr>
                <w:rFonts w:ascii="Times New Roman" w:eastAsia="宋体" w:hAnsi="Times New Roman" w:cs="Times New Roman"/>
                <w:sz w:val="22"/>
              </w:rPr>
              <w:t>18</w:t>
            </w:r>
          </w:p>
        </w:tc>
        <w:tc>
          <w:tcPr>
            <w:tcW w:w="569" w:type="dxa"/>
            <w:tcMar>
              <w:top w:w="57" w:type="dxa"/>
              <w:left w:w="57" w:type="dxa"/>
              <w:bottom w:w="57" w:type="dxa"/>
              <w:right w:w="57" w:type="dxa"/>
            </w:tcMar>
            <w:vAlign w:val="center"/>
          </w:tcPr>
          <w:p w:rsidR="004C2DF1" w:rsidRDefault="004C2DF1">
            <w:pPr>
              <w:adjustRightInd w:val="0"/>
              <w:snapToGrid w:val="0"/>
              <w:ind w:left="42" w:hangingChars="19" w:hanging="42"/>
              <w:jc w:val="center"/>
              <w:rPr>
                <w:rFonts w:ascii="Times New Roman" w:eastAsia="宋体" w:hAnsi="Times New Roman" w:cs="Times New Roman"/>
                <w:kern w:val="0"/>
                <w:sz w:val="22"/>
              </w:rPr>
            </w:pPr>
          </w:p>
        </w:tc>
        <w:tc>
          <w:tcPr>
            <w:tcW w:w="533" w:type="dxa"/>
            <w:tcMar>
              <w:top w:w="57" w:type="dxa"/>
              <w:left w:w="57" w:type="dxa"/>
              <w:bottom w:w="57" w:type="dxa"/>
              <w:right w:w="57" w:type="dxa"/>
            </w:tcMar>
            <w:vAlign w:val="center"/>
          </w:tcPr>
          <w:p w:rsidR="004C2DF1" w:rsidRDefault="00845A5E">
            <w:pPr>
              <w:adjustRightInd w:val="0"/>
              <w:snapToGrid w:val="0"/>
              <w:ind w:left="42" w:hangingChars="19" w:hanging="42"/>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616" w:type="dxa"/>
            <w:tcMar>
              <w:top w:w="57" w:type="dxa"/>
              <w:left w:w="57" w:type="dxa"/>
              <w:bottom w:w="57" w:type="dxa"/>
              <w:right w:w="57" w:type="dxa"/>
            </w:tcMar>
            <w:vAlign w:val="center"/>
          </w:tcPr>
          <w:p w:rsidR="004C2DF1" w:rsidRDefault="00845A5E">
            <w:pPr>
              <w:adjustRightInd w:val="0"/>
              <w:snapToGrid w:val="0"/>
              <w:ind w:firstLineChars="16" w:firstLine="35"/>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马克思主义学院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1867" w:type="dxa"/>
            <w:gridSpan w:val="2"/>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专业</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学位课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10</w:t>
            </w:r>
            <w:r>
              <w:rPr>
                <w:rFonts w:ascii="Times New Roman" w:eastAsia="宋体" w:hAnsi="Times New Roman" w:cs="Times New Roman"/>
                <w:bCs/>
                <w:sz w:val="22"/>
              </w:rPr>
              <w:t>学分）</w:t>
            </w: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00261015</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有限元法及结构分析</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kern w:val="0"/>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00261012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散货装卸</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00261011</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机械振动</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00263002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工程测试与信号处理（研究方法类）</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00261022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机电系统分析与设计</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00241051</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现代起重运输机械技术</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rPr>
                <w:rFonts w:ascii="Times New Roman" w:eastAsia="宋体" w:hAnsi="Times New Roman" w:cs="Times New Roman"/>
                <w:sz w:val="22"/>
              </w:rPr>
            </w:pPr>
            <w:r>
              <w:rPr>
                <w:rFonts w:ascii="Times New Roman" w:eastAsia="宋体" w:hAnsi="Times New Roman" w:cs="Times New Roman"/>
                <w:sz w:val="22"/>
              </w:rPr>
              <w:t>00241074</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智能控制技术</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00261008</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物流系统自动化技术</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00261014</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现代物流信息技术及应用</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00241052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机器人学</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9</w:t>
            </w:r>
            <w:r>
              <w:rPr>
                <w:rFonts w:ascii="Times New Roman" w:eastAsia="宋体" w:hAnsi="Times New Roman" w:cs="Times New Roman"/>
                <w:bCs/>
                <w:sz w:val="22"/>
              </w:rPr>
              <w:t>学分）</w:t>
            </w:r>
          </w:p>
        </w:tc>
        <w:tc>
          <w:tcPr>
            <w:tcW w:w="957"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专业</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8</w:t>
            </w:r>
            <w:r>
              <w:rPr>
                <w:rFonts w:ascii="Times New Roman" w:eastAsia="宋体" w:hAnsi="Times New Roman" w:cs="Times New Roman"/>
                <w:bCs/>
                <w:sz w:val="22"/>
              </w:rPr>
              <w:t>学分）</w:t>
            </w: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00262014</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机械工程专业英语</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18</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必选</w:t>
            </w: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00262019</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面向对象</w:t>
            </w:r>
            <w:r>
              <w:rPr>
                <w:rFonts w:ascii="Times New Roman" w:eastAsia="宋体" w:hAnsi="Times New Roman" w:cs="Times New Roman"/>
                <w:sz w:val="22"/>
              </w:rPr>
              <w:t>C++</w:t>
            </w:r>
            <w:r>
              <w:rPr>
                <w:rFonts w:ascii="Times New Roman" w:eastAsia="宋体" w:hAnsi="Times New Roman" w:cs="Times New Roman"/>
                <w:sz w:val="22"/>
              </w:rPr>
              <w:t>编程与实践</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00262017</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结构故障与安全性评价</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00262024</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虚拟现实技术及应用</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00262015</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机械故障诊断学</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00263004</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嵌入式系统及接口技术</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00263007</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流体控制工程</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00242023</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广义优化技术</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00262018</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快速原型与快速制模（</w:t>
            </w:r>
            <w:r>
              <w:rPr>
                <w:rFonts w:ascii="Times New Roman" w:eastAsia="宋体" w:hAnsi="Times New Roman" w:cs="Times New Roman"/>
                <w:sz w:val="22"/>
              </w:rPr>
              <w:t>3D</w:t>
            </w:r>
            <w:r>
              <w:rPr>
                <w:rFonts w:ascii="Times New Roman" w:eastAsia="宋体" w:hAnsi="Times New Roman" w:cs="Times New Roman"/>
                <w:sz w:val="22"/>
              </w:rPr>
              <w:t>打印技术）</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00263010</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现代质量工程</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00262020</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设计建模与智能设计</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00242025</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港口装备与数字孪生技术</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00262027</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先进智能驱动技术</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264491">
        <w:trPr>
          <w:cantSplit/>
          <w:trHeight w:val="20"/>
          <w:jc w:val="center"/>
        </w:trPr>
        <w:tc>
          <w:tcPr>
            <w:tcW w:w="91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957"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跨学科</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1</w:t>
            </w:r>
            <w:r>
              <w:rPr>
                <w:rFonts w:ascii="Times New Roman" w:eastAsia="宋体" w:hAnsi="Times New Roman" w:cs="Times New Roman"/>
                <w:bCs/>
                <w:sz w:val="22"/>
              </w:rPr>
              <w:t>学分）</w:t>
            </w:r>
          </w:p>
        </w:tc>
        <w:tc>
          <w:tcPr>
            <w:tcW w:w="1107" w:type="dxa"/>
            <w:tcMar>
              <w:top w:w="57" w:type="dxa"/>
              <w:left w:w="57" w:type="dxa"/>
              <w:bottom w:w="57" w:type="dxa"/>
              <w:right w:w="57" w:type="dxa"/>
            </w:tcMar>
            <w:vAlign w:val="center"/>
          </w:tcPr>
          <w:p w:rsidR="004C2DF1" w:rsidRDefault="004C2DF1">
            <w:pPr>
              <w:pStyle w:val="m"/>
              <w:adjustRightInd w:val="0"/>
              <w:snapToGrid w:val="0"/>
              <w:spacing w:line="240" w:lineRule="auto"/>
              <w:ind w:leftChars="0" w:left="11" w:hangingChars="5" w:hanging="11"/>
              <w:jc w:val="center"/>
              <w:rPr>
                <w:sz w:val="22"/>
              </w:rPr>
            </w:pPr>
          </w:p>
        </w:tc>
        <w:tc>
          <w:tcPr>
            <w:tcW w:w="1276" w:type="dxa"/>
            <w:tcMar>
              <w:top w:w="57" w:type="dxa"/>
              <w:left w:w="57" w:type="dxa"/>
              <w:bottom w:w="57" w:type="dxa"/>
              <w:right w:w="57" w:type="dxa"/>
            </w:tcMar>
            <w:vAlign w:val="center"/>
          </w:tcPr>
          <w:p w:rsidR="004C2DF1" w:rsidRDefault="00845A5E">
            <w:pPr>
              <w:adjustRightInd w:val="0"/>
              <w:snapToGrid w:val="0"/>
              <w:ind w:left="128" w:hangingChars="58" w:hanging="128"/>
              <w:jc w:val="center"/>
              <w:rPr>
                <w:rFonts w:ascii="Times New Roman" w:eastAsia="宋体" w:hAnsi="Times New Roman" w:cs="Times New Roman"/>
                <w:sz w:val="22"/>
              </w:rPr>
            </w:pPr>
            <w:r>
              <w:rPr>
                <w:rFonts w:ascii="Times New Roman" w:eastAsia="宋体" w:hAnsi="Times New Roman" w:cs="Times New Roman"/>
                <w:sz w:val="22"/>
              </w:rPr>
              <w:t>具体课程见原则意见</w:t>
            </w:r>
          </w:p>
        </w:tc>
        <w:tc>
          <w:tcPr>
            <w:tcW w:w="69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569"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53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61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13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研究生院</w:t>
            </w:r>
          </w:p>
        </w:tc>
        <w:tc>
          <w:tcPr>
            <w:tcW w:w="85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至少选修</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1</w:t>
            </w:r>
            <w:r>
              <w:rPr>
                <w:rFonts w:ascii="Times New Roman" w:eastAsia="宋体" w:hAnsi="Times New Roman" w:cs="Times New Roman"/>
                <w:bCs/>
                <w:sz w:val="22"/>
              </w:rPr>
              <w:t>门</w:t>
            </w:r>
          </w:p>
        </w:tc>
      </w:tr>
      <w:tr w:rsidR="004C2DF1" w:rsidTr="00264491">
        <w:trPr>
          <w:cantSplit/>
          <w:trHeight w:val="20"/>
          <w:jc w:val="center"/>
        </w:trPr>
        <w:tc>
          <w:tcPr>
            <w:tcW w:w="1867" w:type="dxa"/>
            <w:gridSpan w:val="2"/>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必修</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环节</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7</w:t>
            </w:r>
            <w:r>
              <w:rPr>
                <w:rFonts w:ascii="Times New Roman" w:eastAsia="宋体" w:hAnsi="Times New Roman" w:cs="Times New Roman"/>
                <w:bCs/>
                <w:sz w:val="22"/>
              </w:rPr>
              <w:t>学分）</w:t>
            </w: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00244005</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专业实践</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6</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szCs w:val="24"/>
              </w:rPr>
              <w:t>3-4</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264491">
        <w:trPr>
          <w:cantSplit/>
          <w:trHeight w:val="20"/>
          <w:jc w:val="center"/>
        </w:trPr>
        <w:tc>
          <w:tcPr>
            <w:tcW w:w="18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00244003</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选题报告</w:t>
            </w:r>
          </w:p>
        </w:tc>
        <w:tc>
          <w:tcPr>
            <w:tcW w:w="69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6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533"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61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4</w:t>
            </w:r>
          </w:p>
        </w:tc>
        <w:tc>
          <w:tcPr>
            <w:tcW w:w="113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（一）专业实践</w:t>
      </w:r>
    </w:p>
    <w:p w:rsidR="004803B7" w:rsidRDefault="00CE570B" w:rsidP="004803B7">
      <w:pPr>
        <w:spacing w:line="400" w:lineRule="exact"/>
        <w:ind w:firstLineChars="200" w:firstLine="484"/>
        <w:textAlignment w:val="baseline"/>
        <w:rPr>
          <w:rFonts w:ascii="Times New Roman" w:eastAsia="宋体" w:hAnsi="Times New Roman" w:cs="Times New Roman"/>
          <w:sz w:val="24"/>
          <w:szCs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sz w:val="24"/>
          <w:szCs w:val="24"/>
        </w:rPr>
        <w:t>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w:t>
      </w:r>
      <w:r>
        <w:rPr>
          <w:rFonts w:ascii="Times New Roman" w:eastAsia="宋体" w:hAnsi="Times New Roman" w:cs="Times New Roman"/>
          <w:sz w:val="24"/>
          <w:szCs w:val="24"/>
        </w:rPr>
        <w:lastRenderedPageBreak/>
        <w:t>补齐。</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（二）</w:t>
      </w:r>
      <w:r>
        <w:rPr>
          <w:rFonts w:ascii="Times New Roman" w:eastAsia="宋体" w:hAnsi="Times New Roman" w:cs="宋体"/>
          <w:bCs/>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年，选题报告通过后，记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宋体" w:eastAsia="宋体" w:hAnsi="宋体" w:cs="Times New Roman"/>
          <w:kern w:val="0"/>
          <w:sz w:val="24"/>
          <w:szCs w:val="24"/>
        </w:rPr>
      </w:pPr>
      <w:r>
        <w:rPr>
          <w:rFonts w:ascii="Times New Roman" w:eastAsia="宋体" w:hAnsi="Times New Roman" w:cs="Times New Roman" w:hint="eastAsia"/>
          <w:bCs/>
          <w:sz w:val="24"/>
          <w:szCs w:val="24"/>
        </w:rPr>
        <w:t>（一）</w:t>
      </w:r>
      <w:r>
        <w:rPr>
          <w:rFonts w:ascii="宋体" w:eastAsia="宋体" w:hAnsi="宋体" w:cs="Times New Roman" w:hint="eastAsia"/>
          <w:kern w:val="0"/>
          <w:sz w:val="24"/>
          <w:szCs w:val="24"/>
        </w:rPr>
        <w:t>科学研究</w:t>
      </w:r>
    </w:p>
    <w:p w:rsidR="004C2DF1" w:rsidRDefault="00845A5E">
      <w:pPr>
        <w:spacing w:line="400" w:lineRule="exact"/>
        <w:ind w:firstLineChars="200" w:firstLine="484"/>
        <w:rPr>
          <w:rFonts w:ascii="Times New Roman" w:eastAsia="宋体" w:hAnsi="Times New Roman" w:cs="Times New Roman"/>
          <w:sz w:val="24"/>
          <w:szCs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sz w:val="24"/>
          <w:szCs w:val="24"/>
        </w:rPr>
        <w:t>硕士专业学位研究生在学期间，鼓励其在专业学术期刊上公开发表论文或取得工程应用成果。</w:t>
      </w:r>
      <w:r>
        <w:rPr>
          <w:rFonts w:ascii="Times New Roman" w:eastAsia="宋体" w:hAnsi="Times New Roman" w:cs="Times New Roman" w:hint="eastAsia"/>
          <w:sz w:val="24"/>
          <w:szCs w:val="24"/>
        </w:rPr>
        <w:t>对于工程应用成果，评价重点是对解决生产实践中关键技术问题的实际贡献，以及带来的新技术、新产品、新工艺实现产业化应用的实际效果。</w:t>
      </w:r>
    </w:p>
    <w:p w:rsidR="004C2DF1" w:rsidRDefault="00845A5E">
      <w:pPr>
        <w:spacing w:line="400" w:lineRule="exact"/>
        <w:ind w:firstLineChars="200" w:firstLine="480"/>
        <w:rPr>
          <w:bCs/>
          <w:sz w:val="24"/>
        </w:rPr>
      </w:pPr>
      <w:r>
        <w:rPr>
          <w:rFonts w:hAnsi="宋体" w:hint="eastAsia"/>
          <w:kern w:val="0"/>
          <w:sz w:val="24"/>
        </w:rPr>
        <w:t>（二）</w:t>
      </w:r>
      <w:r>
        <w:rPr>
          <w:rFonts w:hint="eastAsia"/>
          <w:bCs/>
          <w:sz w:val="24"/>
        </w:rPr>
        <w:t>学位论文</w:t>
      </w:r>
    </w:p>
    <w:p w:rsidR="004C2DF1" w:rsidRDefault="00845A5E">
      <w:pPr>
        <w:spacing w:line="400" w:lineRule="exact"/>
        <w:ind w:firstLineChars="200" w:firstLine="484"/>
        <w:rPr>
          <w:bCs/>
          <w:sz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hint="eastAsia"/>
          <w:sz w:val="24"/>
        </w:rPr>
        <w:t>在硕士学位论文送审前，须满足取得学籍当年学校申请硕士学位学术成果有关规定和交通与物流工程学院研究生教育与管理有关规定，方可送审。</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hint="eastAsia"/>
          <w:bCs/>
          <w:spacing w:val="1"/>
          <w:kern w:val="0"/>
          <w:sz w:val="24"/>
          <w:szCs w:val="24"/>
        </w:rPr>
        <w:t>机械（机械工程）</w:t>
      </w:r>
      <w:hyperlink w:anchor="_Toc15638279" w:history="1">
        <w:r>
          <w:rPr>
            <w:rFonts w:ascii="Times New Roman" w:eastAsia="宋体" w:hAnsi="Times New Roman" w:cs="Times New Roman" w:hint="eastAsia"/>
            <w:bCs/>
            <w:spacing w:val="1"/>
            <w:kern w:val="0"/>
            <w:sz w:val="24"/>
            <w:szCs w:val="24"/>
          </w:rPr>
          <w:t>（</w:t>
        </w:r>
        <w:r>
          <w:rPr>
            <w:rFonts w:ascii="Times New Roman" w:eastAsia="宋体" w:hAnsi="Times New Roman" w:cs="Times New Roman" w:hint="eastAsia"/>
            <w:bCs/>
            <w:spacing w:val="1"/>
            <w:kern w:val="0"/>
            <w:sz w:val="24"/>
            <w:szCs w:val="24"/>
          </w:rPr>
          <w:t>I</w:t>
        </w:r>
        <w:r>
          <w:rPr>
            <w:rFonts w:ascii="Times New Roman" w:eastAsia="宋体" w:hAnsi="Times New Roman" w:cs="Times New Roman"/>
            <w:bCs/>
            <w:spacing w:val="1"/>
            <w:kern w:val="0"/>
            <w:sz w:val="24"/>
            <w:szCs w:val="24"/>
          </w:rPr>
          <w:t>I</w:t>
        </w:r>
        <w:r>
          <w:rPr>
            <w:rFonts w:ascii="Times New Roman" w:eastAsia="宋体" w:hAnsi="Times New Roman" w:cs="Times New Roman" w:hint="eastAsia"/>
            <w:bCs/>
            <w:spacing w:val="1"/>
            <w:kern w:val="0"/>
            <w:sz w:val="24"/>
            <w:szCs w:val="24"/>
          </w:rPr>
          <w:t>）</w:t>
        </w:r>
      </w:hyperlink>
      <w:r>
        <w:rPr>
          <w:rFonts w:ascii="Times New Roman" w:eastAsia="宋体" w:hAnsi="Times New Roman" w:cs="Times New Roman" w:hint="eastAsia"/>
          <w:sz w:val="24"/>
          <w:szCs w:val="24"/>
        </w:rPr>
        <w:t>硕士专业学位研究生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未尽事宜以研究生取得学籍当年武汉理工大学《研究生手册》和交通与物流工程学院研究生教育与管理有关规定为准。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机械（机械工程）（</w:t>
      </w:r>
      <w:r>
        <w:rPr>
          <w:rFonts w:ascii="Times New Roman" w:eastAsia="宋体" w:hAnsi="Times New Roman" w:cs="Times New Roman" w:hint="eastAsia"/>
          <w:bCs/>
          <w:spacing w:val="1"/>
          <w:sz w:val="24"/>
          <w:szCs w:val="24"/>
        </w:rPr>
        <w:t>II</w:t>
      </w:r>
      <w:r>
        <w:rPr>
          <w:rFonts w:ascii="Times New Roman" w:eastAsia="宋体" w:hAnsi="Times New Roman" w:cs="Times New Roman" w:hint="eastAsia"/>
          <w:bCs/>
          <w:spacing w:val="1"/>
          <w:sz w:val="24"/>
          <w:szCs w:val="24"/>
        </w:rPr>
        <w:t>）硕士专业学位研究生按专业领域分班建制，以班级为单位组织教学。公共学位课和专业学位课一般在入学后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w:t>
      </w:r>
      <w:r>
        <w:rPr>
          <w:rFonts w:ascii="Times New Roman" w:eastAsia="宋体" w:hAnsi="Times New Roman" w:cs="Times New Roman" w:hint="eastAsia"/>
          <w:bCs/>
          <w:spacing w:val="1"/>
          <w:sz w:val="24"/>
          <w:szCs w:val="24"/>
        </w:rPr>
        <w:lastRenderedPageBreak/>
        <w:t>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4"/>
        <w:textAlignment w:val="baseline"/>
        <w:rPr>
          <w:rFonts w:ascii="Times New Roman" w:eastAsia="宋体" w:hAnsi="Times New Roman" w:cs="Times New Roman"/>
          <w:sz w:val="24"/>
          <w:szCs w:val="24"/>
        </w:rPr>
      </w:pPr>
      <w:r>
        <w:rPr>
          <w:rFonts w:ascii="Times New Roman" w:eastAsia="宋体" w:hAnsi="Times New Roman" w:cs="Times New Roman" w:hint="eastAsia"/>
          <w:bCs/>
          <w:spacing w:val="1"/>
          <w:sz w:val="24"/>
          <w:szCs w:val="24"/>
        </w:rPr>
        <w:t>机械（机械工程）（</w:t>
      </w:r>
      <w:r>
        <w:rPr>
          <w:rFonts w:ascii="Times New Roman" w:eastAsia="宋体" w:hAnsi="Times New Roman" w:cs="Times New Roman" w:hint="eastAsia"/>
          <w:bCs/>
          <w:spacing w:val="1"/>
          <w:sz w:val="24"/>
          <w:szCs w:val="24"/>
        </w:rPr>
        <w:t>II</w:t>
      </w:r>
      <w:r>
        <w:rPr>
          <w:rFonts w:ascii="Times New Roman" w:eastAsia="宋体" w:hAnsi="Times New Roman" w:cs="Times New Roman" w:hint="eastAsia"/>
          <w:bCs/>
          <w:spacing w:val="1"/>
          <w:sz w:val="24"/>
          <w:szCs w:val="24"/>
        </w:rPr>
        <w:t>）硕士专业学位研究生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w:t>
      </w:r>
      <w:r>
        <w:rPr>
          <w:rFonts w:ascii="Times New Roman" w:eastAsia="宋体" w:hAnsi="Times New Roman" w:cs="Times New Roman"/>
          <w:sz w:val="24"/>
          <w:szCs w:val="24"/>
        </w:rPr>
        <w:t>注重培养实践研究和创新能力，增长实际工作经验，缩短就业适应期限，提高专业素养及就业创业能力。</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（一）机械（机械工程）（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）硕士专业学位研究生开题前须修满学位课程的学分，允许研究生开题后根据论文研究需要选修部分其他课程，申请答辩前须修完全部课程。</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（二）机械（机械工程）（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机械（机械工程）（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（四）全日制、非全日制研究生专业适用同一培养方案。</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机械（机械工程）（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开始执行。</w:t>
      </w:r>
      <w:bookmarkEnd w:id="196"/>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00" w:name="_Toc112876235"/>
      <w:bookmarkStart w:id="201" w:name="_Toc113978743"/>
      <w:bookmarkStart w:id="202" w:name="_Toc15638319"/>
      <w:r>
        <w:rPr>
          <w:rFonts w:ascii="Times New Roman" w:eastAsia="黑体" w:hAnsi="Times New Roman" w:cs="Times New Roman" w:hint="eastAsia"/>
          <w:b/>
          <w:kern w:val="44"/>
          <w:sz w:val="32"/>
          <w:szCs w:val="32"/>
        </w:rPr>
        <w:lastRenderedPageBreak/>
        <w:t>机械（船舶与海洋工程）硕士专业学位研究生培养方案</w:t>
      </w:r>
      <w:bookmarkEnd w:id="200"/>
      <w:bookmarkEnd w:id="201"/>
    </w:p>
    <w:p w:rsidR="004C2DF1" w:rsidRDefault="00845A5E">
      <w:pPr>
        <w:keepNext/>
        <w:spacing w:afterLines="100" w:after="312" w:line="360" w:lineRule="auto"/>
        <w:jc w:val="center"/>
        <w:outlineLvl w:val="1"/>
        <w:rPr>
          <w:rFonts w:ascii="Times New Roman" w:eastAsia="宋体" w:hAnsi="Times New Roman" w:cs="Times New Roman"/>
          <w:kern w:val="0"/>
          <w:sz w:val="24"/>
          <w:szCs w:val="24"/>
        </w:rPr>
      </w:pPr>
      <w:bookmarkStart w:id="203" w:name="_Toc15638312"/>
      <w:bookmarkStart w:id="204" w:name="_Toc15154332"/>
      <w:bookmarkStart w:id="205" w:name="_Toc14713016"/>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085</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申请机械</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203"/>
      <w:bookmarkEnd w:id="204"/>
      <w:bookmarkEnd w:id="205"/>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面向我国造船工业转型升级、海洋强国战略性新兴产业培育、国防尖端武器装备发展的重大需求，培养德智体美劳五育并举，具有坚定的理想信念，掌握扎实的理论基础、系统的专业知识，了解学科前沿动态，具备独立从事科学研究并取得创造性研究成果的突出能力，具有竞争力的行业人才。具体要求为：</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hint="eastAsia"/>
          <w:bCs/>
          <w:sz w:val="24"/>
          <w:szCs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（二）全</w:t>
      </w:r>
      <w:r>
        <w:rPr>
          <w:rFonts w:ascii="Times New Roman" w:eastAsia="宋体" w:hAnsi="Times New Roman" w:cs="Times New Roman" w:hint="eastAsia"/>
          <w:bCs/>
          <w:sz w:val="24"/>
          <w:szCs w:val="24"/>
        </w:rPr>
        <w:t>掌握船舶与海洋工程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bCs/>
          <w:sz w:val="24"/>
          <w:szCs w:val="24"/>
        </w:rPr>
        <w:t>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w:t>
      </w:r>
      <w:r>
        <w:rPr>
          <w:rFonts w:ascii="Times New Roman" w:eastAsia="宋体" w:hAnsi="Times New Roman" w:cs="Times New Roman" w:hint="eastAsia"/>
          <w:bCs/>
          <w:sz w:val="24"/>
          <w:szCs w:val="24"/>
        </w:rPr>
        <w:t>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（一）船舶水动力研究与船型开发</w:t>
      </w:r>
    </w:p>
    <w:p w:rsidR="004C2DF1" w:rsidRDefault="00845A5E">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（二）船舶与海洋工程结构安全与可靠性</w:t>
      </w:r>
    </w:p>
    <w:p w:rsidR="004C2DF1" w:rsidRDefault="00845A5E">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（三）船舶先进制造技术与装备研发</w:t>
      </w:r>
    </w:p>
    <w:p w:rsidR="004C2DF1" w:rsidRDefault="00845A5E">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（四）船用发动机监测诊断与智能控制</w:t>
      </w:r>
    </w:p>
    <w:p w:rsidR="004C2DF1" w:rsidRDefault="00845A5E">
      <w:pPr>
        <w:spacing w:line="400" w:lineRule="exact"/>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（五）船舶动力系统性能优化与节能环保</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机械（船舶与海洋工程）硕士专业学位研究生学制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总学分数为≥</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5</w:t>
      </w:r>
      <w:r>
        <w:rPr>
          <w:rFonts w:ascii="Times New Roman" w:eastAsia="宋体" w:hAnsi="Times New Roman" w:cs="Times New Roman" w:hint="eastAsia"/>
          <w:bCs/>
          <w:sz w:val="24"/>
          <w:szCs w:val="24"/>
        </w:rPr>
        <w:t>学分，其中课程学习学分为≥</w:t>
      </w:r>
      <w:r>
        <w:rPr>
          <w:rFonts w:ascii="Times New Roman" w:eastAsia="宋体" w:hAnsi="Times New Roman" w:cs="Times New Roman" w:hint="eastAsia"/>
          <w:bCs/>
          <w:sz w:val="24"/>
          <w:szCs w:val="24"/>
        </w:rPr>
        <w:t>28</w:t>
      </w:r>
      <w:r>
        <w:rPr>
          <w:rFonts w:ascii="Times New Roman" w:eastAsia="宋体" w:hAnsi="Times New Roman" w:cs="Times New Roman" w:hint="eastAsia"/>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hint="eastAsia"/>
          <w:bCs/>
          <w:sz w:val="24"/>
          <w:szCs w:val="24"/>
        </w:rPr>
        <w:t>学分。所修课程由公共学位课、专业学位课和选修课三部分组成，其中公共学位课≥</w:t>
      </w:r>
      <w:r>
        <w:rPr>
          <w:rFonts w:ascii="Times New Roman" w:eastAsia="宋体" w:hAnsi="Times New Roman" w:cs="Times New Roman" w:hint="eastAsia"/>
          <w:bCs/>
          <w:sz w:val="24"/>
          <w:szCs w:val="24"/>
        </w:rPr>
        <w:t>9</w:t>
      </w:r>
      <w:r>
        <w:rPr>
          <w:rFonts w:ascii="Times New Roman" w:eastAsia="宋体" w:hAnsi="Times New Roman" w:cs="Times New Roman" w:hint="eastAsia"/>
          <w:bCs/>
          <w:sz w:val="24"/>
          <w:szCs w:val="24"/>
        </w:rPr>
        <w:t>学分，专业学位课≥</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学分，专业选修课≥</w:t>
      </w:r>
      <w:r>
        <w:rPr>
          <w:rFonts w:ascii="Times New Roman" w:eastAsia="宋体" w:hAnsi="Times New Roman" w:cs="Times New Roman" w:hint="eastAsia"/>
          <w:bCs/>
          <w:sz w:val="24"/>
          <w:szCs w:val="24"/>
        </w:rPr>
        <w:t>8</w:t>
      </w:r>
      <w:r>
        <w:rPr>
          <w:rFonts w:ascii="Times New Roman" w:eastAsia="宋体" w:hAnsi="Times New Roman" w:cs="Times New Roman" w:hint="eastAsia"/>
          <w:bCs/>
          <w:sz w:val="24"/>
          <w:szCs w:val="24"/>
        </w:rPr>
        <w:t>学分，跨学科选修课≥</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学分。必修环节包括：专业实践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843"/>
        <w:gridCol w:w="1010"/>
        <w:gridCol w:w="1541"/>
        <w:gridCol w:w="597"/>
        <w:gridCol w:w="680"/>
        <w:gridCol w:w="568"/>
        <w:gridCol w:w="568"/>
        <w:gridCol w:w="1122"/>
        <w:gridCol w:w="858"/>
      </w:tblGrid>
      <w:tr w:rsidR="004C2DF1" w:rsidTr="008F245D">
        <w:trPr>
          <w:cantSplit/>
          <w:trHeight w:val="20"/>
          <w:tblHeader/>
          <w:jc w:val="center"/>
        </w:trPr>
        <w:tc>
          <w:tcPr>
            <w:tcW w:w="85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84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54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59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68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1122" w:type="dxa"/>
            <w:tcMar>
              <w:top w:w="57" w:type="dxa"/>
              <w:left w:w="57" w:type="dxa"/>
              <w:bottom w:w="57" w:type="dxa"/>
              <w:right w:w="57" w:type="dxa"/>
            </w:tcMar>
            <w:vAlign w:val="center"/>
          </w:tcPr>
          <w:p w:rsidR="00855235"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85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4C2DF1" w:rsidTr="00760B6C">
        <w:trPr>
          <w:cantSplit/>
          <w:trHeight w:val="20"/>
          <w:jc w:val="center"/>
        </w:trPr>
        <w:tc>
          <w:tcPr>
            <w:tcW w:w="855" w:type="dxa"/>
            <w:vMerge w:val="restart"/>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Times New Roman"/>
                <w:bCs/>
                <w:sz w:val="22"/>
              </w:rPr>
              <w:t>公</w:t>
            </w:r>
            <w:r>
              <w:rPr>
                <w:rFonts w:ascii="Times New Roman" w:eastAsia="宋体" w:hAnsi="Times New Roman" w:cs="宋体" w:hint="eastAsia"/>
                <w:kern w:val="0"/>
                <w:sz w:val="22"/>
              </w:rPr>
              <w:t>共</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宋体" w:hint="eastAsia"/>
                <w:kern w:val="0"/>
                <w:sz w:val="22"/>
              </w:rPr>
              <w:t>（</w:t>
            </w:r>
            <w:r>
              <w:rPr>
                <w:rFonts w:ascii="Times New Roman" w:eastAsia="宋体" w:hAnsi="Times New Roman" w:cs="宋体"/>
                <w:kern w:val="0"/>
                <w:sz w:val="22"/>
              </w:rPr>
              <w:t>9</w:t>
            </w:r>
            <w:r>
              <w:rPr>
                <w:rFonts w:ascii="Times New Roman" w:eastAsia="宋体" w:hAnsi="Times New Roman" w:cs="Times New Roman"/>
                <w:bCs/>
                <w:sz w:val="22"/>
              </w:rPr>
              <w:t>学分）</w:t>
            </w:r>
          </w:p>
        </w:tc>
        <w:tc>
          <w:tcPr>
            <w:tcW w:w="843" w:type="dxa"/>
            <w:tcBorders>
              <w:bottom w:val="single" w:sz="4" w:space="0" w:color="auto"/>
            </w:tcBorders>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外语</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1010" w:type="dxa"/>
            <w:tcBorders>
              <w:bottom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01841002-006</w:t>
            </w:r>
          </w:p>
        </w:tc>
        <w:tc>
          <w:tcPr>
            <w:tcW w:w="1541" w:type="dxa"/>
            <w:tcBorders>
              <w:bottom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第一外国语（英、日、法、德、俄语）</w:t>
            </w:r>
          </w:p>
        </w:tc>
        <w:tc>
          <w:tcPr>
            <w:tcW w:w="597" w:type="dxa"/>
            <w:tcBorders>
              <w:bottom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54</w:t>
            </w:r>
          </w:p>
        </w:tc>
        <w:tc>
          <w:tcPr>
            <w:tcW w:w="680" w:type="dxa"/>
            <w:tcBorders>
              <w:bottom w:val="single" w:sz="4" w:space="0" w:color="auto"/>
            </w:tcBorders>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Borders>
              <w:bottom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p>
        </w:tc>
        <w:tc>
          <w:tcPr>
            <w:tcW w:w="568" w:type="dxa"/>
            <w:tcBorders>
              <w:bottom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22" w:type="dxa"/>
            <w:tcBorders>
              <w:bottom w:val="single" w:sz="4" w:space="0" w:color="auto"/>
            </w:tcBorders>
            <w:shd w:val="clear" w:color="auto" w:fill="FFFFFF"/>
            <w:tcMar>
              <w:top w:w="57" w:type="dxa"/>
              <w:left w:w="57" w:type="dxa"/>
              <w:bottom w:w="57" w:type="dxa"/>
              <w:right w:w="57" w:type="dxa"/>
            </w:tcMar>
            <w:vAlign w:val="center"/>
          </w:tcPr>
          <w:p w:rsidR="005302B6"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外国语</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学院</w:t>
            </w:r>
          </w:p>
        </w:tc>
        <w:tc>
          <w:tcPr>
            <w:tcW w:w="858" w:type="dxa"/>
            <w:tcBorders>
              <w:bottom w:val="single" w:sz="4" w:space="0" w:color="auto"/>
            </w:tcBorders>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760B6C">
        <w:trPr>
          <w:cantSplit/>
          <w:trHeight w:val="20"/>
          <w:jc w:val="center"/>
        </w:trPr>
        <w:tc>
          <w:tcPr>
            <w:tcW w:w="855" w:type="dxa"/>
            <w:vMerge/>
            <w:tcBorders>
              <w:right w:val="single" w:sz="4" w:space="0" w:color="auto"/>
            </w:tcBorders>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vMerge w:val="restar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思政</w:t>
            </w:r>
          </w:p>
          <w:p w:rsidR="004C2DF1" w:rsidRDefault="00845A5E">
            <w:pPr>
              <w:widowControl/>
              <w:ind w:leftChars="-50" w:left="-105" w:rightChars="-50" w:right="-105"/>
              <w:jc w:val="center"/>
              <w:rPr>
                <w:rFonts w:ascii="宋体" w:eastAsia="宋体" w:hAnsi="宋体" w:cs="Times New Roman"/>
                <w:bCs/>
                <w:sz w:val="22"/>
              </w:rPr>
            </w:pPr>
            <w:r>
              <w:rPr>
                <w:rFonts w:ascii="Times New Roman" w:eastAsia="宋体" w:hAnsi="Times New Roman" w:cs="Times New Roman" w:hint="eastAsia"/>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r>
              <w:rPr>
                <w:rFonts w:ascii="Times New Roman" w:eastAsia="宋体" w:hAnsi="Times New Roman" w:cs="Times New Roman" w:hint="eastAsia"/>
                <w:bCs/>
                <w:sz w:val="22"/>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等线" w:hAnsi="Times New Roman" w:cs="Times New Roman"/>
                <w:sz w:val="22"/>
              </w:rPr>
              <w:t>02141103</w:t>
            </w:r>
          </w:p>
        </w:tc>
        <w:tc>
          <w:tcPr>
            <w:tcW w:w="154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新时代中国特色社会主义理论与实践</w:t>
            </w:r>
          </w:p>
        </w:tc>
        <w:tc>
          <w:tcPr>
            <w:tcW w:w="5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等线" w:hAnsi="Times New Roman" w:cs="Times New Roman"/>
                <w:sz w:val="22"/>
              </w:rPr>
              <w:t>36</w:t>
            </w:r>
          </w:p>
        </w:tc>
        <w:tc>
          <w:tcPr>
            <w:tcW w:w="68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widowControl/>
              <w:jc w:val="left"/>
              <w:rPr>
                <w:rFonts w:ascii="Times New Roman" w:eastAsia="宋体" w:hAnsi="Times New Roman" w:cs="Times New Roman"/>
                <w:bCs/>
                <w:sz w:val="22"/>
              </w:rPr>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等线" w:hAnsi="Times New Roman" w:cs="Times New Roman"/>
                <w:sz w:val="22"/>
              </w:rPr>
              <w:t>2</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等线" w:hAnsi="Times New Roman" w:cs="Times New Roman"/>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5302B6"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主义学院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760B6C">
        <w:trPr>
          <w:cantSplit/>
          <w:trHeight w:val="20"/>
          <w:jc w:val="center"/>
        </w:trPr>
        <w:tc>
          <w:tcPr>
            <w:tcW w:w="855" w:type="dxa"/>
            <w:vMerge/>
            <w:tcBorders>
              <w:right w:val="single" w:sz="4" w:space="0" w:color="auto"/>
            </w:tcBorders>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02141102</w:t>
            </w:r>
          </w:p>
        </w:tc>
        <w:tc>
          <w:tcPr>
            <w:tcW w:w="154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自然辩证法概论</w:t>
            </w:r>
          </w:p>
        </w:tc>
        <w:tc>
          <w:tcPr>
            <w:tcW w:w="5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18</w:t>
            </w:r>
          </w:p>
        </w:tc>
        <w:tc>
          <w:tcPr>
            <w:tcW w:w="68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widowControl/>
              <w:jc w:val="left"/>
              <w:rPr>
                <w:rFonts w:ascii="Times New Roman" w:eastAsia="等线" w:hAnsi="Times New Roman" w:cs="Times New Roman"/>
                <w:sz w:val="22"/>
              </w:rPr>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5302B6"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主义学院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等线" w:hAnsi="Times New Roman" w:cs="Times New Roman"/>
                <w:sz w:val="22"/>
              </w:rPr>
              <w:t xml:space="preserve">　</w:t>
            </w:r>
          </w:p>
        </w:tc>
      </w:tr>
      <w:tr w:rsidR="004C2DF1" w:rsidTr="00760B6C">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vMerge w:val="restart"/>
            <w:tcBorders>
              <w:top w:val="single" w:sz="4" w:space="0" w:color="auto"/>
            </w:tcBorders>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数学</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2</w:t>
            </w:r>
            <w:r>
              <w:rPr>
                <w:rFonts w:ascii="Times New Roman" w:eastAsia="宋体" w:hAnsi="Times New Roman" w:cs="Times New Roman"/>
                <w:bCs/>
                <w:sz w:val="22"/>
              </w:rPr>
              <w:t>学分）</w:t>
            </w:r>
          </w:p>
        </w:tc>
        <w:tc>
          <w:tcPr>
            <w:tcW w:w="1010" w:type="dxa"/>
            <w:tcBorders>
              <w:top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01441018</w:t>
            </w:r>
          </w:p>
        </w:tc>
        <w:tc>
          <w:tcPr>
            <w:tcW w:w="1541" w:type="dxa"/>
            <w:tcBorders>
              <w:top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数学物理方法</w:t>
            </w:r>
          </w:p>
        </w:tc>
        <w:tc>
          <w:tcPr>
            <w:tcW w:w="597" w:type="dxa"/>
            <w:tcBorders>
              <w:top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0" w:type="dxa"/>
            <w:tcBorders>
              <w:top w:val="single" w:sz="4" w:space="0" w:color="auto"/>
            </w:tcBorders>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Borders>
              <w:top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8" w:type="dxa"/>
            <w:tcBorders>
              <w:top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22" w:type="dxa"/>
            <w:tcBorders>
              <w:top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理学院</w:t>
            </w:r>
          </w:p>
        </w:tc>
        <w:tc>
          <w:tcPr>
            <w:tcW w:w="858" w:type="dxa"/>
            <w:vMerge w:val="restart"/>
            <w:tcBorders>
              <w:top w:val="single" w:sz="4" w:space="0" w:color="auto"/>
            </w:tcBorders>
            <w:shd w:val="clear" w:color="auto" w:fill="FFFFFF"/>
            <w:tcMar>
              <w:top w:w="57" w:type="dxa"/>
              <w:left w:w="57" w:type="dxa"/>
              <w:bottom w:w="57" w:type="dxa"/>
              <w:right w:w="57" w:type="dxa"/>
            </w:tcMar>
            <w:vAlign w:val="center"/>
          </w:tcPr>
          <w:p w:rsidR="00760B6C" w:rsidRDefault="00760B6C">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任选</w:t>
            </w:r>
          </w:p>
          <w:p w:rsidR="004C2DF1" w:rsidRDefault="00760B6C">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一门</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01441019</w:t>
            </w: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矩阵分析</w:t>
            </w:r>
          </w:p>
        </w:tc>
        <w:tc>
          <w:tcPr>
            <w:tcW w:w="597"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理学院</w:t>
            </w:r>
          </w:p>
        </w:tc>
        <w:tc>
          <w:tcPr>
            <w:tcW w:w="858"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01441020</w:t>
            </w: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统计计算</w:t>
            </w:r>
          </w:p>
        </w:tc>
        <w:tc>
          <w:tcPr>
            <w:tcW w:w="597"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理学院</w:t>
            </w:r>
          </w:p>
        </w:tc>
        <w:tc>
          <w:tcPr>
            <w:tcW w:w="858"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01441021</w:t>
            </w: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随机过程及应用</w:t>
            </w:r>
          </w:p>
        </w:tc>
        <w:tc>
          <w:tcPr>
            <w:tcW w:w="597"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理学院</w:t>
            </w:r>
          </w:p>
        </w:tc>
        <w:tc>
          <w:tcPr>
            <w:tcW w:w="858"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01441022</w:t>
            </w: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数值计算</w:t>
            </w:r>
          </w:p>
        </w:tc>
        <w:tc>
          <w:tcPr>
            <w:tcW w:w="597"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理学院</w:t>
            </w:r>
          </w:p>
        </w:tc>
        <w:tc>
          <w:tcPr>
            <w:tcW w:w="858"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01441023</w:t>
            </w: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数学建模</w:t>
            </w:r>
          </w:p>
        </w:tc>
        <w:tc>
          <w:tcPr>
            <w:tcW w:w="597"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理学院</w:t>
            </w:r>
          </w:p>
        </w:tc>
        <w:tc>
          <w:tcPr>
            <w:tcW w:w="858"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43" w:type="dxa"/>
            <w:shd w:val="clear" w:color="auto" w:fill="FFFFFF"/>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工程</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伦理</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1</w:t>
            </w:r>
            <w:r>
              <w:rPr>
                <w:rFonts w:ascii="Times New Roman" w:eastAsia="宋体" w:hAnsi="Times New Roman" w:cs="Times New Roman"/>
                <w:bCs/>
                <w:sz w:val="22"/>
              </w:rPr>
              <w:t>学分）</w:t>
            </w: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02141105</w:t>
            </w: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工程伦理学</w:t>
            </w:r>
          </w:p>
        </w:tc>
        <w:tc>
          <w:tcPr>
            <w:tcW w:w="597"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马克思主义学院</w:t>
            </w:r>
          </w:p>
        </w:tc>
        <w:tc>
          <w:tcPr>
            <w:tcW w:w="858"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8F245D">
        <w:trPr>
          <w:cantSplit/>
          <w:trHeight w:val="20"/>
          <w:jc w:val="center"/>
        </w:trPr>
        <w:tc>
          <w:tcPr>
            <w:tcW w:w="1698" w:type="dxa"/>
            <w:gridSpan w:val="2"/>
            <w:vMerge w:val="restart"/>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专业</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学位课</w:t>
            </w:r>
          </w:p>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10</w:t>
            </w:r>
            <w:r>
              <w:rPr>
                <w:rFonts w:ascii="Times New Roman" w:eastAsia="宋体" w:hAnsi="Times New Roman" w:cs="Times New Roman"/>
                <w:bCs/>
                <w:sz w:val="22"/>
              </w:rPr>
              <w:t>学分）</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00581027</w:t>
            </w:r>
          </w:p>
        </w:tc>
        <w:tc>
          <w:tcPr>
            <w:tcW w:w="154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高等船舶设计</w:t>
            </w:r>
          </w:p>
        </w:tc>
        <w:tc>
          <w:tcPr>
            <w:tcW w:w="5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核心课程</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00581031</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船舶在波浪中的运动理论</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00581046</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船舶操纵与控制</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00581014</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流固耦合理论</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00581021</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有限单元法理论与应用</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w:t>
            </w: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核心课程</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00581008</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结构动力学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00581009</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弹性力学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00581033</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船舶结构振动与噪声原理</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00581050</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智能制造理念与系统</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核心课程</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00581024</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船舶数字化设计制造理论</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00581028</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船舶制造工艺力学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00581001</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工程数学模型</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00581030</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水声学原理</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水声方向</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00581068</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声学基础</w:t>
            </w:r>
            <w:r>
              <w:rPr>
                <w:rFonts w:ascii="Times New Roman" w:eastAsia="宋体" w:hAnsi="Times New Roman" w:cs="Times New Roman" w:hint="eastAsia"/>
                <w:sz w:val="22"/>
              </w:rPr>
              <w:t xml:space="preserve"> </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水声方向</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00541206</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内燃机特性与匹配</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4</w:t>
            </w: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00511030</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高等工程热力学与传热学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32</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4</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00511031</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高等燃烧学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00511032</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过程系统建模与仿真</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00521102</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机械振动学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00512105</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现代信号分析理论</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00521005</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信号分析与数据处理</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0531001</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可靠性工程</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val="restart"/>
            <w:shd w:val="clear" w:color="auto" w:fill="FFFFFF"/>
            <w:tcMar>
              <w:top w:w="57" w:type="dxa"/>
              <w:left w:w="57" w:type="dxa"/>
              <w:bottom w:w="57" w:type="dxa"/>
              <w:right w:w="57" w:type="dxa"/>
            </w:tcMar>
            <w:vAlign w:val="center"/>
          </w:tcPr>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9E7D8C" w:rsidRDefault="009E7D8C">
            <w:pPr>
              <w:jc w:val="center"/>
              <w:rPr>
                <w:rFonts w:ascii="Times New Roman" w:eastAsia="宋体" w:hAnsi="Times New Roman" w:cs="Times New Roman"/>
                <w:sz w:val="22"/>
              </w:rPr>
            </w:pPr>
          </w:p>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选修课</w:t>
            </w:r>
            <w:r>
              <w:rPr>
                <w:rFonts w:ascii="Times New Roman" w:eastAsia="宋体" w:hAnsi="Times New Roman" w:cs="Times New Roman" w:hint="eastAsia"/>
                <w:sz w:val="22"/>
              </w:rPr>
              <w:t>（</w:t>
            </w:r>
            <w:r>
              <w:rPr>
                <w:rFonts w:ascii="Times New Roman" w:eastAsia="宋体" w:hAnsi="Times New Roman" w:cs="Times New Roman"/>
                <w:sz w:val="22"/>
              </w:rPr>
              <w:t>9</w:t>
            </w:r>
            <w:r>
              <w:rPr>
                <w:rFonts w:ascii="Times New Roman" w:eastAsia="宋体" w:hAnsi="Times New Roman" w:cs="Times New Roman" w:hint="eastAsia"/>
                <w:sz w:val="22"/>
              </w:rPr>
              <w:t>学分）</w:t>
            </w: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bCs/>
                <w:sz w:val="22"/>
              </w:rPr>
            </w:pPr>
          </w:p>
        </w:tc>
        <w:tc>
          <w:tcPr>
            <w:tcW w:w="843" w:type="dxa"/>
            <w:vMerge w:val="restart"/>
            <w:shd w:val="clear" w:color="auto" w:fill="FFFFFF"/>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lastRenderedPageBreak/>
              <w:t>专业</w:t>
            </w:r>
          </w:p>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选修课</w:t>
            </w:r>
            <w:r>
              <w:rPr>
                <w:rFonts w:ascii="Times New Roman" w:eastAsia="宋体" w:hAnsi="Times New Roman" w:cs="Times New Roman" w:hint="eastAsia"/>
                <w:sz w:val="22"/>
              </w:rPr>
              <w:t>（</w:t>
            </w:r>
            <w:r>
              <w:rPr>
                <w:rFonts w:ascii="Times New Roman" w:eastAsia="宋体" w:hAnsi="Times New Roman" w:cs="Times New Roman"/>
                <w:sz w:val="22"/>
              </w:rPr>
              <w:t>8</w:t>
            </w:r>
            <w:r>
              <w:rPr>
                <w:rFonts w:ascii="Times New Roman" w:eastAsia="宋体" w:hAnsi="Times New Roman" w:cs="Times New Roman" w:hint="eastAsia"/>
                <w:sz w:val="22"/>
              </w:rPr>
              <w:t>学分）</w:t>
            </w:r>
          </w:p>
          <w:p w:rsidR="004C2DF1" w:rsidRDefault="004C2DF1">
            <w:pPr>
              <w:jc w:val="center"/>
              <w:rPr>
                <w:rFonts w:ascii="Times New Roman" w:eastAsia="宋体" w:hAnsi="Times New Roman" w:cs="Times New Roman"/>
                <w:bCs/>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00581022</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船舶总体优化设计理论与方法</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00581039</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船舶阻力理论与数值计算</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00581054</w:t>
            </w:r>
          </w:p>
        </w:tc>
        <w:tc>
          <w:tcPr>
            <w:tcW w:w="154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船舶动力定位系统原理</w:t>
            </w:r>
          </w:p>
        </w:tc>
        <w:tc>
          <w:tcPr>
            <w:tcW w:w="5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00581055</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船舶推进器水动力学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0581075</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w:t>
            </w:r>
            <w:r>
              <w:rPr>
                <w:rFonts w:ascii="Times New Roman" w:eastAsia="宋体" w:hAnsi="Times New Roman" w:cs="Times New Roman"/>
                <w:sz w:val="22"/>
              </w:rPr>
              <w:t>与海洋工程</w:t>
            </w:r>
            <w:r>
              <w:rPr>
                <w:rFonts w:ascii="Times New Roman" w:eastAsia="宋体" w:hAnsi="Times New Roman" w:cs="Times New Roman" w:hint="eastAsia"/>
                <w:sz w:val="22"/>
              </w:rPr>
              <w:t>虚拟水</w:t>
            </w:r>
            <w:r>
              <w:rPr>
                <w:rFonts w:ascii="Times New Roman" w:eastAsia="宋体" w:hAnsi="Times New Roman" w:cs="Times New Roman"/>
                <w:sz w:val="22"/>
              </w:rPr>
              <w:t>池</w:t>
            </w:r>
            <w:r>
              <w:rPr>
                <w:rFonts w:ascii="Times New Roman" w:eastAsia="宋体" w:hAnsi="Times New Roman" w:cs="Times New Roman" w:hint="eastAsia"/>
                <w:sz w:val="22"/>
              </w:rPr>
              <w:t>试验</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18</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1</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54E18">
            <w:pPr>
              <w:jc w:val="center"/>
              <w:rPr>
                <w:rFonts w:ascii="Times New Roman" w:eastAsia="宋体" w:hAnsi="Times New Roman" w:cs="Times New Roman"/>
                <w:sz w:val="22"/>
              </w:rPr>
            </w:pPr>
            <w:r w:rsidRPr="00854E18">
              <w:rPr>
                <w:rFonts w:ascii="Times New Roman" w:eastAsia="宋体" w:hAnsi="Times New Roman" w:cs="Times New Roman"/>
                <w:sz w:val="22"/>
              </w:rPr>
              <w:t>00581077</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rsidP="009E7D8C">
            <w:pPr>
              <w:jc w:val="center"/>
              <w:rPr>
                <w:rFonts w:ascii="Times New Roman" w:eastAsia="宋体" w:hAnsi="Times New Roman" w:cs="Times New Roman"/>
                <w:sz w:val="22"/>
              </w:rPr>
            </w:pPr>
            <w:r>
              <w:rPr>
                <w:rFonts w:ascii="Times New Roman" w:eastAsia="宋体" w:hAnsi="Times New Roman" w:cs="Times New Roman" w:hint="eastAsia"/>
                <w:sz w:val="22"/>
              </w:rPr>
              <w:t>实验流体力学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B62F25">
            <w:pPr>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1</w:t>
            </w:r>
            <w:r>
              <w:rPr>
                <w:rFonts w:ascii="Times New Roman" w:eastAsia="宋体" w:hAnsi="Times New Roman" w:cs="Times New Roman" w:hint="eastAsia"/>
                <w:bCs/>
                <w:sz w:val="22"/>
              </w:rPr>
              <w:t>实验课</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00581020</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断裂与损伤力学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CC4FAF">
            <w:pPr>
              <w:jc w:val="center"/>
              <w:rPr>
                <w:rFonts w:ascii="Times New Roman" w:eastAsia="宋体" w:hAnsi="Times New Roman" w:cs="Times New Roman"/>
                <w:sz w:val="22"/>
              </w:rPr>
            </w:pPr>
            <w:r>
              <w:rPr>
                <w:rFonts w:ascii="Times New Roman" w:eastAsia="宋体" w:hAnsi="Times New Roman" w:cs="Times New Roman"/>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00581038</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结构可靠性与风险评估</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2</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00581056</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结构优化设计</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2</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00581043</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结构完整性分析</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2</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00581057</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结构极限分析</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2</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00581040</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结构检测技术试验</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B62F25">
            <w:pPr>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2</w:t>
            </w:r>
            <w:r>
              <w:rPr>
                <w:rFonts w:ascii="Times New Roman" w:eastAsia="宋体" w:hAnsi="Times New Roman" w:cs="Times New Roman" w:hint="eastAsia"/>
                <w:bCs/>
                <w:sz w:val="22"/>
              </w:rPr>
              <w:t>实验课</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00581034</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船舶与海洋工程先进制造技术与应用</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00581047</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海洋机器人运动建模与控制</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00581036</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船舶精益制造技术</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3</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0581076</w:t>
            </w:r>
          </w:p>
        </w:tc>
        <w:tc>
          <w:tcPr>
            <w:tcW w:w="154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船海随机过程与智能控制</w:t>
            </w:r>
          </w:p>
        </w:tc>
        <w:tc>
          <w:tcPr>
            <w:tcW w:w="5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2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00581042</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现代造船精度控制与测量技术</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0581074</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高等内燃机学</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sz w:val="22"/>
              </w:rPr>
              <w:t>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方向</w:t>
            </w:r>
            <w:r>
              <w:rPr>
                <w:rFonts w:ascii="Times New Roman" w:eastAsia="宋体" w:hAnsi="Times New Roman" w:cs="Times New Roman" w:hint="eastAsia"/>
                <w:sz w:val="22"/>
              </w:rPr>
              <w:t>4</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00522108</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内燃机工作过程数值计算</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4</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00542102</w:t>
            </w:r>
          </w:p>
        </w:tc>
        <w:tc>
          <w:tcPr>
            <w:tcW w:w="154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内燃机电子控制技术</w:t>
            </w:r>
          </w:p>
        </w:tc>
        <w:tc>
          <w:tcPr>
            <w:tcW w:w="5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4</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00511103</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内燃机性能优化、排放与控制</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方向</w:t>
            </w:r>
            <w:r>
              <w:rPr>
                <w:rFonts w:ascii="Times New Roman" w:eastAsia="宋体" w:hAnsi="Times New Roman" w:cs="Times New Roman" w:hint="eastAsia"/>
                <w:bCs/>
                <w:sz w:val="22"/>
              </w:rPr>
              <w:t>4</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00581069</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声学专门实验</w:t>
            </w:r>
            <w:r>
              <w:rPr>
                <w:rFonts w:ascii="Times New Roman" w:eastAsia="宋体" w:hAnsi="Times New Roman" w:cs="Times New Roman" w:hint="eastAsia"/>
                <w:sz w:val="22"/>
              </w:rPr>
              <w:t xml:space="preserve"> </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rsidP="008F245D">
            <w:pPr>
              <w:widowControl/>
              <w:jc w:val="center"/>
              <w:rPr>
                <w:rFonts w:ascii="Times New Roman" w:eastAsia="宋体" w:hAnsi="Times New Roman" w:cs="Times New Roman"/>
                <w:sz w:val="22"/>
              </w:rPr>
            </w:pPr>
            <w:r>
              <w:rPr>
                <w:rFonts w:ascii="Times New Roman" w:eastAsia="宋体" w:hAnsi="Times New Roman" w:cs="Times New Roman" w:hint="eastAsia"/>
                <w:sz w:val="22"/>
              </w:rPr>
              <w:t>水声方向实验课</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00581052</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科技英语写作</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vMerge w:val="restart"/>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vAlign w:val="center"/>
          </w:tcPr>
          <w:p w:rsidR="008F245D"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必选</w:t>
            </w:r>
          </w:p>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一门</w:t>
            </w: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00581062</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专业英语</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船海能动学院</w:t>
            </w:r>
          </w:p>
        </w:tc>
        <w:tc>
          <w:tcPr>
            <w:tcW w:w="858" w:type="dxa"/>
            <w:vMerge/>
            <w:tcBorders>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00511106</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船舶电力推进技术</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00522105</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模态分析</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00512107</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内燃机热负荷</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00562001</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试验与测试技术</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00512030</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现代控制理论</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43" w:type="dxa"/>
            <w:vMerge/>
            <w:shd w:val="clear" w:color="auto" w:fill="FFFFFF"/>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00512001</w:t>
            </w:r>
          </w:p>
        </w:tc>
        <w:tc>
          <w:tcPr>
            <w:tcW w:w="154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轴系工程的优化技术</w:t>
            </w:r>
          </w:p>
        </w:tc>
        <w:tc>
          <w:tcPr>
            <w:tcW w:w="597"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8"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2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sz w:val="22"/>
              </w:rPr>
              <w:t>船海能动学院</w:t>
            </w:r>
          </w:p>
        </w:tc>
        <w:tc>
          <w:tcPr>
            <w:tcW w:w="85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8F245D">
        <w:trPr>
          <w:cantSplit/>
          <w:trHeight w:val="20"/>
          <w:jc w:val="center"/>
        </w:trPr>
        <w:tc>
          <w:tcPr>
            <w:tcW w:w="855"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kern w:val="0"/>
                <w:sz w:val="22"/>
              </w:rPr>
            </w:pPr>
          </w:p>
        </w:tc>
        <w:tc>
          <w:tcPr>
            <w:tcW w:w="843" w:type="dxa"/>
            <w:shd w:val="clear" w:color="auto" w:fill="FFFFFF"/>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跨学科</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1</w:t>
            </w:r>
            <w:r>
              <w:rPr>
                <w:rFonts w:ascii="Times New Roman" w:eastAsia="宋体" w:hAnsi="Times New Roman" w:cs="宋体" w:hint="eastAsia"/>
                <w:kern w:val="0"/>
                <w:sz w:val="22"/>
              </w:rPr>
              <w:t>学分）</w:t>
            </w:r>
          </w:p>
        </w:tc>
        <w:tc>
          <w:tcPr>
            <w:tcW w:w="101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具体课程见原则意见</w:t>
            </w:r>
          </w:p>
        </w:tc>
        <w:tc>
          <w:tcPr>
            <w:tcW w:w="597"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1-2</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研究生院</w:t>
            </w:r>
          </w:p>
        </w:tc>
        <w:tc>
          <w:tcPr>
            <w:tcW w:w="85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至少</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选修</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1</w:t>
            </w:r>
            <w:r>
              <w:rPr>
                <w:rFonts w:ascii="Times New Roman" w:eastAsia="宋体" w:hAnsi="Times New Roman" w:cs="Times New Roman"/>
                <w:bCs/>
                <w:sz w:val="22"/>
              </w:rPr>
              <w:t>门</w:t>
            </w:r>
          </w:p>
        </w:tc>
      </w:tr>
      <w:tr w:rsidR="004C2DF1" w:rsidTr="008F245D">
        <w:trPr>
          <w:cantSplit/>
          <w:trHeight w:val="20"/>
          <w:jc w:val="center"/>
        </w:trPr>
        <w:tc>
          <w:tcPr>
            <w:tcW w:w="1698" w:type="dxa"/>
            <w:gridSpan w:val="2"/>
            <w:vMerge w:val="restart"/>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必修</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环节</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7</w:t>
            </w:r>
            <w:r>
              <w:rPr>
                <w:rFonts w:ascii="Times New Roman" w:eastAsia="宋体" w:hAnsi="Times New Roman" w:cs="Times New Roman"/>
                <w:bCs/>
                <w:sz w:val="22"/>
              </w:rPr>
              <w:t>学分）</w:t>
            </w: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00544003</w:t>
            </w: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专硕选题报告及中期考核</w:t>
            </w:r>
          </w:p>
        </w:tc>
        <w:tc>
          <w:tcPr>
            <w:tcW w:w="597"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宋体" w:cs="Times New Roman" w:hint="eastAsia"/>
                <w:sz w:val="22"/>
              </w:rPr>
              <w:t>船海能动学院</w:t>
            </w:r>
          </w:p>
        </w:tc>
        <w:tc>
          <w:tcPr>
            <w:tcW w:w="858"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8F245D">
        <w:trPr>
          <w:cantSplit/>
          <w:trHeight w:val="20"/>
          <w:jc w:val="center"/>
        </w:trPr>
        <w:tc>
          <w:tcPr>
            <w:tcW w:w="1698" w:type="dxa"/>
            <w:gridSpan w:val="2"/>
            <w:vMerge/>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00544007</w:t>
            </w:r>
          </w:p>
        </w:tc>
        <w:tc>
          <w:tcPr>
            <w:tcW w:w="1541"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专硕专业实践</w:t>
            </w:r>
          </w:p>
        </w:tc>
        <w:tc>
          <w:tcPr>
            <w:tcW w:w="597"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68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6</w:t>
            </w:r>
          </w:p>
        </w:tc>
        <w:tc>
          <w:tcPr>
            <w:tcW w:w="56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szCs w:val="24"/>
              </w:rPr>
              <w:t>3-4</w:t>
            </w:r>
          </w:p>
        </w:tc>
        <w:tc>
          <w:tcPr>
            <w:tcW w:w="1122"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宋体" w:cs="Times New Roman" w:hint="eastAsia"/>
                <w:sz w:val="22"/>
              </w:rPr>
              <w:t>船海能动学院</w:t>
            </w:r>
          </w:p>
        </w:tc>
        <w:tc>
          <w:tcPr>
            <w:tcW w:w="858"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bCs/>
          <w:sz w:val="24"/>
          <w:szCs w:val="24"/>
        </w:rPr>
        <w:t>机械（船舶与海洋工程）</w:t>
      </w:r>
      <w:r>
        <w:rPr>
          <w:rFonts w:ascii="Times New Roman" w:eastAsia="宋体" w:hAnsi="Times New Roman" w:cs="Times New Roman" w:hint="eastAsia"/>
          <w:sz w:val="24"/>
          <w:szCs w:val="24"/>
        </w:rPr>
        <w:t>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4803B7">
        <w:rPr>
          <w:rFonts w:ascii="Times New Roman" w:eastAsia="宋体" w:hAnsi="Times New Roman" w:cs="Times New Roman"/>
          <w:sz w:val="24"/>
          <w:szCs w:val="24"/>
        </w:rPr>
        <w:t>研究生工作站</w:t>
      </w:r>
      <w:r w:rsidR="004803B7">
        <w:rPr>
          <w:rFonts w:ascii="Times New Roman" w:eastAsia="宋体" w:hAnsi="Times New Roman" w:cs="Times New Roman" w:hint="eastAsia"/>
          <w:sz w:val="24"/>
          <w:szCs w:val="24"/>
        </w:rPr>
        <w:t>，地方研究院</w:t>
      </w:r>
      <w:r w:rsidR="004803B7">
        <w:rPr>
          <w:rFonts w:ascii="Times New Roman" w:eastAsia="宋体" w:hAnsi="Times New Roman" w:cs="Times New Roman"/>
          <w:sz w:val="24"/>
          <w:szCs w:val="24"/>
        </w:rPr>
        <w:t>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选题报告及中期考核</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学分。论文选题应来源于应用课题或现实问题，并具</w:t>
      </w:r>
      <w:r>
        <w:rPr>
          <w:rFonts w:ascii="Times New Roman" w:eastAsia="宋体" w:hAnsi="Times New Roman" w:cs="Times New Roman" w:hint="eastAsia"/>
          <w:bCs/>
          <w:sz w:val="24"/>
          <w:szCs w:val="24"/>
        </w:rPr>
        <w:lastRenderedPageBreak/>
        <w:t>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专业学位硕士研究生必须参加学校的中期考核。硕士研究生选题报告和中期考核的具体要求，按照学校研究生中期考核及开题管理有关规定要求执行。选题报告通过后记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bCs/>
          <w:sz w:val="24"/>
        </w:rPr>
      </w:pPr>
      <w:r>
        <w:rPr>
          <w:rFonts w:hAnsi="宋体" w:hint="eastAsia"/>
          <w:kern w:val="0"/>
          <w:sz w:val="24"/>
        </w:rPr>
        <w:t>（一）</w:t>
      </w:r>
      <w:r>
        <w:rPr>
          <w:rFonts w:hint="eastAsia"/>
          <w:bCs/>
          <w:sz w:val="24"/>
        </w:rPr>
        <w:t>科学研究</w:t>
      </w:r>
    </w:p>
    <w:p w:rsidR="004C2DF1" w:rsidRDefault="00845A5E">
      <w:pPr>
        <w:spacing w:line="400" w:lineRule="exact"/>
        <w:ind w:firstLineChars="200" w:firstLine="480"/>
        <w:textAlignment w:val="baseline"/>
        <w:rPr>
          <w:spacing w:val="1"/>
          <w:sz w:val="24"/>
        </w:rPr>
      </w:pPr>
      <w:r>
        <w:rPr>
          <w:rFonts w:ascii="Times New Roman" w:eastAsia="宋体" w:hAnsi="Times New Roman" w:cs="Times New Roman" w:hint="eastAsia"/>
          <w:bCs/>
          <w:sz w:val="24"/>
          <w:szCs w:val="24"/>
        </w:rPr>
        <w:t>机械（船舶与海洋工程）</w:t>
      </w:r>
      <w:r>
        <w:rPr>
          <w:rFonts w:ascii="Times New Roman" w:eastAsia="宋体" w:hAnsi="Times New Roman" w:cs="Times New Roman" w:hint="eastAsia"/>
          <w:sz w:val="24"/>
          <w:szCs w:val="24"/>
        </w:rPr>
        <w:t>硕士专业学位研究生</w:t>
      </w:r>
      <w:r>
        <w:rPr>
          <w:rFonts w:hint="eastAsia"/>
          <w:spacing w:val="1"/>
          <w:sz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0"/>
        <w:rPr>
          <w:bCs/>
          <w:sz w:val="24"/>
        </w:rPr>
      </w:pPr>
      <w:r>
        <w:rPr>
          <w:rFonts w:hAnsi="宋体" w:hint="eastAsia"/>
          <w:kern w:val="0"/>
          <w:sz w:val="24"/>
        </w:rPr>
        <w:t>（二）</w:t>
      </w:r>
      <w:r>
        <w:rPr>
          <w:rFonts w:hint="eastAsia"/>
          <w:bCs/>
          <w:sz w:val="24"/>
        </w:rPr>
        <w:t>学位论文</w:t>
      </w:r>
    </w:p>
    <w:p w:rsidR="004C2DF1" w:rsidRDefault="00845A5E">
      <w:pPr>
        <w:spacing w:line="400" w:lineRule="exact"/>
        <w:ind w:firstLineChars="200" w:firstLine="480"/>
        <w:rPr>
          <w:bCs/>
          <w:sz w:val="24"/>
        </w:rPr>
      </w:pPr>
      <w:r>
        <w:rPr>
          <w:rFonts w:ascii="Times New Roman" w:eastAsia="宋体" w:hAnsi="Times New Roman" w:cs="Times New Roman" w:hint="eastAsia"/>
          <w:bCs/>
          <w:sz w:val="24"/>
          <w:szCs w:val="24"/>
        </w:rPr>
        <w:t>机械（船舶与海洋工程）</w:t>
      </w:r>
      <w:r>
        <w:rPr>
          <w:rFonts w:ascii="Times New Roman" w:eastAsia="宋体" w:hAnsi="Times New Roman" w:cs="Times New Roman" w:hint="eastAsia"/>
          <w:sz w:val="24"/>
          <w:szCs w:val="24"/>
        </w:rPr>
        <w:t>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机械（船舶与海洋工程）</w:t>
      </w:r>
      <w:r>
        <w:rPr>
          <w:rFonts w:ascii="Times New Roman" w:eastAsia="宋体" w:hAnsi="Times New Roman" w:cs="Times New Roman" w:hint="eastAsia"/>
          <w:sz w:val="24"/>
          <w:szCs w:val="24"/>
        </w:rPr>
        <w:t>硕士专业学位研究生</w:t>
      </w:r>
      <w:r>
        <w:rPr>
          <w:rFonts w:hint="eastAsia"/>
          <w:sz w:val="24"/>
        </w:rPr>
        <w:t>在硕士学位论文送审前，须满足取得学籍当年学校申请硕士学位学术成果有关规定和船海与能源动力工程学院研究生教育与管理有关规定，方可送审。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机械（船舶与海洋工程）</w:t>
      </w:r>
      <w:r>
        <w:rPr>
          <w:rFonts w:ascii="Times New Roman" w:eastAsia="宋体" w:hAnsi="Times New Roman" w:cs="Times New Roman" w:hint="eastAsia"/>
          <w:sz w:val="24"/>
          <w:szCs w:val="24"/>
        </w:rPr>
        <w:t>硕士专业学位研究生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未尽事宜以研究生取得学籍当年武汉理工大学《研究生手册》和船海与能源动力工程学院研究生教育与管理有关规定为准。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船舶与海洋工程）硕士专业学位研究生培养方式实行全日制和非全日制两种方式。机械（船舶与海洋工程）硕士专业学位研究生按专业领域分班建制，以班级为单位组织教学。公共学位课和专业学位课一般在入学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学期内在校内完成；其它课程和实践环节可在入学后</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机械（船舶与海洋工程）硕士专业学位研究生</w:t>
      </w:r>
      <w:r>
        <w:rPr>
          <w:rFonts w:ascii="Times New Roman" w:eastAsia="宋体" w:hAnsi="Times New Roman" w:cs="Times New Roman"/>
          <w:bCs/>
          <w:sz w:val="24"/>
          <w:szCs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sz w:val="24"/>
          <w:szCs w:val="24"/>
        </w:rPr>
        <w:t>（一）机械（船舶与海洋工程）硕士专业学位研究生</w:t>
      </w:r>
      <w:r>
        <w:rPr>
          <w:rFonts w:ascii="Times New Roman" w:eastAsia="宋体" w:hAnsi="Times New Roman" w:cs="Times New Roman" w:hint="eastAsia"/>
          <w:bCs/>
          <w:sz w:val="24"/>
          <w:szCs w:val="24"/>
        </w:rPr>
        <w:t>开题前须修满学位课程的学分，允许研究生开题后根据论文研究需要选修部分其他课程，申请答辩前须修完全部课程。</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（二）机械（船舶与海洋工程）硕士专业学位研究生</w:t>
      </w:r>
      <w:r>
        <w:rPr>
          <w:rFonts w:ascii="Times New Roman" w:eastAsia="宋体" w:hAnsi="Times New Roman" w:cs="Times New Roman"/>
          <w:bCs/>
          <w:sz w:val="24"/>
          <w:szCs w:val="24"/>
        </w:rPr>
        <w:t>在学期间应查阅本学科国内外文献</w:t>
      </w:r>
      <w:r>
        <w:rPr>
          <w:rFonts w:ascii="Times New Roman" w:eastAsia="宋体" w:hAnsi="Times New Roman" w:cs="Times New Roman"/>
          <w:bCs/>
          <w:sz w:val="24"/>
          <w:szCs w:val="24"/>
        </w:rPr>
        <w:t>40</w:t>
      </w:r>
      <w:r>
        <w:rPr>
          <w:rFonts w:ascii="Times New Roman" w:eastAsia="宋体" w:hAnsi="Times New Roman" w:cs="Times New Roman"/>
          <w:bCs/>
          <w:sz w:val="24"/>
          <w:szCs w:val="24"/>
        </w:rPr>
        <w:t>篇以上，其中外文文献不少于三分之一。</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bCs/>
          <w:sz w:val="24"/>
          <w:szCs w:val="24"/>
        </w:rPr>
        <w:t>（三）</w:t>
      </w:r>
      <w:r>
        <w:rPr>
          <w:rFonts w:ascii="Times New Roman" w:eastAsia="宋体" w:hAnsi="Times New Roman" w:cs="Times New Roman" w:hint="eastAsia"/>
          <w:bCs/>
          <w:sz w:val="24"/>
          <w:szCs w:val="24"/>
        </w:rPr>
        <w:t>机械（船舶与海洋工程）硕士专业学位研究生</w:t>
      </w:r>
      <w:r>
        <w:rPr>
          <w:rFonts w:ascii="Times New Roman" w:eastAsia="宋体" w:hAnsi="Times New Roman" w:cs="Times New Roman"/>
          <w:bCs/>
          <w:sz w:val="24"/>
          <w:szCs w:val="24"/>
        </w:rPr>
        <w:t>在课程学习阶段每月至少</w:t>
      </w:r>
      <w:r>
        <w:rPr>
          <w:rFonts w:ascii="Times New Roman" w:eastAsia="宋体" w:hAnsi="Times New Roman" w:cs="Times New Roman"/>
          <w:bCs/>
          <w:sz w:val="24"/>
          <w:szCs w:val="24"/>
        </w:rPr>
        <w:t>1</w:t>
      </w:r>
      <w:r>
        <w:rPr>
          <w:rFonts w:ascii="Times New Roman" w:eastAsia="宋体" w:hAnsi="Times New Roman" w:cs="Times New Roman"/>
          <w:bCs/>
          <w:sz w:val="24"/>
          <w:szCs w:val="24"/>
        </w:rPr>
        <w:t>次、论文工作阶段每月至少</w:t>
      </w:r>
      <w:r>
        <w:rPr>
          <w:rFonts w:ascii="Times New Roman" w:eastAsia="宋体" w:hAnsi="Times New Roman" w:cs="Times New Roman"/>
          <w:bCs/>
          <w:sz w:val="24"/>
          <w:szCs w:val="24"/>
        </w:rPr>
        <w:t>2</w:t>
      </w:r>
      <w:r>
        <w:rPr>
          <w:rFonts w:ascii="Times New Roman" w:eastAsia="宋体" w:hAnsi="Times New Roman" w:cs="Times New Roman"/>
          <w:bCs/>
          <w:sz w:val="24"/>
          <w:szCs w:val="24"/>
        </w:rPr>
        <w:t>次向指导教师汇报自己的学习和研究工作情况</w:t>
      </w:r>
      <w:r>
        <w:rPr>
          <w:rFonts w:ascii="Times New Roman" w:eastAsia="宋体" w:hAnsi="Times New Roman" w:cs="Times New Roman" w:hint="eastAsia"/>
          <w:bCs/>
          <w:sz w:val="24"/>
          <w:szCs w:val="24"/>
        </w:rPr>
        <w:t>并</w:t>
      </w:r>
      <w:r>
        <w:rPr>
          <w:rFonts w:ascii="Times New Roman" w:eastAsia="宋体" w:hAnsi="Times New Roman" w:cs="Times New Roman"/>
          <w:bCs/>
          <w:sz w:val="24"/>
          <w:szCs w:val="24"/>
        </w:rPr>
        <w:t>形成制度。</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（四）全日制、非全日制研究生专业适用同一培养方案。</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w:t>
      </w:r>
      <w:r>
        <w:rPr>
          <w:rFonts w:ascii="Times New Roman" w:eastAsia="宋体" w:hAnsi="Times New Roman" w:cs="Times New Roman"/>
          <w:bCs/>
          <w:sz w:val="24"/>
          <w:szCs w:val="24"/>
        </w:rPr>
        <w:t>本次制订培养方案从</w:t>
      </w:r>
      <w:r>
        <w:rPr>
          <w:rFonts w:ascii="Times New Roman" w:eastAsia="宋体" w:hAnsi="Times New Roman" w:cs="Times New Roman"/>
          <w:bCs/>
          <w:sz w:val="24"/>
          <w:szCs w:val="24"/>
        </w:rPr>
        <w:t>2022</w:t>
      </w:r>
      <w:r>
        <w:rPr>
          <w:rFonts w:ascii="Times New Roman" w:eastAsia="宋体" w:hAnsi="Times New Roman" w:cs="Times New Roman"/>
          <w:bCs/>
          <w:sz w:val="24"/>
          <w:szCs w:val="24"/>
        </w:rPr>
        <w:t>级</w:t>
      </w:r>
      <w:r>
        <w:rPr>
          <w:rFonts w:ascii="Times New Roman" w:eastAsia="宋体" w:hAnsi="Times New Roman" w:cs="Times New Roman" w:hint="eastAsia"/>
          <w:bCs/>
          <w:sz w:val="24"/>
          <w:szCs w:val="24"/>
        </w:rPr>
        <w:t>机械（船舶与海洋工程）硕士专业学位研究生</w:t>
      </w:r>
      <w:r>
        <w:rPr>
          <w:rFonts w:ascii="Times New Roman" w:eastAsia="宋体" w:hAnsi="Times New Roman" w:cs="Times New Roman"/>
          <w:bCs/>
          <w:sz w:val="24"/>
          <w:szCs w:val="24"/>
        </w:rPr>
        <w:t>开始执行。</w:t>
      </w:r>
      <w:bookmarkEnd w:id="202"/>
    </w:p>
    <w:p w:rsidR="004C2DF1" w:rsidRDefault="00845A5E">
      <w:pPr>
        <w:widowControl/>
        <w:jc w:val="left"/>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06" w:name="_Toc112876236"/>
      <w:bookmarkStart w:id="207" w:name="_Toc113978744"/>
      <w:bookmarkStart w:id="208" w:name="_Toc14712940"/>
      <w:bookmarkStart w:id="209" w:name="_Toc15154276"/>
      <w:bookmarkStart w:id="210" w:name="_Toc15638255"/>
      <w:bookmarkStart w:id="211" w:name="_Toc14814536"/>
      <w:r>
        <w:rPr>
          <w:rFonts w:ascii="Times New Roman" w:eastAsia="黑体" w:hAnsi="Times New Roman" w:cs="Times New Roman" w:hint="eastAsia"/>
          <w:b/>
          <w:kern w:val="44"/>
          <w:sz w:val="32"/>
          <w:szCs w:val="32"/>
        </w:rPr>
        <w:lastRenderedPageBreak/>
        <w:t>机械（车辆工程）硕士专业学位研究生培养方案</w:t>
      </w:r>
      <w:bookmarkEnd w:id="206"/>
      <w:bookmarkEnd w:id="207"/>
    </w:p>
    <w:p w:rsidR="004C2DF1" w:rsidRDefault="00845A5E" w:rsidP="005302B6">
      <w:pPr>
        <w:spacing w:afterLines="100" w:after="312" w:line="360" w:lineRule="auto"/>
        <w:jc w:val="center"/>
        <w:outlineLvl w:val="1"/>
        <w:rPr>
          <w:rFonts w:ascii="Times New Roman" w:eastAsia="宋体" w:hAnsi="Times New Roman" w:cs="Times New Roman"/>
          <w:kern w:val="0"/>
          <w:sz w:val="24"/>
          <w:szCs w:val="24"/>
        </w:rPr>
      </w:pPr>
      <w:bookmarkStart w:id="212" w:name="_Toc15638320"/>
      <w:bookmarkStart w:id="213" w:name="_Toc14713026"/>
      <w:bookmarkStart w:id="214" w:name="_Toc15154340"/>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0855</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申请机械</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212"/>
      <w:bookmarkEnd w:id="213"/>
      <w:bookmarkEnd w:id="214"/>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autoSpaceDE w:val="0"/>
        <w:autoSpaceDN w:val="0"/>
        <w:adjustRightInd w:val="0"/>
        <w:spacing w:line="400" w:lineRule="exact"/>
        <w:ind w:firstLineChars="200" w:firstLine="480"/>
        <w:rPr>
          <w:rFonts w:hAnsi="宋体"/>
          <w:kern w:val="0"/>
          <w:sz w:val="24"/>
        </w:rPr>
      </w:pPr>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学科前沿动态，</w:t>
      </w:r>
      <w:r>
        <w:rPr>
          <w:rFonts w:cs="宋体" w:hint="eastAsia"/>
          <w:sz w:val="24"/>
          <w:szCs w:val="28"/>
        </w:rPr>
        <w:t>具有独立从事科学研究、担负专门技术工作和技术管理工作的能力，在本学科专业范围内能够做出创造性成果，</w:t>
      </w:r>
      <w:r>
        <w:rPr>
          <w:rFonts w:hAnsi="宋体" w:hint="eastAsia"/>
          <w:kern w:val="0"/>
          <w:sz w:val="24"/>
        </w:rPr>
        <w:t>具有一定国际竞争力的引领车辆工程学科前沿发展的复合型高级人才。具体要求为：</w:t>
      </w:r>
    </w:p>
    <w:p w:rsidR="004C2DF1" w:rsidRDefault="00845A5E">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bCs/>
          <w:sz w:val="24"/>
        </w:rPr>
      </w:pPr>
      <w:r>
        <w:rPr>
          <w:rFonts w:hAnsi="宋体" w:hint="eastAsia"/>
          <w:kern w:val="0"/>
          <w:sz w:val="24"/>
        </w:rPr>
        <w:t>（二）具有车辆工程学科领域坚实、宽广的理论基础和系统深入的专门知识；</w:t>
      </w:r>
      <w:r>
        <w:rPr>
          <w:rFonts w:hint="eastAsia"/>
          <w:bCs/>
          <w:sz w:val="24"/>
        </w:rPr>
        <w:t>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bCs/>
          <w:sz w:val="24"/>
        </w:rPr>
      </w:pPr>
      <w:r>
        <w:rPr>
          <w:rFonts w:hAnsi="宋体" w:hint="eastAsia"/>
          <w:kern w:val="0"/>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bCs/>
          <w:sz w:val="24"/>
        </w:rPr>
      </w:pPr>
      <w:r>
        <w:rPr>
          <w:rFonts w:hAnsi="宋体" w:hint="eastAsia"/>
          <w:kern w:val="0"/>
          <w:sz w:val="24"/>
        </w:rPr>
        <w:t>（四）</w:t>
      </w:r>
      <w:r>
        <w:rPr>
          <w:rFonts w:hint="eastAsia"/>
          <w:bCs/>
          <w:sz w:val="24"/>
        </w:rPr>
        <w:t>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（一）现代汽车设计制造</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（二）汽车动力学及控制技术</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（三）新能源汽车及试验技术</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（四）汽车轻量化技术</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（五）车辆动力系统</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六</w:t>
      </w:r>
      <w:r>
        <w:rPr>
          <w:rFonts w:ascii="Times New Roman" w:eastAsia="宋体" w:hAnsi="Times New Roman" w:cs="Times New Roman"/>
          <w:sz w:val="24"/>
          <w:szCs w:val="24"/>
        </w:rPr>
        <w:t>）</w:t>
      </w:r>
      <w:r>
        <w:rPr>
          <w:rFonts w:ascii="Times New Roman" w:eastAsia="宋体" w:hAnsi="Times New Roman" w:cs="Times New Roman" w:hint="eastAsia"/>
          <w:bCs/>
          <w:sz w:val="24"/>
          <w:szCs w:val="24"/>
        </w:rPr>
        <w:t>现代汽车服务及管理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hint="eastAsia"/>
          <w:bCs/>
          <w:sz w:val="24"/>
          <w:szCs w:val="24"/>
        </w:rPr>
        <w:t>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lastRenderedPageBreak/>
        <w:t>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798"/>
        <w:gridCol w:w="1181"/>
        <w:gridCol w:w="1417"/>
        <w:gridCol w:w="707"/>
        <w:gridCol w:w="587"/>
        <w:gridCol w:w="546"/>
        <w:gridCol w:w="708"/>
        <w:gridCol w:w="1134"/>
        <w:gridCol w:w="567"/>
      </w:tblGrid>
      <w:tr w:rsidR="004C2DF1" w:rsidTr="005302B6">
        <w:trPr>
          <w:cantSplit/>
          <w:trHeight w:val="20"/>
          <w:tblHeader/>
          <w:jc w:val="center"/>
        </w:trPr>
        <w:tc>
          <w:tcPr>
            <w:tcW w:w="855"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79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8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56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4C2DF1" w:rsidTr="005302B6">
        <w:trPr>
          <w:cantSplit/>
          <w:trHeight w:val="20"/>
          <w:jc w:val="center"/>
        </w:trPr>
        <w:tc>
          <w:tcPr>
            <w:tcW w:w="855" w:type="dxa"/>
            <w:vMerge w:val="restart"/>
            <w:tcMar>
              <w:top w:w="102"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Times New Roman"/>
                <w:bCs/>
                <w:sz w:val="22"/>
                <w:szCs w:val="24"/>
              </w:rPr>
              <w:t>公共</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宋体" w:hint="eastAsia"/>
                <w:kern w:val="0"/>
                <w:sz w:val="22"/>
              </w:rPr>
              <w:t>（</w:t>
            </w:r>
            <w:r>
              <w:rPr>
                <w:rFonts w:ascii="Times New Roman" w:eastAsia="宋体" w:hAnsi="Times New Roman" w:cs="宋体"/>
                <w:kern w:val="0"/>
                <w:sz w:val="22"/>
              </w:rPr>
              <w:t>9</w:t>
            </w:r>
            <w:r>
              <w:rPr>
                <w:rFonts w:ascii="Times New Roman" w:eastAsia="宋体" w:hAnsi="Times New Roman" w:cs="宋体" w:hint="eastAsia"/>
                <w:kern w:val="0"/>
                <w:sz w:val="22"/>
              </w:rPr>
              <w:t>学分</w:t>
            </w:r>
            <w:r>
              <w:rPr>
                <w:rFonts w:ascii="Times New Roman" w:eastAsia="宋体" w:hAnsi="Times New Roman" w:cs="Times New Roman"/>
                <w:bCs/>
                <w:sz w:val="22"/>
                <w:szCs w:val="24"/>
              </w:rPr>
              <w:t>）</w:t>
            </w:r>
          </w:p>
        </w:tc>
        <w:tc>
          <w:tcPr>
            <w:tcW w:w="798" w:type="dxa"/>
            <w:tcMar>
              <w:top w:w="102"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01841002-006</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第一外国语（英、日、法、德、俄语）</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54</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外国语</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val="restart"/>
            <w:tcMar>
              <w:top w:w="102"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Cs w:val="21"/>
              </w:rPr>
            </w:pPr>
            <w:r>
              <w:rPr>
                <w:rFonts w:ascii="Times New Roman" w:eastAsia="宋体" w:hAnsi="Times New Roman" w:cs="Times New Roman"/>
                <w:bCs/>
                <w:szCs w:val="21"/>
              </w:rPr>
              <w:t>思政</w:t>
            </w:r>
          </w:p>
          <w:p w:rsidR="004C2DF1" w:rsidRDefault="00845A5E">
            <w:pPr>
              <w:widowControl/>
              <w:ind w:rightChars="-50" w:right="-105"/>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bCs/>
                <w:szCs w:val="21"/>
              </w:rPr>
              <w:t>3</w:t>
            </w:r>
            <w:r>
              <w:rPr>
                <w:rFonts w:ascii="Times New Roman" w:eastAsia="宋体" w:hAnsi="Times New Roman" w:cs="Times New Roman"/>
                <w:bCs/>
                <w:szCs w:val="21"/>
              </w:rPr>
              <w:t>学分</w:t>
            </w:r>
            <w:r>
              <w:rPr>
                <w:rFonts w:ascii="Times New Roman" w:eastAsia="宋体" w:hAnsi="Times New Roman" w:cs="Times New Roman"/>
                <w:bCs/>
                <w:szCs w:val="21"/>
              </w:rPr>
              <w:t>)</w:t>
            </w:r>
          </w:p>
        </w:tc>
        <w:tc>
          <w:tcPr>
            <w:tcW w:w="1181"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02141103</w:t>
            </w:r>
          </w:p>
        </w:tc>
        <w:tc>
          <w:tcPr>
            <w:tcW w:w="1417"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宋体" w:hAnsi="Times New Roman" w:cs="Times New Roman" w:hint="eastAsia"/>
                <w:sz w:val="22"/>
              </w:rPr>
              <w:t>新时代中国特色社会主义理论与实践</w:t>
            </w:r>
          </w:p>
        </w:tc>
        <w:tc>
          <w:tcPr>
            <w:tcW w:w="707"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36</w:t>
            </w:r>
          </w:p>
        </w:tc>
        <w:tc>
          <w:tcPr>
            <w:tcW w:w="587"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left"/>
              <w:rPr>
                <w:rFonts w:ascii="Times New Roman" w:eastAsia="宋体" w:hAnsi="Times New Roman" w:cs="Times New Roman"/>
                <w:bCs/>
                <w:szCs w:val="21"/>
              </w:rPr>
            </w:pPr>
            <w:r>
              <w:rPr>
                <w:rFonts w:ascii="Times New Roman" w:eastAsia="等线" w:hAnsi="Times New Roman" w:cs="Times New Roman"/>
                <w:sz w:val="22"/>
              </w:rPr>
              <w:t xml:space="preserve">　</w:t>
            </w:r>
          </w:p>
        </w:tc>
        <w:tc>
          <w:tcPr>
            <w:tcW w:w="546"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2</w:t>
            </w:r>
          </w:p>
        </w:tc>
        <w:tc>
          <w:tcPr>
            <w:tcW w:w="708"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2</w:t>
            </w:r>
          </w:p>
        </w:tc>
        <w:tc>
          <w:tcPr>
            <w:tcW w:w="1134"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5302B6"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bCs/>
                <w:kern w:val="0"/>
                <w:szCs w:val="21"/>
              </w:rPr>
            </w:pPr>
            <w:r>
              <w:rPr>
                <w:rFonts w:ascii="Times New Roman" w:eastAsia="宋体" w:hAnsi="Times New Roman" w:cs="Times New Roman" w:hint="eastAsia"/>
                <w:sz w:val="22"/>
              </w:rPr>
              <w:t>主义学院</w:t>
            </w:r>
          </w:p>
        </w:tc>
        <w:tc>
          <w:tcPr>
            <w:tcW w:w="567"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Cs w:val="21"/>
              </w:rPr>
            </w:pPr>
          </w:p>
        </w:tc>
        <w:tc>
          <w:tcPr>
            <w:tcW w:w="1181" w:type="dxa"/>
            <w:tcBorders>
              <w:top w:val="nil"/>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02141102</w:t>
            </w:r>
          </w:p>
        </w:tc>
        <w:tc>
          <w:tcPr>
            <w:tcW w:w="1417" w:type="dxa"/>
            <w:tcBorders>
              <w:top w:val="nil"/>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自然辩证法概论</w:t>
            </w:r>
          </w:p>
        </w:tc>
        <w:tc>
          <w:tcPr>
            <w:tcW w:w="707" w:type="dxa"/>
            <w:tcBorders>
              <w:top w:val="nil"/>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18</w:t>
            </w:r>
          </w:p>
        </w:tc>
        <w:tc>
          <w:tcPr>
            <w:tcW w:w="587" w:type="dxa"/>
            <w:tcBorders>
              <w:top w:val="nil"/>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left"/>
              <w:rPr>
                <w:rFonts w:ascii="Times New Roman" w:eastAsia="等线" w:hAnsi="Times New Roman" w:cs="Times New Roman"/>
                <w:sz w:val="22"/>
              </w:rPr>
            </w:pPr>
            <w:r>
              <w:rPr>
                <w:rFonts w:ascii="Times New Roman" w:eastAsia="等线" w:hAnsi="Times New Roman" w:cs="Times New Roman"/>
                <w:sz w:val="22"/>
              </w:rPr>
              <w:t xml:space="preserve">　</w:t>
            </w:r>
          </w:p>
        </w:tc>
        <w:tc>
          <w:tcPr>
            <w:tcW w:w="546" w:type="dxa"/>
            <w:tcBorders>
              <w:top w:val="nil"/>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708" w:type="dxa"/>
            <w:tcBorders>
              <w:top w:val="nil"/>
              <w:left w:val="nil"/>
              <w:bottom w:val="single" w:sz="8" w:space="0" w:color="auto"/>
              <w:right w:val="single" w:sz="8" w:space="0" w:color="auto"/>
            </w:tcBorders>
            <w:tcMar>
              <w:top w:w="102" w:type="dxa"/>
              <w:left w:w="57" w:type="dxa"/>
              <w:bottom w:w="85"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1134" w:type="dxa"/>
            <w:tcBorders>
              <w:top w:val="nil"/>
              <w:left w:val="nil"/>
              <w:bottom w:val="single" w:sz="8" w:space="0" w:color="auto"/>
              <w:right w:val="single" w:sz="8" w:space="0" w:color="auto"/>
            </w:tcBorders>
            <w:tcMar>
              <w:top w:w="102" w:type="dxa"/>
              <w:left w:w="57" w:type="dxa"/>
              <w:bottom w:w="85" w:type="dxa"/>
              <w:right w:w="57" w:type="dxa"/>
            </w:tcMar>
            <w:vAlign w:val="center"/>
          </w:tcPr>
          <w:p w:rsidR="005302B6"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主义学院</w:t>
            </w:r>
          </w:p>
        </w:tc>
        <w:tc>
          <w:tcPr>
            <w:tcW w:w="567" w:type="dxa"/>
            <w:tcBorders>
              <w:top w:val="nil"/>
              <w:left w:val="nil"/>
              <w:bottom w:val="single" w:sz="8" w:space="0" w:color="auto"/>
              <w:right w:val="single" w:sz="8" w:space="0" w:color="auto"/>
            </w:tcBorders>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sz w:val="22"/>
              </w:rPr>
            </w:pP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val="restart"/>
            <w:tcMar>
              <w:top w:w="102"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数学</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01441018</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数学物理方法</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理学院</w:t>
            </w:r>
          </w:p>
        </w:tc>
        <w:tc>
          <w:tcPr>
            <w:tcW w:w="567" w:type="dxa"/>
            <w:vMerge w:val="restart"/>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任选</w:t>
            </w: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门</w:t>
            </w: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01441019</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矩阵分析</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理学院</w:t>
            </w:r>
          </w:p>
        </w:tc>
        <w:tc>
          <w:tcPr>
            <w:tcW w:w="567"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01441020</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统计计算</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567"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01441021</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随机过程及</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应用</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567"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01441022</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数值计算</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567"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102"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01441023</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数学建模</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理学院</w:t>
            </w:r>
          </w:p>
        </w:tc>
        <w:tc>
          <w:tcPr>
            <w:tcW w:w="567"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855" w:type="dxa"/>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tcMar>
              <w:top w:w="102"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工程</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伦理</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0214</w:t>
            </w:r>
            <w:r>
              <w:rPr>
                <w:rFonts w:ascii="Times New Roman" w:eastAsia="宋体" w:hAnsi="Times New Roman" w:cs="Times New Roman"/>
                <w:bCs/>
                <w:kern w:val="0"/>
                <w:sz w:val="22"/>
                <w:szCs w:val="24"/>
              </w:rPr>
              <w:t>1105</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工程伦理学</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18</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马克思</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主义学院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1653" w:type="dxa"/>
            <w:gridSpan w:val="2"/>
            <w:vMerge w:val="restart"/>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专业</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721101</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学科前沿讲座</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18</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56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必选</w:t>
            </w:r>
          </w:p>
        </w:tc>
      </w:tr>
      <w:tr w:rsidR="004C2DF1" w:rsidTr="005302B6">
        <w:trPr>
          <w:cantSplit/>
          <w:trHeight w:val="16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6110</w:t>
            </w:r>
            <w:r>
              <w:rPr>
                <w:rFonts w:ascii="Times New Roman" w:eastAsia="宋体" w:hAnsi="Times New Roman" w:cs="宋体" w:hint="eastAsia"/>
                <w:kern w:val="0"/>
                <w:sz w:val="22"/>
                <w:szCs w:val="24"/>
              </w:rPr>
              <w:t>2</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汽车动力学</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134" w:type="dxa"/>
            <w:tcMar>
              <w:top w:w="102" w:type="dxa"/>
              <w:left w:w="57" w:type="dxa"/>
              <w:bottom w:w="85"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16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00761103</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汽车结构力学</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134" w:type="dxa"/>
            <w:tcMar>
              <w:top w:w="102" w:type="dxa"/>
              <w:left w:w="57" w:type="dxa"/>
              <w:bottom w:w="85"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611</w:t>
            </w:r>
            <w:r>
              <w:rPr>
                <w:rFonts w:ascii="Times New Roman" w:eastAsia="宋体" w:hAnsi="Times New Roman" w:cs="宋体" w:hint="eastAsia"/>
                <w:kern w:val="0"/>
                <w:sz w:val="22"/>
                <w:szCs w:val="24"/>
              </w:rPr>
              <w:t>07</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汽车试验系统与试验方法</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6110</w:t>
            </w:r>
            <w:r>
              <w:rPr>
                <w:rFonts w:ascii="Times New Roman" w:eastAsia="宋体" w:hAnsi="Times New Roman" w:cs="宋体" w:hint="eastAsia"/>
                <w:kern w:val="0"/>
                <w:sz w:val="22"/>
                <w:szCs w:val="24"/>
              </w:rPr>
              <w:t>8</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汽车电子与控制技术</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30</w:t>
            </w:r>
          </w:p>
        </w:tc>
        <w:tc>
          <w:tcPr>
            <w:tcW w:w="58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6</w:t>
            </w: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16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kern w:val="0"/>
                <w:sz w:val="22"/>
                <w:szCs w:val="24"/>
              </w:rPr>
              <w:t>00761104</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车辆工程控制基础</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31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00761106</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现代控制理论及应用</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16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00761109</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先进汽车材料</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16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00761110</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汽车零部件智能制造技术</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18</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160"/>
          <w:jc w:val="center"/>
        </w:trPr>
        <w:tc>
          <w:tcPr>
            <w:tcW w:w="1653" w:type="dxa"/>
            <w:gridSpan w:val="2"/>
            <w:vMerge/>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Borders>
              <w:bottom w:val="single" w:sz="4"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kern w:val="0"/>
                <w:sz w:val="22"/>
                <w:szCs w:val="24"/>
              </w:rPr>
              <w:t>00762217</w:t>
            </w:r>
          </w:p>
        </w:tc>
        <w:tc>
          <w:tcPr>
            <w:tcW w:w="141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智能汽车系统开发基础</w:t>
            </w:r>
          </w:p>
        </w:tc>
        <w:tc>
          <w:tcPr>
            <w:tcW w:w="707"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kern w:val="0"/>
                <w:sz w:val="22"/>
                <w:szCs w:val="24"/>
              </w:rPr>
              <w:t>36</w:t>
            </w:r>
          </w:p>
        </w:tc>
        <w:tc>
          <w:tcPr>
            <w:tcW w:w="58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宋体"/>
                <w:kern w:val="0"/>
                <w:sz w:val="22"/>
                <w:szCs w:val="24"/>
              </w:rPr>
            </w:pPr>
          </w:p>
        </w:tc>
        <w:tc>
          <w:tcPr>
            <w:tcW w:w="546"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kern w:val="0"/>
                <w:sz w:val="22"/>
                <w:szCs w:val="24"/>
              </w:rPr>
              <w:t>2</w:t>
            </w:r>
          </w:p>
        </w:tc>
        <w:tc>
          <w:tcPr>
            <w:tcW w:w="708"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1134" w:type="dxa"/>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567" w:type="dxa"/>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160"/>
          <w:jc w:val="center"/>
        </w:trPr>
        <w:tc>
          <w:tcPr>
            <w:tcW w:w="1653" w:type="dxa"/>
            <w:gridSpan w:val="2"/>
            <w:vMerge/>
            <w:tcBorders>
              <w:bottom w:val="single" w:sz="4" w:space="0" w:color="auto"/>
            </w:tcBorders>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Borders>
              <w:bottom w:val="single" w:sz="4"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00722311</w:t>
            </w:r>
          </w:p>
        </w:tc>
        <w:tc>
          <w:tcPr>
            <w:tcW w:w="1417" w:type="dxa"/>
            <w:tcBorders>
              <w:bottom w:val="single" w:sz="4"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新能源汽车运用技术</w:t>
            </w:r>
          </w:p>
        </w:tc>
        <w:tc>
          <w:tcPr>
            <w:tcW w:w="707" w:type="dxa"/>
            <w:tcBorders>
              <w:bottom w:val="single" w:sz="4"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36</w:t>
            </w:r>
          </w:p>
        </w:tc>
        <w:tc>
          <w:tcPr>
            <w:tcW w:w="587" w:type="dxa"/>
            <w:tcBorders>
              <w:bottom w:val="single" w:sz="4" w:space="0" w:color="auto"/>
            </w:tcBorders>
            <w:tcMar>
              <w:top w:w="102" w:type="dxa"/>
              <w:left w:w="57" w:type="dxa"/>
              <w:bottom w:w="85" w:type="dxa"/>
              <w:right w:w="57" w:type="dxa"/>
            </w:tcMar>
            <w:vAlign w:val="center"/>
          </w:tcPr>
          <w:p w:rsidR="004C2DF1" w:rsidRDefault="004C2DF1">
            <w:pPr>
              <w:widowControl/>
              <w:jc w:val="center"/>
              <w:rPr>
                <w:rFonts w:ascii="Times New Roman" w:eastAsia="宋体" w:hAnsi="Times New Roman" w:cs="宋体"/>
                <w:kern w:val="0"/>
                <w:sz w:val="22"/>
                <w:szCs w:val="24"/>
              </w:rPr>
            </w:pPr>
          </w:p>
        </w:tc>
        <w:tc>
          <w:tcPr>
            <w:tcW w:w="546" w:type="dxa"/>
            <w:tcBorders>
              <w:bottom w:val="single" w:sz="4"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2</w:t>
            </w:r>
          </w:p>
        </w:tc>
        <w:tc>
          <w:tcPr>
            <w:tcW w:w="708" w:type="dxa"/>
            <w:tcBorders>
              <w:bottom w:val="single" w:sz="4"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宋体"/>
                <w:kern w:val="0"/>
                <w:sz w:val="22"/>
                <w:szCs w:val="24"/>
              </w:rPr>
            </w:pPr>
            <w:r>
              <w:rPr>
                <w:rFonts w:ascii="Times New Roman" w:eastAsia="宋体" w:hAnsi="Times New Roman" w:cs="宋体" w:hint="eastAsia"/>
                <w:kern w:val="0"/>
                <w:sz w:val="22"/>
                <w:szCs w:val="24"/>
              </w:rPr>
              <w:t>1</w:t>
            </w:r>
          </w:p>
        </w:tc>
        <w:tc>
          <w:tcPr>
            <w:tcW w:w="1134" w:type="dxa"/>
            <w:tcBorders>
              <w:bottom w:val="single" w:sz="4" w:space="0" w:color="auto"/>
            </w:tcBorders>
            <w:tcMar>
              <w:top w:w="102"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汽车学院</w:t>
            </w:r>
          </w:p>
        </w:tc>
        <w:tc>
          <w:tcPr>
            <w:tcW w:w="567" w:type="dxa"/>
            <w:tcBorders>
              <w:bottom w:val="single" w:sz="4" w:space="0" w:color="auto"/>
            </w:tcBorders>
            <w:tcMar>
              <w:top w:w="102" w:type="dxa"/>
              <w:left w:w="57" w:type="dxa"/>
              <w:bottom w:w="85"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20"/>
          <w:jc w:val="center"/>
        </w:trPr>
        <w:tc>
          <w:tcPr>
            <w:tcW w:w="855" w:type="dxa"/>
            <w:vMerge w:val="restart"/>
            <w:tcMar>
              <w:top w:w="68" w:type="dxa"/>
              <w:left w:w="57" w:type="dxa"/>
              <w:bottom w:w="68" w:type="dxa"/>
              <w:right w:w="57" w:type="dxa"/>
            </w:tcMar>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9</w:t>
            </w:r>
            <w:r>
              <w:rPr>
                <w:rFonts w:ascii="Times New Roman" w:eastAsia="宋体" w:hAnsi="Times New Roman" w:cs="宋体" w:hint="eastAsia"/>
                <w:kern w:val="0"/>
                <w:sz w:val="22"/>
              </w:rPr>
              <w:t>学分）</w:t>
            </w:r>
          </w:p>
        </w:tc>
        <w:tc>
          <w:tcPr>
            <w:tcW w:w="798" w:type="dxa"/>
            <w:vMerge w:val="restart"/>
            <w:tcMar>
              <w:top w:w="68" w:type="dxa"/>
              <w:left w:w="57" w:type="dxa"/>
              <w:bottom w:w="68" w:type="dxa"/>
              <w:right w:w="57" w:type="dxa"/>
            </w:tcMar>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专业</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8</w:t>
            </w:r>
            <w:r>
              <w:rPr>
                <w:rFonts w:ascii="Times New Roman" w:eastAsia="宋体" w:hAnsi="Times New Roman" w:cs="宋体" w:hint="eastAsia"/>
                <w:kern w:val="0"/>
                <w:sz w:val="22"/>
              </w:rPr>
              <w:t>学分）</w:t>
            </w:r>
          </w:p>
        </w:tc>
        <w:tc>
          <w:tcPr>
            <w:tcW w:w="1181"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007</w:t>
            </w:r>
            <w:r>
              <w:rPr>
                <w:rFonts w:ascii="Times New Roman" w:eastAsia="宋体" w:hAnsi="Times New Roman" w:cs="宋体"/>
                <w:kern w:val="0"/>
                <w:sz w:val="22"/>
                <w:szCs w:val="24"/>
              </w:rPr>
              <w:t>41104</w:t>
            </w:r>
          </w:p>
        </w:tc>
        <w:tc>
          <w:tcPr>
            <w:tcW w:w="141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专业外语</w:t>
            </w:r>
          </w:p>
        </w:tc>
        <w:tc>
          <w:tcPr>
            <w:tcW w:w="70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18</w:t>
            </w:r>
          </w:p>
        </w:tc>
        <w:tc>
          <w:tcPr>
            <w:tcW w:w="58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w:t>
            </w:r>
          </w:p>
        </w:tc>
        <w:tc>
          <w:tcPr>
            <w:tcW w:w="708"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w:t>
            </w:r>
          </w:p>
        </w:tc>
        <w:tc>
          <w:tcPr>
            <w:tcW w:w="1134"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必选</w:t>
            </w:r>
          </w:p>
        </w:tc>
      </w:tr>
      <w:tr w:rsidR="004C2DF1" w:rsidTr="005302B6">
        <w:trPr>
          <w:cantSplit/>
          <w:trHeight w:val="2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421</w:t>
            </w:r>
            <w:r>
              <w:rPr>
                <w:rFonts w:ascii="Times New Roman" w:eastAsia="宋体" w:hAnsi="Times New Roman" w:cs="宋体" w:hint="eastAsia"/>
                <w:kern w:val="0"/>
                <w:sz w:val="22"/>
                <w:szCs w:val="24"/>
              </w:rPr>
              <w:t>01</w:t>
            </w:r>
          </w:p>
        </w:tc>
        <w:tc>
          <w:tcPr>
            <w:tcW w:w="141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汽车覆盖件成形理论和技术</w:t>
            </w:r>
          </w:p>
        </w:tc>
        <w:tc>
          <w:tcPr>
            <w:tcW w:w="70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34</w:t>
            </w:r>
          </w:p>
        </w:tc>
        <w:tc>
          <w:tcPr>
            <w:tcW w:w="58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546"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708"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1134"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5302B6">
        <w:trPr>
          <w:cantSplit/>
          <w:trHeight w:val="2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421</w:t>
            </w:r>
            <w:r>
              <w:rPr>
                <w:rFonts w:ascii="Times New Roman" w:eastAsia="宋体" w:hAnsi="Times New Roman" w:cs="宋体" w:hint="eastAsia"/>
                <w:kern w:val="0"/>
                <w:sz w:val="22"/>
                <w:szCs w:val="24"/>
              </w:rPr>
              <w:t>02</w:t>
            </w:r>
          </w:p>
        </w:tc>
        <w:tc>
          <w:tcPr>
            <w:tcW w:w="141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汽车结构设计与分析</w:t>
            </w:r>
          </w:p>
        </w:tc>
        <w:tc>
          <w:tcPr>
            <w:tcW w:w="70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16</w:t>
            </w:r>
          </w:p>
        </w:tc>
        <w:tc>
          <w:tcPr>
            <w:tcW w:w="58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546"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708"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1134"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2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0</w:t>
            </w:r>
            <w:r>
              <w:rPr>
                <w:rFonts w:ascii="Times New Roman" w:eastAsia="宋体" w:hAnsi="Times New Roman" w:cs="宋体"/>
                <w:kern w:val="0"/>
                <w:sz w:val="22"/>
                <w:szCs w:val="24"/>
              </w:rPr>
              <w:t>0</w:t>
            </w:r>
            <w:r>
              <w:rPr>
                <w:rFonts w:ascii="Times New Roman" w:eastAsia="宋体" w:hAnsi="Times New Roman" w:cs="宋体" w:hint="eastAsia"/>
                <w:kern w:val="0"/>
                <w:sz w:val="22"/>
                <w:szCs w:val="24"/>
              </w:rPr>
              <w:t>7</w:t>
            </w:r>
            <w:r>
              <w:rPr>
                <w:rFonts w:ascii="Times New Roman" w:eastAsia="宋体" w:hAnsi="Times New Roman" w:cs="宋体"/>
                <w:kern w:val="0"/>
                <w:sz w:val="22"/>
                <w:szCs w:val="24"/>
              </w:rPr>
              <w:t>421</w:t>
            </w:r>
            <w:r>
              <w:rPr>
                <w:rFonts w:ascii="Times New Roman" w:eastAsia="宋体" w:hAnsi="Times New Roman" w:cs="宋体" w:hint="eastAsia"/>
                <w:kern w:val="0"/>
                <w:sz w:val="22"/>
                <w:szCs w:val="24"/>
              </w:rPr>
              <w:t>03</w:t>
            </w:r>
          </w:p>
        </w:tc>
        <w:tc>
          <w:tcPr>
            <w:tcW w:w="141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宋体" w:hint="eastAsia"/>
                <w:kern w:val="0"/>
                <w:sz w:val="22"/>
                <w:szCs w:val="24"/>
              </w:rPr>
              <w:t>车辆噪声及振动控制</w:t>
            </w:r>
          </w:p>
        </w:tc>
        <w:tc>
          <w:tcPr>
            <w:tcW w:w="70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14</w:t>
            </w:r>
          </w:p>
        </w:tc>
        <w:tc>
          <w:tcPr>
            <w:tcW w:w="58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4</w:t>
            </w:r>
          </w:p>
        </w:tc>
        <w:tc>
          <w:tcPr>
            <w:tcW w:w="546"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708"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2</w:t>
            </w:r>
          </w:p>
        </w:tc>
        <w:tc>
          <w:tcPr>
            <w:tcW w:w="1134"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2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sz w:val="22"/>
                <w:szCs w:val="24"/>
              </w:rPr>
              <w:t>00742104</w:t>
            </w:r>
          </w:p>
        </w:tc>
        <w:tc>
          <w:tcPr>
            <w:tcW w:w="141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kern w:val="0"/>
                <w:sz w:val="22"/>
                <w:szCs w:val="24"/>
              </w:rPr>
              <w:t>汽车轻量化设计与制造综合实验课</w:t>
            </w:r>
          </w:p>
        </w:tc>
        <w:tc>
          <w:tcPr>
            <w:tcW w:w="70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36</w:t>
            </w:r>
          </w:p>
        </w:tc>
        <w:tc>
          <w:tcPr>
            <w:tcW w:w="58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46"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2</w:t>
            </w:r>
          </w:p>
        </w:tc>
        <w:tc>
          <w:tcPr>
            <w:tcW w:w="708"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2</w:t>
            </w:r>
          </w:p>
        </w:tc>
        <w:tc>
          <w:tcPr>
            <w:tcW w:w="1134"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2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00722101</w:t>
            </w:r>
          </w:p>
        </w:tc>
        <w:tc>
          <w:tcPr>
            <w:tcW w:w="141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新能源汽车系统分析与设计</w:t>
            </w:r>
          </w:p>
        </w:tc>
        <w:tc>
          <w:tcPr>
            <w:tcW w:w="707"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宋体"/>
                <w:sz w:val="22"/>
                <w:szCs w:val="24"/>
              </w:rPr>
            </w:pPr>
            <w:r>
              <w:rPr>
                <w:rFonts w:ascii="Times New Roman" w:eastAsia="宋体" w:hAnsi="Times New Roman" w:cs="Times New Roman"/>
                <w:sz w:val="22"/>
                <w:szCs w:val="24"/>
              </w:rPr>
              <w:t>36</w:t>
            </w:r>
          </w:p>
        </w:tc>
        <w:tc>
          <w:tcPr>
            <w:tcW w:w="587" w:type="dxa"/>
            <w:tcMar>
              <w:top w:w="68" w:type="dxa"/>
              <w:left w:w="57" w:type="dxa"/>
              <w:bottom w:w="68" w:type="dxa"/>
              <w:right w:w="57" w:type="dxa"/>
            </w:tcMar>
            <w:vAlign w:val="center"/>
          </w:tcPr>
          <w:p w:rsidR="004C2DF1" w:rsidRDefault="004C2DF1">
            <w:pPr>
              <w:jc w:val="center"/>
              <w:rPr>
                <w:rFonts w:ascii="Times New Roman" w:eastAsia="宋体" w:hAnsi="Times New Roman" w:cs="宋体"/>
                <w:sz w:val="22"/>
                <w:szCs w:val="24"/>
              </w:rPr>
            </w:pPr>
          </w:p>
        </w:tc>
        <w:tc>
          <w:tcPr>
            <w:tcW w:w="546"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708"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34"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2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w:t>
            </w:r>
            <w:r>
              <w:rPr>
                <w:rFonts w:ascii="Times New Roman" w:eastAsia="宋体" w:hAnsi="Times New Roman" w:cs="Times New Roman"/>
                <w:sz w:val="22"/>
                <w:szCs w:val="24"/>
              </w:rPr>
              <w:t>0762216</w:t>
            </w:r>
          </w:p>
        </w:tc>
        <w:tc>
          <w:tcPr>
            <w:tcW w:w="141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计算化学与新能源工程应用</w:t>
            </w:r>
          </w:p>
        </w:tc>
        <w:tc>
          <w:tcPr>
            <w:tcW w:w="70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r>
              <w:rPr>
                <w:rFonts w:ascii="Times New Roman" w:eastAsia="宋体" w:hAnsi="Times New Roman" w:cs="Times New Roman"/>
                <w:sz w:val="22"/>
                <w:szCs w:val="24"/>
              </w:rPr>
              <w:t>8</w:t>
            </w:r>
          </w:p>
        </w:tc>
        <w:tc>
          <w:tcPr>
            <w:tcW w:w="587" w:type="dxa"/>
            <w:tcMar>
              <w:top w:w="68" w:type="dxa"/>
              <w:left w:w="57" w:type="dxa"/>
              <w:bottom w:w="68" w:type="dxa"/>
              <w:right w:w="57" w:type="dxa"/>
            </w:tcMar>
            <w:vAlign w:val="center"/>
          </w:tcPr>
          <w:p w:rsidR="004C2DF1" w:rsidRDefault="004C2DF1">
            <w:pPr>
              <w:jc w:val="center"/>
              <w:rPr>
                <w:rFonts w:ascii="Times New Roman" w:eastAsia="宋体" w:hAnsi="Times New Roman" w:cs="Times New Roman"/>
                <w:sz w:val="22"/>
                <w:szCs w:val="24"/>
              </w:rPr>
            </w:pPr>
          </w:p>
        </w:tc>
        <w:tc>
          <w:tcPr>
            <w:tcW w:w="546"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1</w:t>
            </w:r>
          </w:p>
        </w:tc>
        <w:tc>
          <w:tcPr>
            <w:tcW w:w="708"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134"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2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w:t>
            </w:r>
            <w:r>
              <w:rPr>
                <w:rFonts w:ascii="Times New Roman" w:eastAsia="宋体" w:hAnsi="Times New Roman" w:cs="Times New Roman"/>
                <w:sz w:val="22"/>
                <w:szCs w:val="24"/>
              </w:rPr>
              <w:t>0761112</w:t>
            </w:r>
          </w:p>
        </w:tc>
        <w:tc>
          <w:tcPr>
            <w:tcW w:w="141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智能网联汽车概论</w:t>
            </w:r>
          </w:p>
        </w:tc>
        <w:tc>
          <w:tcPr>
            <w:tcW w:w="70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587" w:type="dxa"/>
            <w:tcMar>
              <w:top w:w="68" w:type="dxa"/>
              <w:left w:w="57" w:type="dxa"/>
              <w:bottom w:w="68" w:type="dxa"/>
              <w:right w:w="57" w:type="dxa"/>
            </w:tcMar>
            <w:vAlign w:val="center"/>
          </w:tcPr>
          <w:p w:rsidR="004C2DF1" w:rsidRDefault="004C2DF1">
            <w:pPr>
              <w:jc w:val="center"/>
              <w:rPr>
                <w:rFonts w:ascii="Times New Roman" w:eastAsia="宋体" w:hAnsi="Times New Roman" w:cs="Times New Roman"/>
                <w:sz w:val="22"/>
                <w:szCs w:val="24"/>
              </w:rPr>
            </w:pPr>
          </w:p>
        </w:tc>
        <w:tc>
          <w:tcPr>
            <w:tcW w:w="546"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708"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2</w:t>
            </w:r>
          </w:p>
        </w:tc>
        <w:tc>
          <w:tcPr>
            <w:tcW w:w="1134"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2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w:t>
            </w:r>
            <w:r>
              <w:rPr>
                <w:rFonts w:ascii="Times New Roman" w:eastAsia="宋体" w:hAnsi="Times New Roman" w:cs="Times New Roman"/>
                <w:bCs/>
                <w:sz w:val="22"/>
                <w:szCs w:val="24"/>
              </w:rPr>
              <w:t>0761306</w:t>
            </w:r>
          </w:p>
        </w:tc>
        <w:tc>
          <w:tcPr>
            <w:tcW w:w="141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驾驶行为与汽车性能主观评价</w:t>
            </w:r>
          </w:p>
        </w:tc>
        <w:tc>
          <w:tcPr>
            <w:tcW w:w="70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w:t>
            </w:r>
            <w:r>
              <w:rPr>
                <w:rFonts w:ascii="Times New Roman" w:eastAsia="宋体" w:hAnsi="Times New Roman" w:cs="Times New Roman"/>
                <w:bCs/>
                <w:sz w:val="22"/>
                <w:szCs w:val="24"/>
              </w:rPr>
              <w:t>6</w:t>
            </w:r>
          </w:p>
        </w:tc>
        <w:tc>
          <w:tcPr>
            <w:tcW w:w="587" w:type="dxa"/>
            <w:tcMar>
              <w:top w:w="68" w:type="dxa"/>
              <w:left w:w="57" w:type="dxa"/>
              <w:bottom w:w="68" w:type="dxa"/>
              <w:right w:w="57" w:type="dxa"/>
            </w:tcMar>
            <w:vAlign w:val="center"/>
          </w:tcPr>
          <w:p w:rsidR="004C2DF1" w:rsidRDefault="004C2DF1">
            <w:pPr>
              <w:jc w:val="center"/>
              <w:rPr>
                <w:rFonts w:ascii="Times New Roman" w:eastAsia="宋体" w:hAnsi="Times New Roman" w:cs="Times New Roman"/>
                <w:bCs/>
                <w:sz w:val="22"/>
                <w:szCs w:val="24"/>
              </w:rPr>
            </w:pPr>
          </w:p>
        </w:tc>
        <w:tc>
          <w:tcPr>
            <w:tcW w:w="546"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708"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34"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160"/>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00722304</w:t>
            </w:r>
          </w:p>
        </w:tc>
        <w:tc>
          <w:tcPr>
            <w:tcW w:w="141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汽车市场研究</w:t>
            </w:r>
          </w:p>
        </w:tc>
        <w:tc>
          <w:tcPr>
            <w:tcW w:w="70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w:t>
            </w:r>
            <w:r>
              <w:rPr>
                <w:rFonts w:ascii="Times New Roman" w:eastAsia="宋体" w:hAnsi="Times New Roman" w:cs="Times New Roman"/>
                <w:bCs/>
                <w:sz w:val="22"/>
                <w:szCs w:val="24"/>
              </w:rPr>
              <w:t>6</w:t>
            </w:r>
          </w:p>
        </w:tc>
        <w:tc>
          <w:tcPr>
            <w:tcW w:w="587" w:type="dxa"/>
            <w:tcMar>
              <w:top w:w="68" w:type="dxa"/>
              <w:left w:w="57" w:type="dxa"/>
              <w:bottom w:w="68" w:type="dxa"/>
              <w:right w:w="57" w:type="dxa"/>
            </w:tcMar>
            <w:vAlign w:val="center"/>
          </w:tcPr>
          <w:p w:rsidR="004C2DF1" w:rsidRDefault="004C2DF1">
            <w:pPr>
              <w:jc w:val="center"/>
              <w:rPr>
                <w:rFonts w:ascii="Times New Roman" w:eastAsia="宋体" w:hAnsi="Times New Roman" w:cs="Times New Roman"/>
                <w:bCs/>
                <w:sz w:val="22"/>
                <w:szCs w:val="24"/>
              </w:rPr>
            </w:pPr>
          </w:p>
        </w:tc>
        <w:tc>
          <w:tcPr>
            <w:tcW w:w="546"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708"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34"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191"/>
          <w:jc w:val="center"/>
        </w:trPr>
        <w:tc>
          <w:tcPr>
            <w:tcW w:w="855"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vMerge/>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00742106</w:t>
            </w:r>
          </w:p>
        </w:tc>
        <w:tc>
          <w:tcPr>
            <w:tcW w:w="141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先进制造表面工程技术前沿</w:t>
            </w:r>
          </w:p>
        </w:tc>
        <w:tc>
          <w:tcPr>
            <w:tcW w:w="707"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36</w:t>
            </w:r>
          </w:p>
        </w:tc>
        <w:tc>
          <w:tcPr>
            <w:tcW w:w="587" w:type="dxa"/>
            <w:tcMar>
              <w:top w:w="68" w:type="dxa"/>
              <w:left w:w="57" w:type="dxa"/>
              <w:bottom w:w="68" w:type="dxa"/>
              <w:right w:w="57" w:type="dxa"/>
            </w:tcMar>
            <w:vAlign w:val="center"/>
          </w:tcPr>
          <w:p w:rsidR="004C2DF1" w:rsidRDefault="004C2DF1">
            <w:pPr>
              <w:jc w:val="center"/>
              <w:rPr>
                <w:rFonts w:ascii="Times New Roman" w:eastAsia="宋体" w:hAnsi="Times New Roman" w:cs="Times New Roman"/>
                <w:bCs/>
                <w:sz w:val="22"/>
                <w:szCs w:val="24"/>
              </w:rPr>
            </w:pPr>
          </w:p>
        </w:tc>
        <w:tc>
          <w:tcPr>
            <w:tcW w:w="546"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2</w:t>
            </w:r>
          </w:p>
        </w:tc>
        <w:tc>
          <w:tcPr>
            <w:tcW w:w="708" w:type="dxa"/>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1</w:t>
            </w:r>
          </w:p>
        </w:tc>
        <w:tc>
          <w:tcPr>
            <w:tcW w:w="1134" w:type="dxa"/>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567" w:type="dxa"/>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5302B6">
        <w:trPr>
          <w:cantSplit/>
          <w:trHeight w:val="20"/>
          <w:jc w:val="center"/>
        </w:trPr>
        <w:tc>
          <w:tcPr>
            <w:tcW w:w="855" w:type="dxa"/>
            <w:vMerge/>
            <w:tcBorders>
              <w:bottom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98" w:type="dxa"/>
            <w:tcBorders>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跨</w:t>
            </w:r>
            <w:r>
              <w:rPr>
                <w:rFonts w:ascii="Times New Roman" w:eastAsia="宋体" w:hAnsi="Times New Roman" w:cs="Times New Roman" w:hint="eastAsia"/>
                <w:bCs/>
                <w:sz w:val="22"/>
                <w:szCs w:val="24"/>
              </w:rPr>
              <w:t>学科</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选修课</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181" w:type="dxa"/>
            <w:tcBorders>
              <w:bottom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7" w:type="dxa"/>
            <w:tcBorders>
              <w:bottom w:val="single" w:sz="4" w:space="0" w:color="auto"/>
            </w:tcBorders>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sz w:val="22"/>
                <w:szCs w:val="24"/>
              </w:rPr>
              <w:t>具体课程见原则意见</w:t>
            </w:r>
          </w:p>
        </w:tc>
        <w:tc>
          <w:tcPr>
            <w:tcW w:w="707" w:type="dxa"/>
            <w:tcBorders>
              <w:bottom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87" w:type="dxa"/>
            <w:tcBorders>
              <w:bottom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Borders>
              <w:bottom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708" w:type="dxa"/>
            <w:tcBorders>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1-2</w:t>
            </w:r>
          </w:p>
        </w:tc>
        <w:tc>
          <w:tcPr>
            <w:tcW w:w="1134" w:type="dxa"/>
            <w:tcBorders>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研究生院</w:t>
            </w:r>
          </w:p>
        </w:tc>
        <w:tc>
          <w:tcPr>
            <w:tcW w:w="567" w:type="dxa"/>
            <w:tcBorders>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至少选修</w:t>
            </w: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门</w:t>
            </w:r>
          </w:p>
        </w:tc>
      </w:tr>
      <w:tr w:rsidR="004C2DF1" w:rsidTr="005302B6">
        <w:trPr>
          <w:cantSplit/>
          <w:trHeight w:val="20"/>
          <w:jc w:val="center"/>
        </w:trPr>
        <w:tc>
          <w:tcPr>
            <w:tcW w:w="1653" w:type="dxa"/>
            <w:gridSpan w:val="2"/>
            <w:vMerge w:val="restart"/>
            <w:tcBorders>
              <w:top w:val="single" w:sz="4" w:space="0" w:color="auto"/>
              <w:left w:val="single" w:sz="4" w:space="0" w:color="auto"/>
              <w:right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必修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环节</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hint="eastAsia"/>
                <w:bCs/>
                <w:sz w:val="22"/>
                <w:szCs w:val="24"/>
              </w:rPr>
              <w:t>7</w:t>
            </w:r>
            <w:r>
              <w:rPr>
                <w:rFonts w:ascii="Times New Roman" w:eastAsia="宋体" w:hAnsi="Times New Roman" w:cs="Times New Roman"/>
                <w:bCs/>
                <w:sz w:val="22"/>
                <w:szCs w:val="24"/>
              </w:rPr>
              <w:t>学分）</w:t>
            </w:r>
          </w:p>
        </w:tc>
        <w:tc>
          <w:tcPr>
            <w:tcW w:w="1181"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00744002</w:t>
            </w:r>
          </w:p>
        </w:tc>
        <w:tc>
          <w:tcPr>
            <w:tcW w:w="1417"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专业实践</w:t>
            </w:r>
          </w:p>
        </w:tc>
        <w:tc>
          <w:tcPr>
            <w:tcW w:w="707"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87"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6</w:t>
            </w:r>
          </w:p>
        </w:tc>
        <w:tc>
          <w:tcPr>
            <w:tcW w:w="708"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3-4</w:t>
            </w:r>
          </w:p>
        </w:tc>
        <w:tc>
          <w:tcPr>
            <w:tcW w:w="1134"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汽车学院</w:t>
            </w:r>
          </w:p>
        </w:tc>
        <w:tc>
          <w:tcPr>
            <w:tcW w:w="567"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C2DF1" w:rsidRDefault="004C2DF1">
            <w:pPr>
              <w:jc w:val="center"/>
              <w:rPr>
                <w:rFonts w:ascii="Times New Roman" w:eastAsia="宋体" w:hAnsi="Times New Roman" w:cs="Times New Roman"/>
                <w:kern w:val="0"/>
                <w:sz w:val="22"/>
                <w:szCs w:val="24"/>
              </w:rPr>
            </w:pPr>
          </w:p>
        </w:tc>
      </w:tr>
      <w:tr w:rsidR="004C2DF1" w:rsidTr="005302B6">
        <w:trPr>
          <w:cantSplit/>
          <w:trHeight w:val="20"/>
          <w:jc w:val="center"/>
        </w:trPr>
        <w:tc>
          <w:tcPr>
            <w:tcW w:w="1653" w:type="dxa"/>
            <w:gridSpan w:val="2"/>
            <w:vMerge/>
            <w:tcBorders>
              <w:left w:val="single" w:sz="4" w:space="0" w:color="auto"/>
              <w:right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181" w:type="dxa"/>
            <w:tcBorders>
              <w:top w:val="single" w:sz="4" w:space="0" w:color="auto"/>
              <w:left w:val="single" w:sz="4" w:space="0" w:color="auto"/>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00744003</w:t>
            </w:r>
          </w:p>
        </w:tc>
        <w:tc>
          <w:tcPr>
            <w:tcW w:w="1417" w:type="dxa"/>
            <w:tcBorders>
              <w:top w:val="single" w:sz="4" w:space="0" w:color="auto"/>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宋体" w:hint="eastAsia"/>
                <w:kern w:val="0"/>
                <w:sz w:val="22"/>
                <w:szCs w:val="24"/>
              </w:rPr>
              <w:t>选题报告与中期考核</w:t>
            </w:r>
          </w:p>
        </w:tc>
        <w:tc>
          <w:tcPr>
            <w:tcW w:w="707" w:type="dxa"/>
            <w:tcBorders>
              <w:top w:val="single" w:sz="4" w:space="0" w:color="auto"/>
              <w:bottom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87" w:type="dxa"/>
            <w:tcBorders>
              <w:top w:val="single" w:sz="4" w:space="0" w:color="auto"/>
              <w:bottom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46" w:type="dxa"/>
            <w:tcBorders>
              <w:top w:val="single" w:sz="4" w:space="0" w:color="auto"/>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1</w:t>
            </w:r>
          </w:p>
        </w:tc>
        <w:tc>
          <w:tcPr>
            <w:tcW w:w="708" w:type="dxa"/>
            <w:tcBorders>
              <w:top w:val="single" w:sz="4" w:space="0" w:color="auto"/>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4</w:t>
            </w:r>
          </w:p>
        </w:tc>
        <w:tc>
          <w:tcPr>
            <w:tcW w:w="1134" w:type="dxa"/>
            <w:tcBorders>
              <w:top w:val="single" w:sz="4" w:space="0" w:color="auto"/>
              <w:bottom w:val="single" w:sz="4" w:space="0" w:color="auto"/>
            </w:tcBorders>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汽车学院</w:t>
            </w:r>
          </w:p>
        </w:tc>
        <w:tc>
          <w:tcPr>
            <w:tcW w:w="567" w:type="dxa"/>
            <w:tcBorders>
              <w:top w:val="single" w:sz="4" w:space="0" w:color="auto"/>
              <w:bottom w:val="single" w:sz="4" w:space="0" w:color="auto"/>
            </w:tcBorders>
            <w:tcMar>
              <w:top w:w="68" w:type="dxa"/>
              <w:left w:w="57" w:type="dxa"/>
              <w:bottom w:w="68"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4803B7" w:rsidRDefault="00CE570B"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机械（车辆工程）硕士专业学位</w:t>
      </w:r>
      <w:r w:rsidR="004803B7">
        <w:rPr>
          <w:rFonts w:ascii="Times New Roman" w:eastAsia="宋体" w:hAnsi="Times New Roman" w:cs="Times New Roman"/>
          <w:sz w:val="24"/>
          <w:szCs w:val="24"/>
        </w:rPr>
        <w:t>研究生在学期间，必须保证不少于半年的</w:t>
      </w:r>
      <w:r w:rsidR="004803B7">
        <w:rPr>
          <w:rFonts w:ascii="Times New Roman" w:eastAsia="宋体" w:hAnsi="Times New Roman" w:cs="Times New Roman" w:hint="eastAsia"/>
          <w:sz w:val="24"/>
          <w:szCs w:val="24"/>
        </w:rPr>
        <w:t>专业</w:t>
      </w:r>
      <w:r w:rsidR="004803B7">
        <w:rPr>
          <w:rFonts w:ascii="Times New Roman" w:eastAsia="宋体" w:hAnsi="Times New Roman" w:cs="Times New Roman"/>
          <w:sz w:val="24"/>
          <w:szCs w:val="24"/>
        </w:rPr>
        <w:t>实践，可采用集中实践与分段实践相结合的方式，应届本科毕业生的实践教学时间原则上不少于</w:t>
      </w:r>
      <w:r w:rsidR="004803B7">
        <w:rPr>
          <w:rFonts w:ascii="Times New Roman" w:eastAsia="宋体" w:hAnsi="Times New Roman" w:cs="Times New Roman"/>
          <w:sz w:val="24"/>
          <w:szCs w:val="24"/>
        </w:rPr>
        <w:t>1</w:t>
      </w:r>
      <w:r w:rsidR="004803B7">
        <w:rPr>
          <w:rFonts w:ascii="Times New Roman" w:eastAsia="宋体" w:hAnsi="Times New Roman" w:cs="Times New Roman"/>
          <w:sz w:val="24"/>
          <w:szCs w:val="24"/>
        </w:rPr>
        <w:t>年。一般依托本专业领域的</w:t>
      </w:r>
      <w:r w:rsidR="004803B7" w:rsidRPr="00D452FE">
        <w:rPr>
          <w:rFonts w:ascii="Times New Roman" w:eastAsia="宋体" w:hAnsi="Times New Roman" w:cs="Times New Roman" w:hint="eastAsia"/>
          <w:sz w:val="24"/>
          <w:szCs w:val="24"/>
        </w:rPr>
        <w:t>国家级研究生联合培养示范基地</w:t>
      </w:r>
      <w:r w:rsidR="004803B7">
        <w:rPr>
          <w:rFonts w:ascii="Times New Roman" w:eastAsia="宋体" w:hAnsi="Times New Roman" w:cs="Times New Roman" w:hint="eastAsia"/>
          <w:sz w:val="24"/>
          <w:szCs w:val="24"/>
        </w:rPr>
        <w:t>，省级</w:t>
      </w:r>
      <w:r w:rsidR="004803B7">
        <w:rPr>
          <w:rFonts w:ascii="Times New Roman" w:eastAsia="宋体" w:hAnsi="Times New Roman" w:cs="Times New Roman"/>
          <w:sz w:val="24"/>
          <w:szCs w:val="24"/>
        </w:rPr>
        <w:t>、</w:t>
      </w:r>
      <w:r w:rsidR="004803B7">
        <w:rPr>
          <w:rFonts w:ascii="Times New Roman" w:eastAsia="宋体" w:hAnsi="Times New Roman" w:cs="Times New Roman" w:hint="eastAsia"/>
          <w:sz w:val="24"/>
          <w:szCs w:val="24"/>
        </w:rPr>
        <w:t>校级</w:t>
      </w:r>
      <w:r w:rsidR="004803B7">
        <w:rPr>
          <w:rFonts w:ascii="Times New Roman" w:eastAsia="宋体" w:hAnsi="Times New Roman" w:cs="Times New Roman"/>
          <w:sz w:val="24"/>
          <w:szCs w:val="24"/>
        </w:rPr>
        <w:t>、院级、培育</w:t>
      </w:r>
      <w:r w:rsidR="004803B7">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w:t>
      </w:r>
      <w:r w:rsidR="00724F12">
        <w:rPr>
          <w:rFonts w:ascii="Times New Roman" w:eastAsia="宋体" w:hAnsi="Times New Roman" w:cs="Times New Roman"/>
          <w:sz w:val="24"/>
          <w:szCs w:val="24"/>
        </w:rPr>
        <w:lastRenderedPageBreak/>
        <w:t>示范区等完成</w:t>
      </w:r>
      <w:r w:rsidR="004803B7">
        <w:rPr>
          <w:rFonts w:ascii="Times New Roman" w:eastAsia="宋体" w:hAnsi="Times New Roman" w:cs="Times New Roman" w:hint="eastAsia"/>
          <w:sz w:val="24"/>
          <w:szCs w:val="24"/>
        </w:rPr>
        <w:t>。</w:t>
      </w:r>
    </w:p>
    <w:p w:rsidR="004803B7" w:rsidRDefault="004803B7" w:rsidP="004803B7">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4803B7" w:rsidRDefault="004803B7" w:rsidP="004803B7">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803B7" w:rsidRDefault="004803B7" w:rsidP="004803B7">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选题报告及中期考核</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bCs/>
          <w:sz w:val="24"/>
        </w:rPr>
      </w:pPr>
      <w:r>
        <w:rPr>
          <w:rFonts w:hAnsi="宋体" w:hint="eastAsia"/>
          <w:kern w:val="0"/>
          <w:sz w:val="24"/>
        </w:rPr>
        <w:t>（一）</w:t>
      </w:r>
      <w:r>
        <w:rPr>
          <w:rFonts w:hint="eastAsia"/>
          <w:bCs/>
          <w:sz w:val="24"/>
        </w:rPr>
        <w:t>科学研究</w:t>
      </w:r>
    </w:p>
    <w:p w:rsidR="004C2DF1" w:rsidRDefault="00845A5E">
      <w:pPr>
        <w:spacing w:line="400" w:lineRule="exact"/>
        <w:ind w:firstLineChars="200" w:firstLine="480"/>
        <w:textAlignment w:val="baseline"/>
        <w:rPr>
          <w:spacing w:val="1"/>
          <w:sz w:val="24"/>
        </w:rPr>
      </w:pPr>
      <w:r>
        <w:rPr>
          <w:rFonts w:ascii="Times New Roman" w:eastAsia="宋体" w:hAnsi="Times New Roman" w:cs="Times New Roman" w:hint="eastAsia"/>
          <w:sz w:val="24"/>
          <w:szCs w:val="24"/>
        </w:rPr>
        <w:t>机械（车辆工程）硕士专业学位研究生</w:t>
      </w:r>
      <w:r>
        <w:rPr>
          <w:rFonts w:hint="eastAsia"/>
          <w:spacing w:val="1"/>
          <w:sz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rsidR="004C2DF1" w:rsidRDefault="00845A5E">
      <w:pPr>
        <w:spacing w:line="400" w:lineRule="exact"/>
        <w:ind w:firstLineChars="200" w:firstLine="480"/>
        <w:rPr>
          <w:bCs/>
          <w:sz w:val="24"/>
        </w:rPr>
      </w:pPr>
      <w:r>
        <w:rPr>
          <w:rFonts w:hAnsi="宋体" w:hint="eastAsia"/>
          <w:kern w:val="0"/>
          <w:sz w:val="24"/>
        </w:rPr>
        <w:t>（二）</w:t>
      </w:r>
      <w:r>
        <w:rPr>
          <w:rFonts w:hint="eastAsia"/>
          <w:bCs/>
          <w:sz w:val="24"/>
        </w:rPr>
        <w:t>学位论文</w:t>
      </w:r>
    </w:p>
    <w:p w:rsidR="004C2DF1" w:rsidRDefault="00845A5E">
      <w:pPr>
        <w:spacing w:line="400" w:lineRule="exact"/>
        <w:ind w:firstLineChars="200" w:firstLine="480"/>
        <w:rPr>
          <w:bCs/>
          <w:sz w:val="24"/>
        </w:rPr>
      </w:pPr>
      <w:r>
        <w:rPr>
          <w:rFonts w:ascii="Times New Roman" w:eastAsia="宋体" w:hAnsi="Times New Roman" w:cs="Times New Roman" w:hint="eastAsia"/>
          <w:sz w:val="24"/>
          <w:szCs w:val="24"/>
        </w:rPr>
        <w:t>机械（车辆工程）硕士专业学位研究生</w:t>
      </w:r>
      <w:r>
        <w:rPr>
          <w:bCs/>
          <w:sz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Pr>
          <w:rFonts w:hint="eastAsia"/>
          <w:bCs/>
          <w:sz w:val="24"/>
        </w:rPr>
        <w:t>照</w:t>
      </w:r>
      <w:r>
        <w:rPr>
          <w:bCs/>
          <w:sz w:val="24"/>
        </w:rPr>
        <w:t>武汉理工大学专业学位类别（</w:t>
      </w:r>
      <w:r>
        <w:rPr>
          <w:rFonts w:hint="eastAsia"/>
          <w:bCs/>
          <w:sz w:val="24"/>
        </w:rPr>
        <w:t>领域</w:t>
      </w:r>
      <w:r>
        <w:rPr>
          <w:bCs/>
          <w:sz w:val="24"/>
        </w:rPr>
        <w:t>）</w:t>
      </w:r>
      <w:r>
        <w:rPr>
          <w:rFonts w:hint="eastAsia"/>
          <w:bCs/>
          <w:sz w:val="24"/>
        </w:rPr>
        <w:t>硕士</w:t>
      </w:r>
      <w:r>
        <w:rPr>
          <w:bCs/>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lastRenderedPageBreak/>
        <w:t>机械（车辆工程）硕士专业学位研究生</w:t>
      </w:r>
      <w:r>
        <w:rPr>
          <w:rFonts w:hint="eastAsia"/>
          <w:sz w:val="24"/>
        </w:rPr>
        <w:t>在硕士学位论文送审前，须满足取得学籍当年学校申请硕士学位学术成果有关规定和汽车工程学院研究生教育与管理有关规定，方可送审。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机械（车辆工程）硕士专业学位研究生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未尽事宜以研究生取得学籍当年武汉理工大学《研究生手册》和汽车工程学院研究生教育与管理有关规定为准。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hint="eastAsia"/>
          <w:bCs/>
          <w:spacing w:val="1"/>
          <w:sz w:val="24"/>
          <w:szCs w:val="24"/>
        </w:rPr>
        <w:t>培养方式实行全日制和非全日制两种方式。</w:t>
      </w: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hint="eastAsia"/>
          <w:bCs/>
          <w:spacing w:val="1"/>
          <w:sz w:val="24"/>
          <w:szCs w:val="24"/>
        </w:rPr>
        <w:t>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。各专业领域</w:t>
      </w:r>
      <w:r>
        <w:rPr>
          <w:rFonts w:ascii="Times New Roman" w:eastAsia="宋体" w:hAnsi="Times New Roman" w:cs="Times New Roman"/>
          <w:sz w:val="24"/>
          <w:szCs w:val="24"/>
        </w:rPr>
        <w:t>应吸收本领域的专家、学者和工程技术人员组成团队，实现团队指导和培养，共同承担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（一）机械（车辆工程）硕士专业学位研究生开题前须修满学位课程的学分，允许研究生开题后根据论文研究需要选修部分其他课程，申请答辩前须修完全部课程。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（二）机械（车辆工程）硕士专业学位研究生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（三）机械（车辆工程）专业学位硕士硕士</w:t>
      </w:r>
      <w:r>
        <w:rPr>
          <w:rFonts w:ascii="Times New Roman" w:eastAsia="宋体" w:hAnsi="Times New Roman" w:cs="Times New Roman"/>
          <w:sz w:val="24"/>
          <w:szCs w:val="24"/>
        </w:rPr>
        <w:t>研究生在课程学习阶段每月至少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（四）全日制、非全日制研究生专业适用同一培养方案。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机械（车辆工程）硕士专业学位研究生</w:t>
      </w:r>
      <w:r>
        <w:rPr>
          <w:rFonts w:ascii="Times New Roman" w:eastAsia="宋体" w:hAnsi="Times New Roman" w:cs="Times New Roman"/>
          <w:sz w:val="24"/>
          <w:szCs w:val="24"/>
        </w:rPr>
        <w:t>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15" w:name="_Toc112876237"/>
      <w:bookmarkStart w:id="216" w:name="_Toc113978745"/>
      <w:bookmarkStart w:id="217" w:name="_Toc15638323"/>
      <w:r>
        <w:rPr>
          <w:rFonts w:ascii="Times New Roman" w:eastAsia="黑体" w:hAnsi="Times New Roman" w:cs="Times New Roman" w:hint="eastAsia"/>
          <w:b/>
          <w:kern w:val="44"/>
          <w:sz w:val="32"/>
          <w:szCs w:val="32"/>
        </w:rPr>
        <w:lastRenderedPageBreak/>
        <w:t>机械（工业设计工程）专业学位硕士研究生培养方案</w:t>
      </w:r>
      <w:bookmarkEnd w:id="215"/>
      <w:bookmarkEnd w:id="216"/>
    </w:p>
    <w:p w:rsidR="004C2DF1" w:rsidRDefault="00845A5E" w:rsidP="005302B6">
      <w:pPr>
        <w:spacing w:afterLines="100" w:after="312" w:line="360" w:lineRule="auto"/>
        <w:jc w:val="center"/>
        <w:outlineLvl w:val="1"/>
        <w:rPr>
          <w:rFonts w:ascii="Times New Roman" w:eastAsia="宋体" w:hAnsi="Times New Roman" w:cs="Times New Roman"/>
          <w:kern w:val="0"/>
          <w:sz w:val="24"/>
          <w:szCs w:val="24"/>
        </w:rPr>
      </w:pPr>
      <w:bookmarkStart w:id="218" w:name="_Toc15154344"/>
      <w:bookmarkStart w:id="219" w:name="_Toc14713032"/>
      <w:bookmarkStart w:id="220" w:name="_Toc15638324"/>
      <w:bookmarkEnd w:id="217"/>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0855</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申请机械</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218"/>
      <w:bookmarkEnd w:id="219"/>
      <w:bookmarkEnd w:id="220"/>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rFonts w:ascii="Times New Roman" w:eastAsia="宋体" w:hAnsi="Times New Roman" w:cs="Times New Roman"/>
          <w:sz w:val="24"/>
          <w:szCs w:val="24"/>
        </w:rPr>
      </w:pPr>
      <w:r>
        <w:rPr>
          <w:rFonts w:hint="eastAsia"/>
          <w:sz w:val="24"/>
        </w:rPr>
        <w:t>以习近平新时代中国特色社会主义思想为指导、树立立德树人的根本任务，</w:t>
      </w:r>
      <w:r>
        <w:rPr>
          <w:rFonts w:ascii="Times New Roman" w:eastAsia="宋体" w:hAnsi="Times New Roman" w:cs="Times New Roman" w:hint="eastAsia"/>
          <w:sz w:val="24"/>
          <w:szCs w:val="24"/>
        </w:rPr>
        <w:t>培养德、智、体、美、劳全面发展的工业设计领域设计工程应用的高层次人才，掌握坚实工业设计专业设计工程应用的基础理论和系统的专门知识；具有从事设计工程科学研究工作</w:t>
      </w:r>
      <w:r>
        <w:rPr>
          <w:rFonts w:ascii="Times New Roman" w:eastAsia="宋体" w:hAnsi="Times New Roman" w:cs="Times New Roman"/>
          <w:sz w:val="24"/>
          <w:szCs w:val="24"/>
        </w:rPr>
        <w:t>的能力</w:t>
      </w:r>
      <w:r>
        <w:rPr>
          <w:rFonts w:ascii="Times New Roman" w:eastAsia="宋体" w:hAnsi="Times New Roman" w:cs="Times New Roman" w:hint="eastAsia"/>
          <w:sz w:val="24"/>
          <w:szCs w:val="24"/>
        </w:rPr>
        <w:t>，具有承担</w:t>
      </w:r>
      <w:r>
        <w:rPr>
          <w:rFonts w:ascii="Times New Roman" w:eastAsia="宋体" w:hAnsi="Times New Roman" w:cs="Times New Roman" w:hint="eastAsia"/>
          <w:bCs/>
          <w:sz w:val="24"/>
          <w:szCs w:val="24"/>
        </w:rPr>
        <w:t>工业产品设计研发、工业设计工程技术应用和设计管理</w:t>
      </w:r>
      <w:r>
        <w:rPr>
          <w:rFonts w:ascii="Times New Roman" w:eastAsia="宋体" w:hAnsi="Times New Roman" w:cs="Times New Roman" w:hint="eastAsia"/>
          <w:sz w:val="24"/>
          <w:szCs w:val="24"/>
        </w:rPr>
        <w:t>工作的能力。</w:t>
      </w:r>
      <w:r>
        <w:rPr>
          <w:rFonts w:hint="eastAsia"/>
          <w:sz w:val="24"/>
        </w:rPr>
        <w:t>具体要求为：</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（一）</w:t>
      </w:r>
      <w:r>
        <w:rPr>
          <w:rFonts w:hint="eastAsia"/>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（二）</w:t>
      </w:r>
      <w:r>
        <w:rPr>
          <w:rFonts w:hint="eastAsia"/>
          <w:bCs/>
          <w:sz w:val="24"/>
        </w:rPr>
        <w:t>掌握工业设计工程领域坚实的基础理论和宽广的专业知识，熟悉行业领域的相关规范；</w:t>
      </w:r>
      <w:r>
        <w:rPr>
          <w:rFonts w:hint="eastAsia"/>
          <w:bCs/>
          <w:spacing w:val="1"/>
          <w:sz w:val="24"/>
        </w:rPr>
        <w:t>掌握解决</w:t>
      </w:r>
      <w:r>
        <w:rPr>
          <w:rFonts w:hint="eastAsia"/>
          <w:bCs/>
          <w:sz w:val="24"/>
        </w:rPr>
        <w:t>工业设计工程领域</w:t>
      </w:r>
      <w:r>
        <w:rPr>
          <w:rFonts w:hint="eastAsia"/>
          <w:bCs/>
          <w:spacing w:val="1"/>
          <w:sz w:val="24"/>
        </w:rPr>
        <w:t>问题的先进方法和技术手段，</w:t>
      </w:r>
      <w:r>
        <w:rPr>
          <w:rFonts w:hint="eastAsia"/>
          <w:bCs/>
          <w:sz w:val="24"/>
        </w:rPr>
        <w:t>能够承担专业技术或管理工作，具有良好的职业素养</w:t>
      </w:r>
      <w:r>
        <w:rPr>
          <w:rFonts w:hint="eastAsia"/>
          <w:bCs/>
          <w:spacing w:val="1"/>
          <w:sz w:val="24"/>
        </w:rPr>
        <w:t>；</w:t>
      </w:r>
      <w:r>
        <w:rPr>
          <w:rFonts w:hint="eastAsia"/>
          <w:sz w:val="24"/>
        </w:rPr>
        <w:t>掌握一门外语，能熟练阅读本专业外文文献并撰写学术论文，具有良好外语听说能力以及国际学术交流能力；</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（三）</w:t>
      </w:r>
      <w:r>
        <w:rPr>
          <w:rFonts w:hint="eastAsia"/>
          <w:sz w:val="24"/>
        </w:rPr>
        <w:t>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ascii="Times New Roman" w:eastAsia="宋体" w:hAnsi="Times New Roman" w:cs="Times New Roman" w:hint="eastAsia"/>
          <w:bCs/>
          <w:sz w:val="24"/>
          <w:szCs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工业设计工程</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机械（工业设计工程）专业学位硕士研究生学制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总学分数为</w:t>
      </w:r>
      <w:r>
        <w:rPr>
          <w:rFonts w:ascii="Times New Roman" w:eastAsia="宋体" w:hAnsi="Times New Roman" w:cs="Times New Roman"/>
          <w:bCs/>
          <w:sz w:val="24"/>
          <w:szCs w:val="24"/>
        </w:rPr>
        <w:t>≥36</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学分，专业选修课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学分。必修环节包括：专业实践</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学分，选题报告及中期考核</w:t>
      </w:r>
      <w:r>
        <w:rPr>
          <w:rFonts w:ascii="Times New Roman" w:eastAsia="宋体" w:hAnsi="Times New Roman" w:cs="Times New Roman"/>
          <w:bCs/>
          <w:sz w:val="24"/>
          <w:szCs w:val="24"/>
        </w:rPr>
        <w:t>2</w:t>
      </w:r>
      <w:r>
        <w:rPr>
          <w:rFonts w:ascii="Times New Roman" w:eastAsia="宋体" w:hAnsi="Times New Roman" w:cs="Times New Roman"/>
          <w:bCs/>
          <w:sz w:val="24"/>
          <w:szCs w:val="24"/>
        </w:rPr>
        <w:t>学分。</w:t>
      </w:r>
    </w:p>
    <w:p w:rsidR="004C2DF1" w:rsidRDefault="00845A5E">
      <w:pPr>
        <w:spacing w:line="400" w:lineRule="exact"/>
        <w:ind w:left="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（二）课程设置</w:t>
      </w:r>
    </w:p>
    <w:tbl>
      <w:tblPr>
        <w:tblW w:w="9062" w:type="dxa"/>
        <w:jc w:val="center"/>
        <w:tblLayout w:type="fixed"/>
        <w:tblCellMar>
          <w:left w:w="0" w:type="dxa"/>
          <w:right w:w="0" w:type="dxa"/>
        </w:tblCellMar>
        <w:tblLook w:val="04A0" w:firstRow="1" w:lastRow="0" w:firstColumn="1" w:lastColumn="0" w:noHBand="0" w:noVBand="1"/>
      </w:tblPr>
      <w:tblGrid>
        <w:gridCol w:w="905"/>
        <w:gridCol w:w="922"/>
        <w:gridCol w:w="1282"/>
        <w:gridCol w:w="1701"/>
        <w:gridCol w:w="567"/>
        <w:gridCol w:w="587"/>
        <w:gridCol w:w="547"/>
        <w:gridCol w:w="709"/>
        <w:gridCol w:w="1134"/>
        <w:gridCol w:w="708"/>
      </w:tblGrid>
      <w:tr w:rsidR="004C2DF1" w:rsidTr="00BC44B4">
        <w:trPr>
          <w:cantSplit/>
          <w:trHeight w:val="20"/>
          <w:tblHeader/>
          <w:jc w:val="center"/>
        </w:trPr>
        <w:tc>
          <w:tcPr>
            <w:tcW w:w="9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课程</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类别</w:t>
            </w:r>
          </w:p>
        </w:tc>
        <w:tc>
          <w:tcPr>
            <w:tcW w:w="92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课程</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类型</w:t>
            </w: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课程编号</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课程名称</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理论</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学时</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实验</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学时</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学分</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学期</w:t>
            </w: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55235"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单位</w:t>
            </w:r>
          </w:p>
        </w:tc>
        <w:tc>
          <w:tcPr>
            <w:tcW w:w="7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
                <w:bCs/>
                <w:sz w:val="22"/>
              </w:rPr>
              <w:t>备注</w:t>
            </w:r>
          </w:p>
        </w:tc>
      </w:tr>
      <w:tr w:rsidR="004C2DF1" w:rsidTr="00BC44B4">
        <w:trPr>
          <w:cantSplit/>
          <w:trHeight w:val="20"/>
          <w:jc w:val="center"/>
        </w:trPr>
        <w:tc>
          <w:tcPr>
            <w:tcW w:w="90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公共</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学位课</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w:t>
            </w:r>
            <w:r>
              <w:rPr>
                <w:rFonts w:ascii="Times New Roman" w:eastAsia="宋体" w:hAnsi="Times New Roman" w:cs="宋体"/>
                <w:bCs/>
                <w:kern w:val="0"/>
                <w:sz w:val="22"/>
              </w:rPr>
              <w:t>9</w:t>
            </w:r>
            <w:r>
              <w:rPr>
                <w:rFonts w:ascii="Times New Roman" w:eastAsia="宋体" w:hAnsi="Times New Roman" w:cs="宋体" w:hint="eastAsia"/>
                <w:bCs/>
                <w:kern w:val="0"/>
                <w:sz w:val="22"/>
              </w:rPr>
              <w:t>学分）</w:t>
            </w:r>
          </w:p>
        </w:tc>
        <w:tc>
          <w:tcPr>
            <w:tcW w:w="92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外语</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w:t>
            </w:r>
            <w:r>
              <w:rPr>
                <w:rFonts w:ascii="Times New Roman" w:eastAsia="宋体" w:hAnsi="Times New Roman" w:cs="宋体" w:hint="eastAsia"/>
                <w:bCs/>
                <w:kern w:val="0"/>
                <w:sz w:val="22"/>
              </w:rPr>
              <w:t>3</w:t>
            </w:r>
            <w:r>
              <w:rPr>
                <w:rFonts w:ascii="Times New Roman" w:eastAsia="宋体" w:hAnsi="Times New Roman" w:cs="宋体" w:hint="eastAsia"/>
                <w:bCs/>
                <w:kern w:val="0"/>
                <w:sz w:val="22"/>
              </w:rPr>
              <w:t>学分）</w:t>
            </w: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01841002-006</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第一外国语（英、日、法、德、俄语）</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54</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外国语</w:t>
            </w:r>
          </w:p>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学院</w:t>
            </w:r>
          </w:p>
        </w:tc>
        <w:tc>
          <w:tcPr>
            <w:tcW w:w="7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830"/>
          <w:jc w:val="center"/>
        </w:trPr>
        <w:tc>
          <w:tcPr>
            <w:tcW w:w="905" w:type="dxa"/>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val="restart"/>
            <w:tcBorders>
              <w:left w:val="single" w:sz="8" w:space="0" w:color="000000"/>
              <w:right w:val="single" w:sz="8" w:space="0" w:color="000000"/>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思政</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w:t>
            </w:r>
            <w:r>
              <w:rPr>
                <w:rFonts w:ascii="Times New Roman" w:eastAsia="宋体" w:hAnsi="Times New Roman" w:cs="宋体"/>
                <w:bCs/>
                <w:kern w:val="0"/>
                <w:sz w:val="22"/>
              </w:rPr>
              <w:t>3</w:t>
            </w:r>
            <w:r>
              <w:rPr>
                <w:rFonts w:ascii="Times New Roman" w:eastAsia="宋体" w:hAnsi="Times New Roman" w:cs="宋体" w:hint="eastAsia"/>
                <w:bCs/>
                <w:kern w:val="0"/>
                <w:sz w:val="22"/>
              </w:rPr>
              <w:t>学分）</w:t>
            </w:r>
          </w:p>
        </w:tc>
        <w:tc>
          <w:tcPr>
            <w:tcW w:w="1282"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等线" w:hAnsi="Times New Roman" w:cs="Times New Roman"/>
                <w:sz w:val="22"/>
              </w:rPr>
              <w:t>02141103</w:t>
            </w:r>
          </w:p>
        </w:tc>
        <w:tc>
          <w:tcPr>
            <w:tcW w:w="1701"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Times New Roman" w:hint="eastAsia"/>
                <w:sz w:val="22"/>
              </w:rPr>
              <w:t>新时代中国特色社会主义理论与实践</w:t>
            </w:r>
          </w:p>
        </w:tc>
        <w:tc>
          <w:tcPr>
            <w:tcW w:w="567"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等线" w:hAnsi="Times New Roman" w:cs="Times New Roman"/>
                <w:sz w:val="22"/>
              </w:rPr>
              <w:t>36</w:t>
            </w:r>
          </w:p>
        </w:tc>
        <w:tc>
          <w:tcPr>
            <w:tcW w:w="587"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等线" w:hAnsi="Times New Roman" w:cs="Times New Roman"/>
                <w:sz w:val="22"/>
              </w:rPr>
              <w:t xml:space="preserve">　</w:t>
            </w:r>
          </w:p>
        </w:tc>
        <w:tc>
          <w:tcPr>
            <w:tcW w:w="547"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等线" w:hAnsi="Times New Roman" w:cs="Times New Roman"/>
                <w:sz w:val="22"/>
              </w:rPr>
              <w:t>2</w:t>
            </w:r>
          </w:p>
        </w:tc>
        <w:tc>
          <w:tcPr>
            <w:tcW w:w="70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等线" w:hAnsi="Times New Roman" w:cs="Times New Roman"/>
                <w:sz w:val="22"/>
              </w:rPr>
              <w:t>2</w:t>
            </w:r>
          </w:p>
        </w:tc>
        <w:tc>
          <w:tcPr>
            <w:tcW w:w="113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5302B6" w:rsidRDefault="00CC4512">
            <w:pPr>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jc w:val="center"/>
              <w:rPr>
                <w:rFonts w:ascii="Times New Roman" w:eastAsia="宋体" w:hAnsi="Times New Roman" w:cs="宋体"/>
                <w:sz w:val="22"/>
              </w:rPr>
            </w:pPr>
            <w:r>
              <w:rPr>
                <w:rFonts w:ascii="Times New Roman" w:eastAsia="宋体" w:hAnsi="Times New Roman" w:cs="Times New Roman" w:hint="eastAsia"/>
                <w:sz w:val="22"/>
              </w:rPr>
              <w:t>学院</w:t>
            </w:r>
          </w:p>
        </w:tc>
        <w:tc>
          <w:tcPr>
            <w:tcW w:w="70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left w:val="single" w:sz="8" w:space="0" w:color="000000"/>
              <w:right w:val="single" w:sz="8" w:space="0" w:color="000000"/>
            </w:tcBorders>
            <w:tcMar>
              <w:top w:w="57" w:type="dxa"/>
              <w:left w:w="57" w:type="dxa"/>
              <w:bottom w:w="57" w:type="dxa"/>
              <w:right w:w="57" w:type="dxa"/>
            </w:tcMar>
            <w:vAlign w:val="center"/>
          </w:tcPr>
          <w:p w:rsidR="004C2DF1" w:rsidRDefault="004C2DF1">
            <w:pPr>
              <w:widowControl/>
              <w:ind w:rightChars="-50" w:right="-105"/>
              <w:rPr>
                <w:rFonts w:ascii="Times New Roman" w:eastAsia="宋体" w:hAnsi="Times New Roman" w:cs="宋体"/>
                <w:bCs/>
                <w:kern w:val="0"/>
                <w:sz w:val="22"/>
              </w:rPr>
            </w:pPr>
          </w:p>
        </w:tc>
        <w:tc>
          <w:tcPr>
            <w:tcW w:w="1282"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hint="eastAsia"/>
                <w:sz w:val="22"/>
              </w:rPr>
              <w:t>02141102</w:t>
            </w:r>
          </w:p>
        </w:tc>
        <w:tc>
          <w:tcPr>
            <w:tcW w:w="1701"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自然辩证法概论</w:t>
            </w:r>
          </w:p>
        </w:tc>
        <w:tc>
          <w:tcPr>
            <w:tcW w:w="567"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hint="eastAsia"/>
                <w:sz w:val="22"/>
              </w:rPr>
              <w:t>18</w:t>
            </w:r>
          </w:p>
        </w:tc>
        <w:tc>
          <w:tcPr>
            <w:tcW w:w="587"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等线" w:hAnsi="Times New Roman" w:cs="Times New Roman"/>
                <w:sz w:val="22"/>
              </w:rPr>
            </w:pPr>
          </w:p>
        </w:tc>
        <w:tc>
          <w:tcPr>
            <w:tcW w:w="547"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hint="eastAsia"/>
                <w:sz w:val="22"/>
              </w:rPr>
              <w:t>1</w:t>
            </w:r>
          </w:p>
        </w:tc>
        <w:tc>
          <w:tcPr>
            <w:tcW w:w="70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hint="eastAsia"/>
                <w:sz w:val="22"/>
              </w:rPr>
              <w:t>1</w:t>
            </w:r>
          </w:p>
        </w:tc>
        <w:tc>
          <w:tcPr>
            <w:tcW w:w="1134" w:type="dxa"/>
            <w:tcBorders>
              <w:top w:val="nil"/>
              <w:left w:val="nil"/>
              <w:bottom w:val="single" w:sz="8" w:space="0" w:color="auto"/>
              <w:right w:val="single" w:sz="8" w:space="0" w:color="auto"/>
            </w:tcBorders>
            <w:tcMar>
              <w:top w:w="57" w:type="dxa"/>
              <w:left w:w="57" w:type="dxa"/>
              <w:bottom w:w="57" w:type="dxa"/>
              <w:right w:w="57" w:type="dxa"/>
            </w:tcMar>
            <w:vAlign w:val="center"/>
          </w:tcPr>
          <w:p w:rsidR="005302B6" w:rsidRDefault="00CC4512">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马克思</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rPr>
              <w:t>学院</w:t>
            </w:r>
          </w:p>
        </w:tc>
        <w:tc>
          <w:tcPr>
            <w:tcW w:w="70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等线" w:hAnsi="Times New Roman" w:cs="Times New Roman"/>
                <w:sz w:val="22"/>
              </w:rPr>
            </w:pPr>
          </w:p>
        </w:tc>
      </w:tr>
      <w:tr w:rsidR="004C2DF1" w:rsidTr="00BC44B4">
        <w:trPr>
          <w:cantSplit/>
          <w:trHeight w:val="20"/>
          <w:jc w:val="center"/>
        </w:trPr>
        <w:tc>
          <w:tcPr>
            <w:tcW w:w="905" w:type="dxa"/>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数学</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w:t>
            </w:r>
            <w:r>
              <w:rPr>
                <w:rFonts w:ascii="Times New Roman" w:eastAsia="宋体" w:hAnsi="Times New Roman" w:cs="宋体" w:hint="eastAsia"/>
                <w:bCs/>
                <w:kern w:val="0"/>
                <w:sz w:val="22"/>
              </w:rPr>
              <w:t>2</w:t>
            </w:r>
            <w:r>
              <w:rPr>
                <w:rFonts w:ascii="Times New Roman" w:eastAsia="宋体" w:hAnsi="Times New Roman" w:cs="宋体" w:hint="eastAsia"/>
                <w:bCs/>
                <w:kern w:val="0"/>
                <w:sz w:val="22"/>
              </w:rPr>
              <w:t>学分）</w:t>
            </w: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bCs/>
                <w:kern w:val="0"/>
                <w:sz w:val="22"/>
              </w:rPr>
              <w:t>01441020</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Times New Roman" w:hint="eastAsia"/>
                <w:sz w:val="22"/>
              </w:rPr>
              <w:t>统计计算</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36</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理学院</w:t>
            </w:r>
          </w:p>
        </w:tc>
        <w:tc>
          <w:tcPr>
            <w:tcW w:w="70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工程</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伦理</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w:t>
            </w:r>
            <w:r>
              <w:rPr>
                <w:rFonts w:ascii="Times New Roman" w:eastAsia="宋体" w:hAnsi="Times New Roman" w:cs="宋体" w:hint="eastAsia"/>
                <w:bCs/>
                <w:kern w:val="0"/>
                <w:sz w:val="22"/>
              </w:rPr>
              <w:t>1</w:t>
            </w:r>
            <w:r>
              <w:rPr>
                <w:rFonts w:ascii="Times New Roman" w:eastAsia="宋体" w:hAnsi="Times New Roman" w:cs="宋体" w:hint="eastAsia"/>
                <w:bCs/>
                <w:kern w:val="0"/>
                <w:sz w:val="22"/>
              </w:rPr>
              <w:t>学分）</w:t>
            </w: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02141105</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工程伦理学</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55235" w:rsidRDefault="00845A5E">
            <w:pPr>
              <w:jc w:val="center"/>
              <w:rPr>
                <w:rFonts w:ascii="Times New Roman" w:eastAsia="宋体" w:hAnsi="Times New Roman" w:cs="宋体"/>
                <w:sz w:val="22"/>
              </w:rPr>
            </w:pPr>
            <w:r>
              <w:rPr>
                <w:rFonts w:ascii="Times New Roman" w:eastAsia="宋体" w:hAnsi="Times New Roman" w:cs="宋体" w:hint="eastAsia"/>
                <w:sz w:val="22"/>
              </w:rPr>
              <w:t>马克思</w:t>
            </w:r>
          </w:p>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学院</w:t>
            </w:r>
          </w:p>
        </w:tc>
        <w:tc>
          <w:tcPr>
            <w:tcW w:w="70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1827" w:type="dxa"/>
            <w:gridSpan w:val="2"/>
            <w:vMerge w:val="restart"/>
            <w:tcBorders>
              <w:top w:val="single" w:sz="8" w:space="0" w:color="000000"/>
              <w:left w:val="single" w:sz="8" w:space="0" w:color="000000"/>
              <w:right w:val="single" w:sz="8" w:space="0" w:color="000000"/>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专业</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学位课</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w:t>
            </w:r>
            <w:r>
              <w:rPr>
                <w:rFonts w:ascii="Times New Roman" w:eastAsia="宋体" w:hAnsi="Times New Roman" w:cs="宋体" w:hint="eastAsia"/>
                <w:bCs/>
                <w:kern w:val="0"/>
                <w:sz w:val="22"/>
              </w:rPr>
              <w:t>10</w:t>
            </w:r>
            <w:r>
              <w:rPr>
                <w:rFonts w:ascii="Times New Roman" w:eastAsia="宋体" w:hAnsi="Times New Roman" w:cs="宋体" w:hint="eastAsia"/>
                <w:bCs/>
                <w:kern w:val="0"/>
                <w:sz w:val="22"/>
              </w:rPr>
              <w:t>学分）</w:t>
            </w: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01761001</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专业文献研究与论文写作</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36</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1827" w:type="dxa"/>
            <w:gridSpan w:val="2"/>
            <w:vMerge/>
            <w:tcBorders>
              <w:left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01761301</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设计学原理</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24</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12</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1827" w:type="dxa"/>
            <w:gridSpan w:val="2"/>
            <w:vMerge/>
            <w:tcBorders>
              <w:left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01741124</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设计方法学</w:t>
            </w:r>
          </w:p>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（方法类）</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36</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1827" w:type="dxa"/>
            <w:gridSpan w:val="2"/>
            <w:vMerge/>
            <w:tcBorders>
              <w:left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sz w:val="22"/>
              </w:rPr>
              <w:t>01741467</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智能科学与设计</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1827" w:type="dxa"/>
            <w:gridSpan w:val="2"/>
            <w:vMerge/>
            <w:tcBorders>
              <w:left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sz w:val="22"/>
              </w:rPr>
              <w:t>01741468</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设计工程综合应用</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1827" w:type="dxa"/>
            <w:gridSpan w:val="2"/>
            <w:vMerge/>
            <w:tcBorders>
              <w:left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sz w:val="22"/>
              </w:rPr>
            </w:pPr>
            <w:r>
              <w:rPr>
                <w:rFonts w:ascii="Times New Roman" w:eastAsia="宋体" w:hAnsi="Times New Roman" w:cs="宋体" w:hint="eastAsia"/>
                <w:sz w:val="22"/>
              </w:rPr>
              <w:t>0</w:t>
            </w:r>
            <w:r>
              <w:rPr>
                <w:rFonts w:ascii="Times New Roman" w:eastAsia="宋体" w:hAnsi="Times New Roman" w:cs="宋体"/>
                <w:sz w:val="22"/>
              </w:rPr>
              <w:t>1741485</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设计工程图学</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28</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r>
      <w:tr w:rsidR="004C2DF1" w:rsidTr="00BC44B4">
        <w:trPr>
          <w:cantSplit/>
          <w:trHeight w:val="20"/>
          <w:jc w:val="center"/>
        </w:trPr>
        <w:tc>
          <w:tcPr>
            <w:tcW w:w="1827"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sz w:val="22"/>
              </w:rPr>
              <w:t>0</w:t>
            </w:r>
            <w:r>
              <w:rPr>
                <w:rFonts w:ascii="Times New Roman" w:eastAsia="宋体" w:hAnsi="Times New Roman" w:cs="宋体"/>
                <w:sz w:val="22"/>
              </w:rPr>
              <w:t>1741487</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地域文化与文创产品设计研究</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14</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22</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艺设学院</w:t>
            </w:r>
          </w:p>
        </w:tc>
        <w:tc>
          <w:tcPr>
            <w:tcW w:w="708"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r>
      <w:tr w:rsidR="004C2DF1" w:rsidTr="00BC44B4">
        <w:trPr>
          <w:cantSplit/>
          <w:trHeight w:val="20"/>
          <w:jc w:val="center"/>
        </w:trPr>
        <w:tc>
          <w:tcPr>
            <w:tcW w:w="905"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选修课</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w:t>
            </w:r>
            <w:r>
              <w:rPr>
                <w:rFonts w:ascii="Times New Roman" w:eastAsia="宋体" w:hAnsi="Times New Roman" w:cs="宋体" w:hint="eastAsia"/>
                <w:bCs/>
                <w:kern w:val="0"/>
                <w:sz w:val="22"/>
              </w:rPr>
              <w:t>9</w:t>
            </w:r>
            <w:r>
              <w:rPr>
                <w:rFonts w:ascii="Times New Roman" w:eastAsia="宋体" w:hAnsi="Times New Roman" w:cs="宋体" w:hint="eastAsia"/>
                <w:bCs/>
                <w:kern w:val="0"/>
                <w:sz w:val="22"/>
              </w:rPr>
              <w:t>学分）</w:t>
            </w:r>
          </w:p>
        </w:tc>
        <w:tc>
          <w:tcPr>
            <w:tcW w:w="922"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专业</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选修课</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lastRenderedPageBreak/>
              <w:t>（</w:t>
            </w:r>
            <w:r>
              <w:rPr>
                <w:rFonts w:ascii="Times New Roman" w:eastAsia="宋体" w:hAnsi="Times New Roman" w:cs="宋体" w:hint="eastAsia"/>
                <w:bCs/>
                <w:kern w:val="0"/>
                <w:sz w:val="22"/>
              </w:rPr>
              <w:t>8</w:t>
            </w:r>
            <w:r>
              <w:rPr>
                <w:rFonts w:ascii="Times New Roman" w:eastAsia="宋体" w:hAnsi="Times New Roman" w:cs="宋体" w:hint="eastAsia"/>
                <w:bCs/>
                <w:kern w:val="0"/>
                <w:sz w:val="22"/>
              </w:rPr>
              <w:t>学分）</w:t>
            </w: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bCs/>
                <w:kern w:val="0"/>
                <w:sz w:val="22"/>
              </w:rPr>
            </w:pPr>
            <w:r>
              <w:rPr>
                <w:rFonts w:ascii="Times New Roman" w:eastAsia="宋体" w:hAnsi="Times New Roman" w:cs="宋体" w:hint="eastAsia"/>
                <w:sz w:val="22"/>
              </w:rPr>
              <w:lastRenderedPageBreak/>
              <w:t>01762460</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bCs/>
                <w:kern w:val="0"/>
                <w:sz w:val="22"/>
              </w:rPr>
            </w:pPr>
            <w:r>
              <w:rPr>
                <w:rFonts w:ascii="Times New Roman" w:eastAsia="宋体" w:hAnsi="Times New Roman" w:cs="宋体" w:hint="eastAsia"/>
                <w:sz w:val="22"/>
              </w:rPr>
              <w:t>专业外语</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bCs/>
                <w:kern w:val="0"/>
                <w:sz w:val="22"/>
              </w:rPr>
            </w:pPr>
            <w:r>
              <w:rPr>
                <w:rFonts w:ascii="Times New Roman" w:eastAsia="宋体" w:hAnsi="Times New Roman" w:cs="宋体" w:hint="eastAsia"/>
                <w:bCs/>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bCs/>
                <w:kern w:val="0"/>
                <w:sz w:val="22"/>
              </w:rPr>
            </w:pPr>
            <w:r>
              <w:rPr>
                <w:rFonts w:ascii="Times New Roman" w:eastAsia="宋体" w:hAnsi="Times New Roman" w:cs="宋体" w:hint="eastAsia"/>
                <w:bCs/>
                <w:sz w:val="22"/>
              </w:rPr>
              <w:t>1</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bCs/>
                <w:kern w:val="0"/>
                <w:sz w:val="22"/>
              </w:rPr>
            </w:pPr>
            <w:r>
              <w:rPr>
                <w:rFonts w:ascii="Times New Roman" w:eastAsia="宋体" w:hAnsi="Times New Roman" w:cs="宋体" w:hint="eastAsia"/>
                <w:bCs/>
                <w:sz w:val="22"/>
              </w:rPr>
              <w:t>2</w:t>
            </w:r>
          </w:p>
        </w:tc>
        <w:tc>
          <w:tcPr>
            <w:tcW w:w="113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8" w:space="0" w:color="000000"/>
              <w:bottom w:val="single" w:sz="4" w:space="0" w:color="auto"/>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必选</w:t>
            </w: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sz w:val="22"/>
              </w:rPr>
              <w:t>01761102</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生活研究与产品开发</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36</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sz w:val="22"/>
              </w:rPr>
              <w:t>01742010</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空间研究与展陈设计</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36</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sz w:val="22"/>
              </w:rPr>
              <w:t>01742474</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信息研究与交互设计</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36</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01762315</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服务系统设计研究</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24</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12</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01762316</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交通工具设计</w:t>
            </w:r>
          </w:p>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（汽车与船舶）</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36</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01762310</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用户体验与可用性设计</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8</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01762314</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通用设计研究</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24</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12</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01762305</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船舶与游艇设计</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sz w:val="22"/>
              </w:rPr>
              <w:t>22</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14</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bCs/>
                <w:kern w:val="0"/>
                <w:sz w:val="22"/>
              </w:rPr>
              <w:t>01741489</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图形设计</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20</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16</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bCs/>
                <w:kern w:val="0"/>
                <w:sz w:val="22"/>
              </w:rPr>
              <w:t>01742476</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设计工具与应用</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20</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16</w:t>
            </w: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4" w:space="0" w:color="auto"/>
              <w:bottom w:val="single" w:sz="4" w:space="0" w:color="auto"/>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艺设学院</w:t>
            </w:r>
          </w:p>
        </w:tc>
        <w:tc>
          <w:tcPr>
            <w:tcW w:w="708" w:type="dxa"/>
            <w:tcBorders>
              <w:top w:val="single" w:sz="4" w:space="0" w:color="auto"/>
              <w:left w:val="single" w:sz="8" w:space="0" w:color="000000"/>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rPr>
            </w:pPr>
          </w:p>
        </w:tc>
      </w:tr>
      <w:tr w:rsidR="004C2DF1" w:rsidTr="00BC44B4">
        <w:trPr>
          <w:cantSplit/>
          <w:trHeight w:val="20"/>
          <w:jc w:val="center"/>
        </w:trPr>
        <w:tc>
          <w:tcPr>
            <w:tcW w:w="905" w:type="dxa"/>
            <w:vMerge/>
            <w:tcBorders>
              <w:top w:val="single" w:sz="4" w:space="0" w:color="auto"/>
              <w:left w:val="single" w:sz="4" w:space="0" w:color="auto"/>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vMerge/>
            <w:tcBorders>
              <w:top w:val="single" w:sz="4" w:space="0" w:color="auto"/>
              <w:left w:val="single" w:sz="8" w:space="0" w:color="000000"/>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1282" w:type="dxa"/>
            <w:tcBorders>
              <w:top w:val="single" w:sz="8" w:space="0" w:color="000000"/>
              <w:left w:val="single" w:sz="4" w:space="0" w:color="auto"/>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sz w:val="22"/>
              </w:rPr>
              <w:t>0</w:t>
            </w:r>
            <w:r>
              <w:rPr>
                <w:rFonts w:ascii="Times New Roman" w:eastAsia="宋体" w:hAnsi="Times New Roman" w:cs="宋体"/>
                <w:sz w:val="22"/>
              </w:rPr>
              <w:t>17424</w:t>
            </w:r>
            <w:r>
              <w:rPr>
                <w:rFonts w:ascii="Times New Roman" w:eastAsia="宋体" w:hAnsi="Times New Roman" w:cs="宋体" w:hint="eastAsia"/>
                <w:sz w:val="22"/>
              </w:rPr>
              <w:t>77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材料工艺与工程设计</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24</w:t>
            </w:r>
          </w:p>
        </w:tc>
        <w:tc>
          <w:tcPr>
            <w:tcW w:w="5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12</w:t>
            </w:r>
          </w:p>
        </w:tc>
        <w:tc>
          <w:tcPr>
            <w:tcW w:w="54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4" w:space="0" w:color="auto"/>
              <w:left w:val="single" w:sz="4" w:space="0" w:color="auto"/>
              <w:bottom w:val="single" w:sz="4" w:space="0" w:color="auto"/>
              <w:right w:val="single" w:sz="8" w:space="0" w:color="000000"/>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艺设学院</w:t>
            </w:r>
          </w:p>
        </w:tc>
        <w:tc>
          <w:tcPr>
            <w:tcW w:w="708" w:type="dxa"/>
            <w:tcBorders>
              <w:top w:val="single" w:sz="4" w:space="0" w:color="auto"/>
              <w:left w:val="single" w:sz="8" w:space="0" w:color="000000"/>
              <w:bottom w:val="single" w:sz="4" w:space="0" w:color="auto"/>
              <w:right w:val="single" w:sz="4" w:space="0" w:color="auto"/>
            </w:tcBorders>
            <w:shd w:val="clear" w:color="auto" w:fill="FFFFFF"/>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bCs/>
                <w:sz w:val="22"/>
              </w:rPr>
              <w:t>+</w:t>
            </w:r>
          </w:p>
        </w:tc>
      </w:tr>
      <w:tr w:rsidR="004C2DF1" w:rsidTr="00BC44B4">
        <w:trPr>
          <w:cantSplit/>
          <w:trHeight w:val="20"/>
          <w:jc w:val="center"/>
        </w:trPr>
        <w:tc>
          <w:tcPr>
            <w:tcW w:w="905" w:type="dxa"/>
            <w:vMerge/>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bCs/>
                <w:kern w:val="0"/>
                <w:sz w:val="22"/>
              </w:rPr>
            </w:pPr>
          </w:p>
        </w:tc>
        <w:tc>
          <w:tcPr>
            <w:tcW w:w="922"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sz w:val="22"/>
              </w:rPr>
            </w:pPr>
            <w:r>
              <w:rPr>
                <w:rFonts w:ascii="Times New Roman" w:eastAsia="宋体" w:hAnsi="Times New Roman" w:cs="宋体" w:hint="eastAsia"/>
                <w:sz w:val="22"/>
              </w:rPr>
              <w:t>跨学科</w:t>
            </w:r>
          </w:p>
          <w:p w:rsidR="004C2DF1" w:rsidRDefault="00845A5E">
            <w:pPr>
              <w:widowControl/>
              <w:ind w:leftChars="-50" w:left="-105" w:rightChars="-50" w:right="-105"/>
              <w:jc w:val="center"/>
              <w:rPr>
                <w:rFonts w:ascii="Times New Roman" w:eastAsia="宋体" w:hAnsi="Times New Roman" w:cs="宋体"/>
                <w:sz w:val="22"/>
              </w:rPr>
            </w:pPr>
            <w:r>
              <w:rPr>
                <w:rFonts w:ascii="Times New Roman" w:eastAsia="宋体" w:hAnsi="Times New Roman" w:cs="宋体" w:hint="eastAsia"/>
                <w:sz w:val="22"/>
              </w:rPr>
              <w:t>选修课</w:t>
            </w:r>
          </w:p>
          <w:p w:rsidR="004C2DF1" w:rsidRDefault="00845A5E">
            <w:pPr>
              <w:widowControl/>
              <w:ind w:leftChars="-50" w:left="-105" w:rightChars="-50" w:right="-105"/>
              <w:jc w:val="center"/>
              <w:rPr>
                <w:rFonts w:ascii="Times New Roman" w:eastAsia="宋体" w:hAnsi="Times New Roman" w:cs="宋体"/>
                <w:sz w:val="22"/>
              </w:rPr>
            </w:pPr>
            <w:r>
              <w:rPr>
                <w:rFonts w:ascii="Times New Roman" w:eastAsia="宋体" w:hAnsi="Times New Roman" w:cs="宋体" w:hint="eastAsia"/>
                <w:sz w:val="22"/>
              </w:rPr>
              <w:t>（</w:t>
            </w:r>
            <w:r>
              <w:rPr>
                <w:rFonts w:ascii="Times New Roman" w:eastAsia="宋体" w:hAnsi="Times New Roman" w:cs="宋体" w:hint="eastAsia"/>
                <w:sz w:val="22"/>
              </w:rPr>
              <w:t>1</w:t>
            </w:r>
            <w:r>
              <w:rPr>
                <w:rFonts w:ascii="Times New Roman" w:eastAsia="宋体" w:hAnsi="Times New Roman" w:cs="宋体" w:hint="eastAsia"/>
                <w:sz w:val="22"/>
              </w:rPr>
              <w:t>学分）</w:t>
            </w: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具体课程见原则</w:t>
            </w:r>
          </w:p>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意见</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1-2</w:t>
            </w:r>
          </w:p>
        </w:tc>
        <w:tc>
          <w:tcPr>
            <w:tcW w:w="113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研究生院</w:t>
            </w:r>
          </w:p>
        </w:tc>
        <w:tc>
          <w:tcPr>
            <w:tcW w:w="708" w:type="dxa"/>
            <w:tcBorders>
              <w:top w:val="single" w:sz="4" w:space="0" w:color="auto"/>
              <w:left w:val="single" w:sz="8" w:space="0" w:color="000000"/>
              <w:bottom w:val="single" w:sz="4" w:space="0" w:color="auto"/>
              <w:right w:val="single" w:sz="8" w:space="0" w:color="000000"/>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至少选修</w:t>
            </w:r>
            <w:r>
              <w:rPr>
                <w:rFonts w:ascii="Times New Roman" w:eastAsia="宋体" w:hAnsi="Times New Roman" w:cs="Times New Roman" w:hint="eastAsia"/>
                <w:sz w:val="22"/>
              </w:rPr>
              <w:t>1</w:t>
            </w:r>
            <w:r>
              <w:rPr>
                <w:rFonts w:ascii="Times New Roman" w:eastAsia="宋体" w:hAnsi="Times New Roman" w:cs="Times New Roman" w:hint="eastAsia"/>
                <w:sz w:val="22"/>
              </w:rPr>
              <w:t>门</w:t>
            </w:r>
          </w:p>
        </w:tc>
      </w:tr>
      <w:tr w:rsidR="004C2DF1" w:rsidTr="00BC44B4">
        <w:trPr>
          <w:cantSplit/>
          <w:trHeight w:val="20"/>
          <w:jc w:val="center"/>
        </w:trPr>
        <w:tc>
          <w:tcPr>
            <w:tcW w:w="1827"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必修</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环节</w:t>
            </w:r>
          </w:p>
          <w:p w:rsidR="004C2DF1" w:rsidRDefault="00845A5E">
            <w:pPr>
              <w:widowControl/>
              <w:ind w:leftChars="-50" w:left="-105" w:rightChars="-50" w:right="-105"/>
              <w:jc w:val="center"/>
              <w:rPr>
                <w:rFonts w:ascii="Times New Roman" w:eastAsia="宋体" w:hAnsi="Times New Roman" w:cs="宋体"/>
                <w:bCs/>
                <w:kern w:val="0"/>
                <w:sz w:val="22"/>
              </w:rPr>
            </w:pPr>
            <w:r>
              <w:rPr>
                <w:rFonts w:ascii="Times New Roman" w:eastAsia="宋体" w:hAnsi="Times New Roman" w:cs="宋体" w:hint="eastAsia"/>
                <w:bCs/>
                <w:kern w:val="0"/>
                <w:sz w:val="22"/>
              </w:rPr>
              <w:t>（</w:t>
            </w:r>
            <w:r>
              <w:rPr>
                <w:rFonts w:ascii="Times New Roman" w:eastAsia="宋体" w:hAnsi="Times New Roman" w:cs="宋体" w:hint="eastAsia"/>
                <w:bCs/>
                <w:kern w:val="0"/>
                <w:sz w:val="22"/>
              </w:rPr>
              <w:t>8</w:t>
            </w:r>
            <w:r>
              <w:rPr>
                <w:rFonts w:ascii="Times New Roman" w:eastAsia="宋体" w:hAnsi="Times New Roman" w:cs="宋体" w:hint="eastAsia"/>
                <w:bCs/>
                <w:kern w:val="0"/>
                <w:sz w:val="22"/>
              </w:rPr>
              <w:t>学分）</w:t>
            </w: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01744021</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专业实践</w:t>
            </w:r>
            <w:r>
              <w:rPr>
                <w:rFonts w:ascii="Times New Roman" w:eastAsia="宋体" w:hAnsi="Times New Roman" w:cs="宋体" w:hint="eastAsia"/>
                <w:bCs/>
                <w:kern w:val="0"/>
                <w:sz w:val="22"/>
              </w:rPr>
              <w:t>-</w:t>
            </w:r>
            <w:r>
              <w:rPr>
                <w:rFonts w:ascii="Times New Roman" w:eastAsia="宋体" w:hAnsi="Times New Roman" w:cs="宋体" w:hint="eastAsia"/>
                <w:bCs/>
                <w:kern w:val="0"/>
                <w:sz w:val="22"/>
              </w:rPr>
              <w:t>设计</w:t>
            </w:r>
          </w:p>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实践</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72</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bCs/>
                <w:kern w:val="0"/>
                <w:sz w:val="22"/>
              </w:rPr>
              <w:t>4</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1134" w:type="dxa"/>
            <w:tcBorders>
              <w:top w:val="single" w:sz="8" w:space="0" w:color="000000"/>
              <w:left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
                <w:bCs/>
                <w:kern w:val="0"/>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
                <w:bCs/>
                <w:sz w:val="22"/>
              </w:rPr>
            </w:pPr>
          </w:p>
        </w:tc>
      </w:tr>
      <w:tr w:rsidR="004C2DF1" w:rsidTr="00BC44B4">
        <w:trPr>
          <w:cantSplit/>
          <w:trHeight w:val="20"/>
          <w:jc w:val="center"/>
        </w:trPr>
        <w:tc>
          <w:tcPr>
            <w:tcW w:w="1827" w:type="dxa"/>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01744022</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专业实践</w:t>
            </w:r>
            <w:r>
              <w:rPr>
                <w:rFonts w:ascii="Times New Roman" w:eastAsia="宋体" w:hAnsi="Times New Roman" w:cs="宋体" w:hint="eastAsia"/>
                <w:bCs/>
                <w:kern w:val="0"/>
                <w:sz w:val="22"/>
              </w:rPr>
              <w:t>-</w:t>
            </w:r>
            <w:r>
              <w:rPr>
                <w:rFonts w:ascii="Times New Roman" w:eastAsia="宋体" w:hAnsi="Times New Roman" w:cs="宋体" w:hint="eastAsia"/>
                <w:bCs/>
                <w:kern w:val="0"/>
                <w:sz w:val="22"/>
              </w:rPr>
              <w:t>综合</w:t>
            </w:r>
          </w:p>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实践</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36</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2</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Times New Roman"/>
                <w:bCs/>
                <w:kern w:val="0"/>
                <w:sz w:val="22"/>
                <w:szCs w:val="24"/>
              </w:rPr>
              <w:t>3-4</w:t>
            </w:r>
          </w:p>
        </w:tc>
        <w:tc>
          <w:tcPr>
            <w:tcW w:w="1134" w:type="dxa"/>
            <w:tcBorders>
              <w:top w:val="single" w:sz="8" w:space="0" w:color="000000"/>
              <w:left w:val="single" w:sz="8" w:space="0" w:color="000000"/>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BC44B4">
        <w:trPr>
          <w:cantSplit/>
          <w:trHeight w:val="20"/>
          <w:jc w:val="center"/>
        </w:trPr>
        <w:tc>
          <w:tcPr>
            <w:tcW w:w="1827" w:type="dxa"/>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01744008</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中期展览（专硕）</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w:t>
            </w:r>
          </w:p>
        </w:tc>
        <w:tc>
          <w:tcPr>
            <w:tcW w:w="1134" w:type="dxa"/>
            <w:tcBorders>
              <w:top w:val="single" w:sz="8" w:space="0" w:color="000000"/>
              <w:left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
                <w:bCs/>
                <w:kern w:val="0"/>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
                <w:bCs/>
                <w:sz w:val="22"/>
              </w:rPr>
            </w:pPr>
          </w:p>
        </w:tc>
      </w:tr>
      <w:tr w:rsidR="004C2DF1" w:rsidTr="00BC44B4">
        <w:trPr>
          <w:cantSplit/>
          <w:trHeight w:val="20"/>
          <w:jc w:val="center"/>
        </w:trPr>
        <w:tc>
          <w:tcPr>
            <w:tcW w:w="1827" w:type="dxa"/>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128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01741480</w:t>
            </w:r>
          </w:p>
        </w:tc>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选题报告及中期考核（专硕）</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18</w:t>
            </w:r>
          </w:p>
        </w:tc>
        <w:tc>
          <w:tcPr>
            <w:tcW w:w="5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宋体"/>
                <w:bCs/>
                <w:kern w:val="0"/>
                <w:sz w:val="22"/>
              </w:rPr>
            </w:pPr>
          </w:p>
        </w:tc>
        <w:tc>
          <w:tcPr>
            <w:tcW w:w="5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1</w:t>
            </w:r>
          </w:p>
        </w:tc>
        <w:tc>
          <w:tcPr>
            <w:tcW w:w="7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bCs/>
                <w:kern w:val="0"/>
                <w:sz w:val="22"/>
              </w:rPr>
            </w:pPr>
            <w:r>
              <w:rPr>
                <w:rFonts w:ascii="Times New Roman" w:eastAsia="宋体" w:hAnsi="Times New Roman" w:cs="宋体" w:hint="eastAsia"/>
                <w:bCs/>
                <w:kern w:val="0"/>
                <w:sz w:val="22"/>
              </w:rPr>
              <w:t>3</w:t>
            </w:r>
          </w:p>
        </w:tc>
        <w:tc>
          <w:tcPr>
            <w:tcW w:w="1134"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kern w:val="0"/>
                <w:sz w:val="22"/>
              </w:rPr>
            </w:pPr>
            <w:r>
              <w:rPr>
                <w:rFonts w:ascii="Times New Roman" w:eastAsia="宋体" w:hAnsi="Times New Roman" w:cs="宋体" w:hint="eastAsia"/>
                <w:sz w:val="22"/>
              </w:rPr>
              <w:t>艺设学院</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9D3D6D" w:rsidRDefault="00CE570B"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bCs/>
          <w:sz w:val="24"/>
          <w:szCs w:val="24"/>
        </w:rPr>
        <w:t>机械（工业设计工程）</w:t>
      </w:r>
      <w:r>
        <w:rPr>
          <w:rFonts w:hint="eastAsia"/>
          <w:sz w:val="24"/>
        </w:rPr>
        <w:t>硕士</w:t>
      </w:r>
      <w:r>
        <w:rPr>
          <w:rFonts w:hint="eastAsia"/>
          <w:bCs/>
          <w:sz w:val="24"/>
        </w:rPr>
        <w:t>专业学位</w:t>
      </w:r>
      <w:r w:rsidR="00845A5E">
        <w:rPr>
          <w:rFonts w:ascii="Times New Roman" w:eastAsia="宋体" w:hAnsi="Times New Roman" w:cs="Times New Roman"/>
          <w:bCs/>
          <w:sz w:val="24"/>
          <w:szCs w:val="24"/>
        </w:rPr>
        <w:t>研究生在学期间，必须保证不少于半年的</w:t>
      </w:r>
      <w:r w:rsidR="00845A5E">
        <w:rPr>
          <w:rFonts w:ascii="Times New Roman" w:eastAsia="宋体" w:hAnsi="Times New Roman" w:cs="Times New Roman" w:hint="eastAsia"/>
          <w:bCs/>
          <w:sz w:val="24"/>
          <w:szCs w:val="24"/>
        </w:rPr>
        <w:t>专业</w:t>
      </w:r>
      <w:r w:rsidR="00845A5E">
        <w:rPr>
          <w:rFonts w:ascii="Times New Roman" w:eastAsia="宋体" w:hAnsi="Times New Roman" w:cs="Times New Roman"/>
          <w:bCs/>
          <w:sz w:val="24"/>
          <w:szCs w:val="24"/>
        </w:rPr>
        <w:t>实践，可采用集中实践与分段实践相结合的方式，应届本科毕业生的实践教学时间原则上不少于</w:t>
      </w:r>
      <w:r w:rsidR="00845A5E">
        <w:rPr>
          <w:rFonts w:ascii="Times New Roman" w:eastAsia="宋体" w:hAnsi="Times New Roman" w:cs="Times New Roman"/>
          <w:bCs/>
          <w:sz w:val="24"/>
          <w:szCs w:val="24"/>
        </w:rPr>
        <w:t>1</w:t>
      </w:r>
      <w:r w:rsidR="00845A5E">
        <w:rPr>
          <w:rFonts w:ascii="Times New Roman" w:eastAsia="宋体" w:hAnsi="Times New Roman" w:cs="Times New Roman"/>
          <w:bCs/>
          <w:sz w:val="24"/>
          <w:szCs w:val="24"/>
        </w:rPr>
        <w:t>年。</w:t>
      </w:r>
      <w:r w:rsidR="009D3D6D">
        <w:rPr>
          <w:rFonts w:ascii="Times New Roman" w:eastAsia="宋体" w:hAnsi="Times New Roman" w:cs="Times New Roman"/>
          <w:sz w:val="24"/>
          <w:szCs w:val="24"/>
        </w:rPr>
        <w:t>一般依托本专业领域的</w:t>
      </w:r>
      <w:r w:rsidR="009D3D6D" w:rsidRPr="00D452FE">
        <w:rPr>
          <w:rFonts w:ascii="Times New Roman" w:eastAsia="宋体" w:hAnsi="Times New Roman" w:cs="Times New Roman" w:hint="eastAsia"/>
          <w:sz w:val="24"/>
          <w:szCs w:val="24"/>
        </w:rPr>
        <w:t>国家级研究生联合培养示范</w:t>
      </w:r>
      <w:r w:rsidR="009D3D6D" w:rsidRPr="00D452FE">
        <w:rPr>
          <w:rFonts w:ascii="Times New Roman" w:eastAsia="宋体" w:hAnsi="Times New Roman" w:cs="Times New Roman" w:hint="eastAsia"/>
          <w:sz w:val="24"/>
          <w:szCs w:val="24"/>
        </w:rPr>
        <w:lastRenderedPageBreak/>
        <w:t>基地</w:t>
      </w:r>
      <w:r w:rsidR="009D3D6D">
        <w:rPr>
          <w:rFonts w:ascii="Times New Roman" w:eastAsia="宋体" w:hAnsi="Times New Roman" w:cs="Times New Roman" w:hint="eastAsia"/>
          <w:sz w:val="24"/>
          <w:szCs w:val="24"/>
        </w:rPr>
        <w:t>，省级</w:t>
      </w:r>
      <w:r w:rsidR="009D3D6D">
        <w:rPr>
          <w:rFonts w:ascii="Times New Roman" w:eastAsia="宋体" w:hAnsi="Times New Roman" w:cs="Times New Roman"/>
          <w:sz w:val="24"/>
          <w:szCs w:val="24"/>
        </w:rPr>
        <w:t>、</w:t>
      </w:r>
      <w:r w:rsidR="009D3D6D">
        <w:rPr>
          <w:rFonts w:ascii="Times New Roman" w:eastAsia="宋体" w:hAnsi="Times New Roman" w:cs="Times New Roman" w:hint="eastAsia"/>
          <w:sz w:val="24"/>
          <w:szCs w:val="24"/>
        </w:rPr>
        <w:t>校级</w:t>
      </w:r>
      <w:r w:rsidR="009D3D6D">
        <w:rPr>
          <w:rFonts w:ascii="Times New Roman" w:eastAsia="宋体" w:hAnsi="Times New Roman" w:cs="Times New Roman"/>
          <w:sz w:val="24"/>
          <w:szCs w:val="24"/>
        </w:rPr>
        <w:t>、院级、培育</w:t>
      </w:r>
      <w:r w:rsidR="009D3D6D">
        <w:rPr>
          <w:rFonts w:ascii="Times New Roman" w:eastAsia="宋体" w:hAnsi="Times New Roman" w:cs="Times New Roman" w:hint="eastAsia"/>
          <w:sz w:val="24"/>
          <w:szCs w:val="24"/>
        </w:rPr>
        <w:t>级</w:t>
      </w:r>
      <w:r w:rsidR="009D3D6D">
        <w:rPr>
          <w:rFonts w:ascii="Times New Roman" w:eastAsia="宋体" w:hAnsi="Times New Roman" w:cs="Times New Roman"/>
          <w:sz w:val="24"/>
          <w:szCs w:val="24"/>
        </w:rPr>
        <w:t>研究生工作站</w:t>
      </w:r>
      <w:r w:rsidR="009D3D6D">
        <w:rPr>
          <w:rFonts w:ascii="Times New Roman" w:eastAsia="宋体" w:hAnsi="Times New Roman" w:cs="Times New Roman" w:hint="eastAsia"/>
          <w:sz w:val="24"/>
          <w:szCs w:val="24"/>
        </w:rPr>
        <w:t>，地方研究院</w:t>
      </w:r>
      <w:r w:rsidR="009D3D6D">
        <w:rPr>
          <w:rFonts w:ascii="Times New Roman" w:eastAsia="宋体" w:hAnsi="Times New Roman" w:cs="Times New Roman"/>
          <w:sz w:val="24"/>
          <w:szCs w:val="24"/>
        </w:rPr>
        <w:t>等完成</w:t>
      </w:r>
      <w:r w:rsidR="009D3D6D">
        <w:rPr>
          <w:rFonts w:ascii="Times New Roman" w:eastAsia="宋体" w:hAnsi="Times New Roman" w:cs="Times New Roman" w:hint="eastAsia"/>
          <w:sz w:val="24"/>
          <w:szCs w:val="24"/>
        </w:rPr>
        <w:t>。</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bCs/>
          <w:sz w:val="24"/>
          <w:szCs w:val="24"/>
        </w:rPr>
        <w:t>专业学位硕士研究生的</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一般分为</w:t>
      </w:r>
      <w:r>
        <w:rPr>
          <w:rFonts w:ascii="Times New Roman" w:eastAsia="宋体" w:hAnsi="Times New Roman" w:cs="Times New Roman" w:hint="eastAsia"/>
          <w:bCs/>
          <w:sz w:val="24"/>
          <w:szCs w:val="24"/>
        </w:rPr>
        <w:t>设计</w:t>
      </w:r>
      <w:r>
        <w:rPr>
          <w:rFonts w:ascii="Times New Roman" w:eastAsia="宋体" w:hAnsi="Times New Roman" w:cs="Times New Roman"/>
          <w:bCs/>
          <w:sz w:val="24"/>
          <w:szCs w:val="24"/>
        </w:rPr>
        <w:t>实践和综合实践两部分。</w:t>
      </w:r>
    </w:p>
    <w:p w:rsidR="009D3D6D"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设计</w:t>
      </w:r>
      <w:r>
        <w:rPr>
          <w:rFonts w:ascii="Times New Roman" w:eastAsia="宋体" w:hAnsi="Times New Roman" w:cs="Times New Roman"/>
          <w:bCs/>
          <w:sz w:val="24"/>
          <w:szCs w:val="24"/>
        </w:rPr>
        <w:t>实践主要进行专业</w:t>
      </w:r>
      <w:r>
        <w:rPr>
          <w:rFonts w:ascii="Times New Roman" w:eastAsia="宋体" w:hAnsi="Times New Roman" w:cs="Times New Roman" w:hint="eastAsia"/>
          <w:bCs/>
          <w:sz w:val="24"/>
          <w:szCs w:val="24"/>
        </w:rPr>
        <w:t>设计</w:t>
      </w:r>
      <w:r>
        <w:rPr>
          <w:rFonts w:ascii="Times New Roman" w:eastAsia="宋体" w:hAnsi="Times New Roman" w:cs="Times New Roman"/>
          <w:bCs/>
          <w:sz w:val="24"/>
          <w:szCs w:val="24"/>
        </w:rPr>
        <w:t>实践和</w:t>
      </w:r>
      <w:r>
        <w:rPr>
          <w:rFonts w:ascii="Times New Roman" w:eastAsia="宋体" w:hAnsi="Times New Roman" w:cs="Times New Roman" w:hint="eastAsia"/>
          <w:bCs/>
          <w:sz w:val="24"/>
          <w:szCs w:val="24"/>
        </w:rPr>
        <w:t>设计</w:t>
      </w:r>
      <w:r>
        <w:rPr>
          <w:rFonts w:ascii="Times New Roman" w:eastAsia="宋体" w:hAnsi="Times New Roman" w:cs="Times New Roman"/>
          <w:bCs/>
          <w:sz w:val="24"/>
          <w:szCs w:val="24"/>
        </w:rPr>
        <w:t>技能训练，</w:t>
      </w:r>
      <w:r>
        <w:rPr>
          <w:rFonts w:ascii="Times New Roman" w:eastAsia="宋体" w:hAnsi="Times New Roman" w:cs="Times New Roman" w:hint="eastAsia"/>
          <w:bCs/>
          <w:sz w:val="24"/>
          <w:szCs w:val="24"/>
        </w:rPr>
        <w:t>学分组成：参与导师设计项目</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学分、参加设计竞赛</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学分、协助导师教辅教研</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学分、实验室安全培训</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课程实践合格者记</w:t>
      </w:r>
      <w:r>
        <w:rPr>
          <w:rFonts w:ascii="Times New Roman" w:eastAsia="宋体" w:hAnsi="Times New Roman" w:cs="Times New Roman"/>
          <w:bCs/>
          <w:sz w:val="24"/>
          <w:szCs w:val="24"/>
        </w:rPr>
        <w:t>4</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综合实践在校内外导师的共同指导下，结合</w:t>
      </w:r>
      <w:r>
        <w:rPr>
          <w:rFonts w:ascii="Times New Roman" w:eastAsia="宋体" w:hAnsi="Times New Roman" w:cs="Times New Roman" w:hint="eastAsia"/>
          <w:bCs/>
          <w:sz w:val="24"/>
          <w:szCs w:val="24"/>
        </w:rPr>
        <w:t>设计</w:t>
      </w:r>
      <w:r>
        <w:rPr>
          <w:rFonts w:ascii="Times New Roman" w:eastAsia="宋体" w:hAnsi="Times New Roman" w:cs="Times New Roman"/>
          <w:bCs/>
          <w:sz w:val="24"/>
          <w:szCs w:val="24"/>
        </w:rPr>
        <w:t>工程实际岗位，主要进行专业综合实践和应用能力训练，综合实践合格者记</w:t>
      </w:r>
      <w:r>
        <w:rPr>
          <w:rFonts w:ascii="Times New Roman" w:eastAsia="宋体" w:hAnsi="Times New Roman" w:cs="Times New Roman"/>
          <w:bCs/>
          <w:sz w:val="24"/>
          <w:szCs w:val="24"/>
        </w:rPr>
        <w:t>2</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设计</w:t>
      </w:r>
      <w:r>
        <w:rPr>
          <w:rFonts w:ascii="Times New Roman" w:eastAsia="宋体" w:hAnsi="Times New Roman" w:cs="Times New Roman"/>
          <w:bCs/>
          <w:sz w:val="24"/>
          <w:szCs w:val="24"/>
        </w:rPr>
        <w:t>实践和</w:t>
      </w:r>
      <w:r>
        <w:rPr>
          <w:rFonts w:ascii="Times New Roman" w:eastAsia="宋体" w:hAnsi="Times New Roman" w:cs="Times New Roman" w:hint="eastAsia"/>
          <w:bCs/>
          <w:sz w:val="24"/>
          <w:szCs w:val="24"/>
        </w:rPr>
        <w:t>综合</w:t>
      </w:r>
      <w:r>
        <w:rPr>
          <w:rFonts w:ascii="Times New Roman" w:eastAsia="宋体" w:hAnsi="Times New Roman" w:cs="Times New Roman"/>
          <w:bCs/>
          <w:sz w:val="24"/>
          <w:szCs w:val="24"/>
        </w:rPr>
        <w:t>实践也可合并进行。</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是专业学位硕士研究生培养过程的必备过程，研究生要提交实践计划，撰写</w:t>
      </w:r>
      <w:r>
        <w:rPr>
          <w:rFonts w:ascii="Times New Roman" w:eastAsia="宋体" w:hAnsi="Times New Roman" w:cs="Times New Roman" w:hint="eastAsia"/>
          <w:bCs/>
          <w:sz w:val="24"/>
          <w:szCs w:val="24"/>
        </w:rPr>
        <w:t>设计实践</w:t>
      </w:r>
      <w:r>
        <w:rPr>
          <w:rFonts w:ascii="Times New Roman" w:eastAsia="宋体" w:hAnsi="Times New Roman" w:cs="Times New Roman"/>
          <w:bCs/>
          <w:sz w:val="24"/>
          <w:szCs w:val="24"/>
        </w:rPr>
        <w:t>总结报告。对研究生实践环节实行全过程管理和质量评价，确保实践教学质量。</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※定向培养</w:t>
      </w:r>
      <w:r>
        <w:rPr>
          <w:rFonts w:ascii="Times New Roman" w:eastAsia="宋体" w:hAnsi="Times New Roman" w:cs="Times New Roman"/>
          <w:bCs/>
          <w:sz w:val="24"/>
          <w:szCs w:val="24"/>
        </w:rPr>
        <w:t>研究生</w:t>
      </w:r>
      <w:r>
        <w:rPr>
          <w:rFonts w:ascii="Times New Roman" w:eastAsia="宋体" w:hAnsi="Times New Roman" w:cs="Times New Roman" w:hint="eastAsia"/>
          <w:bCs/>
          <w:sz w:val="24"/>
          <w:szCs w:val="24"/>
        </w:rPr>
        <w:t>、来华留学生</w:t>
      </w:r>
      <w:r>
        <w:rPr>
          <w:rFonts w:ascii="Times New Roman" w:eastAsia="宋体" w:hAnsi="Times New Roman" w:cs="Times New Roman"/>
          <w:bCs/>
          <w:sz w:val="24"/>
          <w:szCs w:val="24"/>
        </w:rPr>
        <w:t>可免修</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选题报告及中期考核</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专业学位硕士研究生必须参加学校的中期展览，由学科组织准备开题的学生办展，并组织本专业方向的教学学术小组对展览作品打分，</w:t>
      </w:r>
      <w:r>
        <w:rPr>
          <w:rFonts w:ascii="Times New Roman" w:eastAsia="宋体" w:hAnsi="Times New Roman" w:cs="Times New Roman" w:hint="eastAsia"/>
          <w:bCs/>
          <w:sz w:val="24"/>
          <w:szCs w:val="24"/>
        </w:rPr>
        <w:t>75</w:t>
      </w:r>
      <w:r>
        <w:rPr>
          <w:rFonts w:ascii="Times New Roman" w:eastAsia="宋体" w:hAnsi="Times New Roman" w:cs="Times New Roman" w:hint="eastAsia"/>
          <w:bCs/>
          <w:sz w:val="24"/>
          <w:szCs w:val="24"/>
        </w:rPr>
        <w:t>分合格，通过中期展览的学生方可申请开题。专业学位硕士研究生选题报告和中期考核的具体要求，按照学校研究生中期考核及开题管理有关规定要求执行。选题报告通过后记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机械（工业设计工程）</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bCs/>
          <w:sz w:val="24"/>
          <w:szCs w:val="24"/>
        </w:rPr>
        <w:t>机械（工业设计工程）</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w:t>
      </w:r>
      <w:r w:rsidR="002F3992">
        <w:rPr>
          <w:rFonts w:ascii="Times New Roman" w:eastAsia="宋体" w:hAnsi="Times New Roman" w:cs="Times New Roman"/>
          <w:bCs/>
          <w:sz w:val="24"/>
          <w:szCs w:val="24"/>
        </w:rPr>
        <w:lastRenderedPageBreak/>
        <w:t>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机械（工业设计工程）</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研究生在硕士学位论文送审前，须满足取得学籍当年学校申请硕士学位学术成果有关规定和艺术与设计学院学位与研究生教育有关规定，方可送审。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机械（工业设计工程）</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未尽事宜以研究生取得学籍当年武汉理工大学《研究生手册》和艺术与设计学院学位与研究生教育有关规定为准。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工业设计工程）专业学位硕士研究生培养方式实行全日制和非全日制两种方式。机械（工业设计工程）专业学位硕士研究生按专业领域分班建制，以班级为单位组织教学。公共学位课和专业学位课一般在入学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学期内在校内完成；其它课程和实践环节可在入学后</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学期内在研究院（所）、工程中心和校外联合培养基地完成。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机械（工业设计工程）</w:t>
      </w:r>
      <w:r>
        <w:rPr>
          <w:rFonts w:ascii="Times New Roman" w:eastAsia="宋体" w:hAnsi="Times New Roman" w:cs="Times New Roman"/>
          <w:bCs/>
          <w:sz w:val="24"/>
          <w:szCs w:val="24"/>
        </w:rPr>
        <w:t>专业学位硕士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（一）机械（工业设计工程）专业学位硕士研究生开题前须修满学位课程的学分，允许研究生开题后根据论文研究需要选修部分其他课程，申请答辩前须修完全部课程。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（二）机械（工业设计工程）专业学位硕士研究生在</w:t>
      </w:r>
      <w:r>
        <w:rPr>
          <w:rFonts w:ascii="Times New Roman" w:eastAsia="宋体" w:hAnsi="Times New Roman" w:cs="Times New Roman"/>
          <w:bCs/>
          <w:sz w:val="24"/>
          <w:szCs w:val="24"/>
        </w:rPr>
        <w:t>学期间应查阅本学科国内外文献</w:t>
      </w:r>
      <w:r>
        <w:rPr>
          <w:rFonts w:ascii="Times New Roman" w:eastAsia="宋体" w:hAnsi="Times New Roman" w:cs="Times New Roman"/>
          <w:bCs/>
          <w:sz w:val="24"/>
          <w:szCs w:val="24"/>
        </w:rPr>
        <w:t>40</w:t>
      </w:r>
      <w:r>
        <w:rPr>
          <w:rFonts w:ascii="Times New Roman" w:eastAsia="宋体" w:hAnsi="Times New Roman" w:cs="Times New Roman"/>
          <w:bCs/>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（三）机械（工业设计工程）专业学位硕士研究生</w:t>
      </w:r>
      <w:r>
        <w:rPr>
          <w:rFonts w:ascii="Times New Roman" w:eastAsia="宋体" w:hAnsi="Times New Roman" w:cs="Times New Roman"/>
          <w:bCs/>
          <w:sz w:val="24"/>
          <w:szCs w:val="24"/>
        </w:rPr>
        <w:t>在课程学习阶段每月至少</w:t>
      </w:r>
      <w:r>
        <w:rPr>
          <w:rFonts w:ascii="Times New Roman" w:eastAsia="宋体" w:hAnsi="Times New Roman" w:cs="Times New Roman"/>
          <w:bCs/>
          <w:sz w:val="24"/>
          <w:szCs w:val="24"/>
        </w:rPr>
        <w:t>1</w:t>
      </w:r>
      <w:r>
        <w:rPr>
          <w:rFonts w:ascii="Times New Roman" w:eastAsia="宋体" w:hAnsi="Times New Roman" w:cs="Times New Roman"/>
          <w:bCs/>
          <w:sz w:val="24"/>
          <w:szCs w:val="24"/>
        </w:rPr>
        <w:t>次、论文工作阶段每月至少</w:t>
      </w:r>
      <w:r>
        <w:rPr>
          <w:rFonts w:ascii="Times New Roman" w:eastAsia="宋体" w:hAnsi="Times New Roman" w:cs="Times New Roman"/>
          <w:bCs/>
          <w:sz w:val="24"/>
          <w:szCs w:val="24"/>
        </w:rPr>
        <w:t>2</w:t>
      </w:r>
      <w:r>
        <w:rPr>
          <w:rFonts w:ascii="Times New Roman" w:eastAsia="宋体" w:hAnsi="Times New Roman" w:cs="Times New Roman"/>
          <w:bCs/>
          <w:sz w:val="24"/>
          <w:szCs w:val="24"/>
        </w:rPr>
        <w:t>次向指导教师汇报自己的学习和研究工作情况</w:t>
      </w:r>
      <w:r>
        <w:rPr>
          <w:rFonts w:ascii="Times New Roman" w:eastAsia="宋体" w:hAnsi="Times New Roman" w:cs="Times New Roman" w:hint="eastAsia"/>
          <w:bCs/>
          <w:sz w:val="24"/>
          <w:szCs w:val="24"/>
        </w:rPr>
        <w:t>并</w:t>
      </w:r>
      <w:r>
        <w:rPr>
          <w:rFonts w:ascii="Times New Roman" w:eastAsia="宋体" w:hAnsi="Times New Roman" w:cs="Times New Roman"/>
          <w:bCs/>
          <w:sz w:val="24"/>
          <w:szCs w:val="24"/>
        </w:rPr>
        <w:t>形成制度。</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w:t>
      </w:r>
      <w:r>
        <w:rPr>
          <w:rFonts w:ascii="Times New Roman" w:eastAsia="宋体" w:hAnsi="Times New Roman" w:cs="Times New Roman"/>
          <w:bCs/>
          <w:sz w:val="24"/>
          <w:szCs w:val="24"/>
        </w:rPr>
        <w:t>本次制订培养方案从</w:t>
      </w:r>
      <w:r>
        <w:rPr>
          <w:rFonts w:ascii="Times New Roman" w:eastAsia="宋体" w:hAnsi="Times New Roman" w:cs="Times New Roman"/>
          <w:bCs/>
          <w:sz w:val="24"/>
          <w:szCs w:val="24"/>
        </w:rPr>
        <w:t>202</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级</w:t>
      </w:r>
      <w:r>
        <w:rPr>
          <w:rFonts w:ascii="Times New Roman" w:eastAsia="宋体" w:hAnsi="Times New Roman" w:cs="Times New Roman" w:hint="eastAsia"/>
          <w:bCs/>
          <w:sz w:val="24"/>
          <w:szCs w:val="24"/>
        </w:rPr>
        <w:t>机械（工业设计工程）</w:t>
      </w:r>
      <w:r>
        <w:rPr>
          <w:rFonts w:ascii="Times New Roman" w:eastAsia="宋体" w:hAnsi="Times New Roman" w:cs="Times New Roman"/>
          <w:bCs/>
          <w:sz w:val="24"/>
          <w:szCs w:val="24"/>
        </w:rPr>
        <w:t>专业学位硕士研究生开始执行。</w:t>
      </w: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21" w:name="_Toc112876238"/>
      <w:bookmarkStart w:id="222" w:name="_Toc113978746"/>
      <w:r>
        <w:rPr>
          <w:rFonts w:ascii="Times New Roman" w:eastAsia="黑体" w:hAnsi="Times New Roman" w:cs="Times New Roman" w:hint="eastAsia"/>
          <w:b/>
          <w:kern w:val="44"/>
          <w:sz w:val="32"/>
          <w:szCs w:val="32"/>
        </w:rPr>
        <w:lastRenderedPageBreak/>
        <w:t>材料与化工（材料工程）硕士专业学位研究生培养方案</w:t>
      </w:r>
      <w:bookmarkEnd w:id="221"/>
      <w:bookmarkEnd w:id="222"/>
    </w:p>
    <w:p w:rsidR="004C2DF1" w:rsidRDefault="00845A5E" w:rsidP="005302B6">
      <w:pPr>
        <w:spacing w:afterLines="100" w:after="312" w:line="360" w:lineRule="auto"/>
        <w:jc w:val="center"/>
        <w:outlineLvl w:val="1"/>
        <w:rPr>
          <w:rFonts w:ascii="Times New Roman" w:eastAsia="宋体" w:hAnsi="Times New Roman" w:cs="Times New Roman"/>
          <w:kern w:val="0"/>
          <w:sz w:val="24"/>
          <w:szCs w:val="24"/>
        </w:rPr>
      </w:pPr>
      <w:bookmarkStart w:id="223" w:name="_Toc14712982"/>
      <w:bookmarkStart w:id="224" w:name="_Toc15638284"/>
      <w:bookmarkStart w:id="225" w:name="_Toc15154304"/>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0856</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申请材料与化工硕士专业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223"/>
      <w:bookmarkEnd w:id="224"/>
      <w:bookmarkEnd w:id="225"/>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sz w:val="24"/>
        </w:rPr>
      </w:pPr>
      <w:r>
        <w:rPr>
          <w:rFonts w:hint="eastAsia"/>
          <w:sz w:val="24"/>
        </w:rPr>
        <w:t>以</w:t>
      </w:r>
      <w:r>
        <w:rPr>
          <w:sz w:val="24"/>
        </w:rPr>
        <w:t>习近平新时代中国特色社会主义思想</w:t>
      </w:r>
      <w:r>
        <w:rPr>
          <w:rFonts w:hint="eastAsia"/>
          <w:sz w:val="24"/>
        </w:rPr>
        <w:t>为指导</w:t>
      </w:r>
      <w:r>
        <w:rPr>
          <w:sz w:val="24"/>
        </w:rPr>
        <w:t>，落实立德树人根本任务，面向建筑材料工业转型升级、新材料战略性新兴产业培育、国防尖端武器装备发展的重大需求，瞄准世界材料领域学术前沿，培养</w:t>
      </w:r>
      <w:r>
        <w:rPr>
          <w:rFonts w:hint="eastAsia"/>
          <w:sz w:val="24"/>
        </w:rPr>
        <w:t>德智体美劳五育并举，</w:t>
      </w:r>
      <w:r>
        <w:rPr>
          <w:sz w:val="24"/>
        </w:rPr>
        <w:t>具有坚定的理想信念</w:t>
      </w:r>
      <w:r>
        <w:rPr>
          <w:rFonts w:hint="eastAsia"/>
          <w:sz w:val="24"/>
        </w:rPr>
        <w:t>，</w:t>
      </w:r>
      <w:r>
        <w:rPr>
          <w:sz w:val="24"/>
        </w:rPr>
        <w:t>扎实的理论基础、系统的专业知识，</w:t>
      </w:r>
      <w:r>
        <w:rPr>
          <w:rFonts w:hint="eastAsia"/>
          <w:sz w:val="24"/>
        </w:rPr>
        <w:t>了解领域</w:t>
      </w:r>
      <w:r>
        <w:rPr>
          <w:sz w:val="24"/>
        </w:rPr>
        <w:t>前沿动态，具备独立从事科学研究并取得创造性研究成果的突出能力，具有较强的创新与实干精神，具有国际竞争力的引领行业发展的行业领军</w:t>
      </w:r>
      <w:r>
        <w:rPr>
          <w:rFonts w:hint="eastAsia"/>
          <w:sz w:val="24"/>
        </w:rPr>
        <w:t>后备</w:t>
      </w:r>
      <w:r>
        <w:rPr>
          <w:sz w:val="24"/>
        </w:rPr>
        <w:t>人才。具体要求为：</w:t>
      </w:r>
    </w:p>
    <w:p w:rsidR="004C2DF1" w:rsidRDefault="00845A5E">
      <w:pPr>
        <w:spacing w:line="400" w:lineRule="exact"/>
        <w:ind w:firstLineChars="200" w:firstLine="480"/>
        <w:rPr>
          <w:sz w:val="24"/>
        </w:rPr>
      </w:pPr>
      <w:r>
        <w:rPr>
          <w:rFonts w:hint="eastAsia"/>
          <w:sz w:val="24"/>
        </w:rPr>
        <w:t>（一）</w:t>
      </w:r>
      <w:r>
        <w:rPr>
          <w:sz w:val="24"/>
        </w:rPr>
        <w:t>坚持党的基本路线，热爱祖国</w:t>
      </w:r>
      <w:r>
        <w:rPr>
          <w:rFonts w:hint="eastAsia"/>
          <w:sz w:val="24"/>
        </w:rPr>
        <w:t>，热爱人民；</w:t>
      </w:r>
      <w:r>
        <w:rPr>
          <w:sz w:val="24"/>
        </w:rPr>
        <w:t>掌握马克思主义基本理论、具有科学的世界观</w:t>
      </w:r>
      <w:r>
        <w:rPr>
          <w:rFonts w:hint="eastAsia"/>
          <w:sz w:val="24"/>
        </w:rPr>
        <w:t>、人生观和价值观；</w:t>
      </w:r>
      <w:r>
        <w:rPr>
          <w:sz w:val="24"/>
        </w:rPr>
        <w:t>具有良好的职业道德、团结合作精神</w:t>
      </w:r>
      <w:r>
        <w:rPr>
          <w:rFonts w:hint="eastAsia"/>
          <w:sz w:val="24"/>
        </w:rPr>
        <w:t>、追求</w:t>
      </w:r>
      <w:r>
        <w:rPr>
          <w:sz w:val="24"/>
        </w:rPr>
        <w:t>真理，</w:t>
      </w:r>
      <w:r>
        <w:rPr>
          <w:rFonts w:hint="eastAsia"/>
          <w:sz w:val="24"/>
        </w:rPr>
        <w:t>追求卓越的优良品质；</w:t>
      </w:r>
      <w:r>
        <w:rPr>
          <w:sz w:val="24"/>
        </w:rPr>
        <w:t>遵纪守法，品行端正</w:t>
      </w:r>
      <w:r>
        <w:rPr>
          <w:rFonts w:hint="eastAsia"/>
          <w:sz w:val="24"/>
        </w:rPr>
        <w:t>，</w:t>
      </w:r>
      <w:r>
        <w:rPr>
          <w:sz w:val="24"/>
        </w:rPr>
        <w:t>诚实守信</w:t>
      </w:r>
      <w:r>
        <w:rPr>
          <w:rFonts w:hint="eastAsia"/>
          <w:sz w:val="24"/>
        </w:rPr>
        <w:t>，</w:t>
      </w:r>
      <w:r>
        <w:rPr>
          <w:sz w:val="24"/>
        </w:rPr>
        <w:t>学风严谨</w:t>
      </w:r>
      <w:r>
        <w:rPr>
          <w:rFonts w:hint="eastAsia"/>
          <w:sz w:val="24"/>
        </w:rPr>
        <w:t>；</w:t>
      </w:r>
    </w:p>
    <w:p w:rsidR="004C2DF1" w:rsidRDefault="00845A5E">
      <w:pPr>
        <w:spacing w:line="400" w:lineRule="exact"/>
        <w:ind w:firstLineChars="200" w:firstLine="480"/>
        <w:rPr>
          <w:sz w:val="24"/>
        </w:rPr>
      </w:pPr>
      <w:r>
        <w:rPr>
          <w:rFonts w:hint="eastAsia"/>
          <w:sz w:val="24"/>
        </w:rPr>
        <w:t>（二）</w:t>
      </w:r>
      <w:r>
        <w:rPr>
          <w:sz w:val="24"/>
        </w:rPr>
        <w:t>具有材料工程领域坚实的</w:t>
      </w:r>
      <w:r>
        <w:rPr>
          <w:rFonts w:hint="eastAsia"/>
          <w:sz w:val="24"/>
        </w:rPr>
        <w:t>基础</w:t>
      </w:r>
      <w:r>
        <w:rPr>
          <w:sz w:val="24"/>
        </w:rPr>
        <w:t>理论和系统的专门知识</w:t>
      </w:r>
      <w:r>
        <w:rPr>
          <w:rFonts w:hint="eastAsia"/>
          <w:sz w:val="24"/>
        </w:rPr>
        <w:t>；</w:t>
      </w:r>
      <w:r>
        <w:rPr>
          <w:sz w:val="24"/>
        </w:rPr>
        <w:t>具备</w:t>
      </w:r>
      <w:r>
        <w:rPr>
          <w:rFonts w:hint="eastAsia"/>
          <w:sz w:val="24"/>
        </w:rPr>
        <w:t>承担专业工作、</w:t>
      </w:r>
      <w:r>
        <w:rPr>
          <w:sz w:val="24"/>
        </w:rPr>
        <w:t>解决复杂工程技术问题、组织工程技术研究开发工作等能力，</w:t>
      </w:r>
      <w:r>
        <w:rPr>
          <w:rFonts w:hint="eastAsia"/>
          <w:sz w:val="24"/>
        </w:rPr>
        <w:t>具有创造性和批判性思维，具有在本专业领域进行工程技术创新的能力；</w:t>
      </w:r>
      <w:r>
        <w:rPr>
          <w:sz w:val="24"/>
        </w:rPr>
        <w:t>可胜任本专业领域高层次的科研、工程技术工作与科技管理工作，能在本专业领域或专门技术上做出创新性成果；熟悉</w:t>
      </w:r>
      <w:r>
        <w:rPr>
          <w:rFonts w:hint="eastAsia"/>
          <w:sz w:val="24"/>
        </w:rPr>
        <w:t>领域</w:t>
      </w:r>
      <w:r>
        <w:rPr>
          <w:sz w:val="24"/>
        </w:rPr>
        <w:t>国际发展前沿，掌握</w:t>
      </w:r>
      <w:r>
        <w:rPr>
          <w:rFonts w:hint="eastAsia"/>
          <w:sz w:val="24"/>
        </w:rPr>
        <w:t>一</w:t>
      </w:r>
      <w:r>
        <w:rPr>
          <w:sz w:val="24"/>
        </w:rPr>
        <w:t>门外国语，能熟练阅读本专业外文</w:t>
      </w:r>
      <w:r>
        <w:rPr>
          <w:rFonts w:hint="eastAsia"/>
          <w:sz w:val="24"/>
        </w:rPr>
        <w:t>文献</w:t>
      </w:r>
      <w:r>
        <w:rPr>
          <w:sz w:val="24"/>
        </w:rPr>
        <w:t>，能熟练使用一种外语撰写学术论文，并具有良好外语听说能力以及国际学术交流能力</w:t>
      </w:r>
      <w:r>
        <w:rPr>
          <w:rFonts w:hint="eastAsia"/>
          <w:sz w:val="24"/>
        </w:rPr>
        <w:t>；</w:t>
      </w:r>
    </w:p>
    <w:p w:rsidR="004C2DF1" w:rsidRDefault="00845A5E">
      <w:pPr>
        <w:adjustRightInd w:val="0"/>
        <w:snapToGrid w:val="0"/>
        <w:spacing w:line="400" w:lineRule="exact"/>
        <w:ind w:firstLineChars="200" w:firstLine="480"/>
        <w:rPr>
          <w:sz w:val="24"/>
        </w:rPr>
      </w:pPr>
      <w:bookmarkStart w:id="226" w:name="_Hlk104883817"/>
      <w:r>
        <w:rPr>
          <w:rFonts w:hint="eastAsia"/>
          <w:sz w:val="24"/>
        </w:rPr>
        <w:t>（三）</w:t>
      </w:r>
      <w:r>
        <w:rPr>
          <w:sz w:val="24"/>
        </w:rPr>
        <w:t>积极参加</w:t>
      </w:r>
      <w:r>
        <w:rPr>
          <w:rFonts w:hint="eastAsia"/>
          <w:sz w:val="24"/>
        </w:rPr>
        <w:t>文体</w:t>
      </w:r>
      <w:r>
        <w:rPr>
          <w:sz w:val="24"/>
        </w:rPr>
        <w:t>活动，</w:t>
      </w:r>
      <w:r>
        <w:rPr>
          <w:rFonts w:hint="eastAsia"/>
          <w:sz w:val="24"/>
        </w:rPr>
        <w:t>具有良好的心理素质和健康的体魄，树立正确的审美观念，形成积极的文化主体意识和创新意识，具备良好的人文素养和道德情操；</w:t>
      </w:r>
    </w:p>
    <w:bookmarkEnd w:id="226"/>
    <w:p w:rsidR="004C2DF1" w:rsidRDefault="00845A5E">
      <w:pPr>
        <w:adjustRightInd w:val="0"/>
        <w:snapToGrid w:val="0"/>
        <w:spacing w:line="400" w:lineRule="exact"/>
        <w:ind w:firstLineChars="200" w:firstLine="480"/>
        <w:rPr>
          <w:bCs/>
          <w:sz w:val="24"/>
        </w:rPr>
      </w:pPr>
      <w:r>
        <w:rPr>
          <w:rFonts w:hint="eastAsia"/>
          <w:sz w:val="24"/>
        </w:rPr>
        <w:t>（四）</w:t>
      </w:r>
      <w:r>
        <w:rPr>
          <w:rFonts w:hint="eastAsia"/>
          <w:bCs/>
          <w:sz w:val="24"/>
        </w:rPr>
        <w:t>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无机非金属材料工程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w:t>
      </w:r>
      <w:r>
        <w:rPr>
          <w:rFonts w:ascii="Times New Roman" w:eastAsia="宋体" w:hAnsi="Times New Roman" w:cs="Times New Roman" w:hint="eastAsia"/>
          <w:sz w:val="24"/>
          <w:szCs w:val="24"/>
        </w:rPr>
        <w:t>金属材料工程及成型技术</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高分子及复合材料工程</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材料与化工（材料工程）硕士专业学位研究生学制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847"/>
        <w:gridCol w:w="1182"/>
        <w:gridCol w:w="1274"/>
        <w:gridCol w:w="741"/>
        <w:gridCol w:w="819"/>
        <w:gridCol w:w="706"/>
        <w:gridCol w:w="710"/>
        <w:gridCol w:w="1277"/>
        <w:gridCol w:w="566"/>
      </w:tblGrid>
      <w:tr w:rsidR="005302B6" w:rsidRPr="00757D7E" w:rsidTr="005302B6">
        <w:trPr>
          <w:cantSplit/>
          <w:trHeight w:val="20"/>
          <w:tblHeader/>
          <w:jc w:val="center"/>
        </w:trPr>
        <w:tc>
          <w:tcPr>
            <w:tcW w:w="377"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课程</w:t>
            </w:r>
          </w:p>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类别</w:t>
            </w:r>
          </w:p>
        </w:tc>
        <w:tc>
          <w:tcPr>
            <w:tcW w:w="482"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课程</w:t>
            </w:r>
          </w:p>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类型</w:t>
            </w:r>
          </w:p>
        </w:tc>
        <w:tc>
          <w:tcPr>
            <w:tcW w:w="673"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课程编号</w:t>
            </w:r>
          </w:p>
        </w:tc>
        <w:tc>
          <w:tcPr>
            <w:tcW w:w="725"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课程名称</w:t>
            </w:r>
          </w:p>
        </w:tc>
        <w:tc>
          <w:tcPr>
            <w:tcW w:w="422"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b/>
                <w:bCs/>
                <w:sz w:val="24"/>
                <w:szCs w:val="24"/>
              </w:rPr>
            </w:pPr>
            <w:r w:rsidRPr="005302B6">
              <w:rPr>
                <w:rFonts w:ascii="Times New Roman" w:eastAsia="宋体" w:hAnsi="Times New Roman" w:cs="Times New Roman"/>
                <w:b/>
                <w:bCs/>
                <w:sz w:val="24"/>
                <w:szCs w:val="24"/>
              </w:rPr>
              <w:t>理论</w:t>
            </w:r>
          </w:p>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学时</w:t>
            </w:r>
          </w:p>
        </w:tc>
        <w:tc>
          <w:tcPr>
            <w:tcW w:w="466"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b/>
                <w:bCs/>
                <w:sz w:val="24"/>
                <w:szCs w:val="24"/>
              </w:rPr>
            </w:pPr>
            <w:r w:rsidRPr="005302B6">
              <w:rPr>
                <w:rFonts w:ascii="Times New Roman" w:eastAsia="宋体" w:hAnsi="Times New Roman" w:cs="Times New Roman"/>
                <w:b/>
                <w:bCs/>
                <w:sz w:val="24"/>
                <w:szCs w:val="24"/>
              </w:rPr>
              <w:t>实验</w:t>
            </w:r>
          </w:p>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学时</w:t>
            </w:r>
          </w:p>
        </w:tc>
        <w:tc>
          <w:tcPr>
            <w:tcW w:w="402"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学分</w:t>
            </w:r>
          </w:p>
        </w:tc>
        <w:tc>
          <w:tcPr>
            <w:tcW w:w="404"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b/>
                <w:bCs/>
                <w:sz w:val="24"/>
                <w:szCs w:val="24"/>
              </w:rPr>
            </w:pPr>
            <w:r w:rsidRPr="005302B6">
              <w:rPr>
                <w:rFonts w:ascii="Times New Roman" w:eastAsia="宋体" w:hAnsi="Times New Roman" w:cs="Times New Roman"/>
                <w:b/>
                <w:bCs/>
                <w:sz w:val="24"/>
                <w:szCs w:val="24"/>
              </w:rPr>
              <w:t>开课</w:t>
            </w:r>
          </w:p>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学期</w:t>
            </w:r>
          </w:p>
        </w:tc>
        <w:tc>
          <w:tcPr>
            <w:tcW w:w="727"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b/>
                <w:bCs/>
                <w:sz w:val="24"/>
                <w:szCs w:val="24"/>
              </w:rPr>
            </w:pPr>
            <w:r w:rsidRPr="005302B6">
              <w:rPr>
                <w:rFonts w:ascii="Times New Roman" w:eastAsia="宋体" w:hAnsi="Times New Roman" w:cs="Times New Roman"/>
                <w:b/>
                <w:bCs/>
                <w:sz w:val="24"/>
                <w:szCs w:val="24"/>
              </w:rPr>
              <w:t>开课</w:t>
            </w:r>
          </w:p>
          <w:p w:rsidR="001B297A" w:rsidRPr="005302B6" w:rsidRDefault="001B297A" w:rsidP="005302B6">
            <w:pPr>
              <w:widowControl/>
              <w:jc w:val="center"/>
              <w:rPr>
                <w:rFonts w:ascii="Times New Roman" w:eastAsia="宋体" w:hAnsi="Times New Roman" w:cs="Times New Roman"/>
                <w:b/>
                <w:bCs/>
                <w:sz w:val="24"/>
                <w:szCs w:val="24"/>
              </w:rPr>
            </w:pPr>
            <w:r w:rsidRPr="005302B6">
              <w:rPr>
                <w:rFonts w:ascii="Times New Roman" w:eastAsia="宋体" w:hAnsi="Times New Roman" w:cs="Times New Roman"/>
                <w:b/>
                <w:bCs/>
                <w:sz w:val="24"/>
                <w:szCs w:val="24"/>
              </w:rPr>
              <w:t>单位</w:t>
            </w:r>
          </w:p>
        </w:tc>
        <w:tc>
          <w:tcPr>
            <w:tcW w:w="322" w:type="pct"/>
            <w:shd w:val="clear" w:color="auto" w:fill="auto"/>
            <w:tcMar>
              <w:top w:w="28" w:type="dxa"/>
              <w:left w:w="57" w:type="dxa"/>
              <w:bottom w:w="28" w:type="dxa"/>
              <w:right w:w="57" w:type="dxa"/>
            </w:tcMar>
            <w:vAlign w:val="center"/>
          </w:tcPr>
          <w:p w:rsidR="001B297A" w:rsidRPr="005302B6" w:rsidRDefault="001B297A" w:rsidP="005302B6">
            <w:pPr>
              <w:widowControl/>
              <w:jc w:val="center"/>
              <w:rPr>
                <w:rFonts w:ascii="Times New Roman" w:eastAsia="宋体" w:hAnsi="Times New Roman" w:cs="Times New Roman"/>
                <w:kern w:val="0"/>
                <w:sz w:val="24"/>
                <w:szCs w:val="24"/>
              </w:rPr>
            </w:pPr>
            <w:r w:rsidRPr="005302B6">
              <w:rPr>
                <w:rFonts w:ascii="Times New Roman" w:eastAsia="宋体" w:hAnsi="Times New Roman" w:cs="Times New Roman"/>
                <w:b/>
                <w:bCs/>
                <w:sz w:val="24"/>
                <w:szCs w:val="24"/>
              </w:rPr>
              <w:t>备注</w:t>
            </w:r>
          </w:p>
        </w:tc>
      </w:tr>
      <w:tr w:rsidR="005302B6" w:rsidRPr="00757D7E" w:rsidTr="005302B6">
        <w:trPr>
          <w:cantSplit/>
          <w:trHeight w:val="20"/>
          <w:jc w:val="center"/>
        </w:trPr>
        <w:tc>
          <w:tcPr>
            <w:tcW w:w="377" w:type="pct"/>
            <w:vMerge w:val="restart"/>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公共</w:t>
            </w:r>
          </w:p>
          <w:p w:rsidR="001B297A" w:rsidRPr="00757D7E" w:rsidRDefault="001B297A" w:rsidP="005302B6">
            <w:pPr>
              <w:widowControl/>
              <w:ind w:leftChars="-50" w:left="-105" w:rightChars="-50" w:right="-105"/>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学位</w:t>
            </w:r>
            <w:r w:rsidRPr="00757D7E">
              <w:rPr>
                <w:rFonts w:ascii="Times New Roman" w:eastAsia="宋体" w:hAnsi="Times New Roman" w:cs="Times New Roman" w:hint="eastAsia"/>
                <w:bCs/>
                <w:sz w:val="22"/>
                <w:szCs w:val="24"/>
              </w:rPr>
              <w:t>课</w:t>
            </w:r>
          </w:p>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9</w:t>
            </w:r>
            <w:r w:rsidRPr="00757D7E">
              <w:rPr>
                <w:rFonts w:ascii="Times New Roman" w:eastAsia="宋体" w:hAnsi="Times New Roman" w:cs="Times New Roman"/>
                <w:bCs/>
                <w:sz w:val="22"/>
                <w:szCs w:val="24"/>
              </w:rPr>
              <w:t>学分）</w:t>
            </w:r>
          </w:p>
        </w:tc>
        <w:tc>
          <w:tcPr>
            <w:tcW w:w="482" w:type="pct"/>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外语</w:t>
            </w:r>
          </w:p>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3</w:t>
            </w:r>
            <w:r w:rsidRPr="00757D7E">
              <w:rPr>
                <w:rFonts w:ascii="Times New Roman" w:eastAsia="宋体" w:hAnsi="Times New Roman" w:cs="Times New Roman"/>
                <w:bCs/>
                <w:sz w:val="22"/>
                <w:szCs w:val="24"/>
              </w:rPr>
              <w:t>学分）</w:t>
            </w: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bCs/>
                <w:kern w:val="0"/>
                <w:sz w:val="22"/>
                <w:szCs w:val="24"/>
              </w:rPr>
              <w:t>01841002</w:t>
            </w:r>
          </w:p>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-006</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第一外国语（英、日、法、德、俄语）</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54</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3</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外国语</w:t>
            </w:r>
          </w:p>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思政</w:t>
            </w:r>
          </w:p>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3</w:t>
            </w:r>
            <w:r w:rsidRPr="00757D7E">
              <w:rPr>
                <w:rFonts w:ascii="Times New Roman" w:eastAsia="宋体" w:hAnsi="Times New Roman" w:cs="Times New Roman"/>
                <w:bCs/>
                <w:sz w:val="22"/>
                <w:szCs w:val="24"/>
              </w:rPr>
              <w:t>学分）</w:t>
            </w:r>
          </w:p>
        </w:tc>
        <w:tc>
          <w:tcPr>
            <w:tcW w:w="673" w:type="pct"/>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等线" w:hAnsi="Times New Roman" w:cs="Times New Roman"/>
                <w:sz w:val="22"/>
              </w:rPr>
              <w:t>02141103</w:t>
            </w:r>
          </w:p>
        </w:tc>
        <w:tc>
          <w:tcPr>
            <w:tcW w:w="725" w:type="pct"/>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rPr>
              <w:t>新时代中国特色社会主义理论与实践</w:t>
            </w:r>
          </w:p>
        </w:tc>
        <w:tc>
          <w:tcPr>
            <w:tcW w:w="422" w:type="pct"/>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等线" w:hAnsi="Times New Roman" w:cs="Times New Roman"/>
                <w:sz w:val="22"/>
              </w:rPr>
              <w:t>36</w:t>
            </w:r>
          </w:p>
        </w:tc>
        <w:tc>
          <w:tcPr>
            <w:tcW w:w="466" w:type="pct"/>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等线" w:hAnsi="Times New Roman" w:cs="Times New Roman"/>
                <w:sz w:val="22"/>
              </w:rPr>
              <w:t>2</w:t>
            </w:r>
          </w:p>
        </w:tc>
        <w:tc>
          <w:tcPr>
            <w:tcW w:w="404" w:type="pct"/>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等线" w:hAnsi="Times New Roman" w:cs="Times New Roman"/>
                <w:sz w:val="22"/>
              </w:rPr>
              <w:t>2</w:t>
            </w:r>
          </w:p>
        </w:tc>
        <w:tc>
          <w:tcPr>
            <w:tcW w:w="727" w:type="pct"/>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tcPr>
          <w:p w:rsidR="00855235" w:rsidRDefault="001B297A" w:rsidP="005302B6">
            <w:pPr>
              <w:widowControl/>
              <w:jc w:val="center"/>
              <w:rPr>
                <w:rFonts w:ascii="Times New Roman" w:eastAsia="宋体" w:hAnsi="Times New Roman" w:cs="Times New Roman"/>
                <w:sz w:val="22"/>
              </w:rPr>
            </w:pPr>
            <w:r w:rsidRPr="00757D7E">
              <w:rPr>
                <w:rFonts w:ascii="Times New Roman" w:eastAsia="宋体" w:hAnsi="Times New Roman" w:cs="Times New Roman" w:hint="eastAsia"/>
                <w:sz w:val="22"/>
              </w:rPr>
              <w:t>马克思</w:t>
            </w:r>
          </w:p>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rPr>
              <w:t>主义学院</w:t>
            </w:r>
          </w:p>
        </w:tc>
        <w:tc>
          <w:tcPr>
            <w:tcW w:w="322" w:type="pct"/>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bCs/>
                <w:sz w:val="22"/>
                <w:szCs w:val="24"/>
              </w:rPr>
            </w:pPr>
          </w:p>
        </w:tc>
        <w:tc>
          <w:tcPr>
            <w:tcW w:w="673" w:type="pct"/>
            <w:tcBorders>
              <w:top w:val="nil"/>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02141102</w:t>
            </w:r>
          </w:p>
        </w:tc>
        <w:tc>
          <w:tcPr>
            <w:tcW w:w="725" w:type="pct"/>
            <w:tcBorders>
              <w:top w:val="nil"/>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rPr>
              <w:t>自然辩证法概论</w:t>
            </w:r>
          </w:p>
        </w:tc>
        <w:tc>
          <w:tcPr>
            <w:tcW w:w="422" w:type="pct"/>
            <w:tcBorders>
              <w:top w:val="nil"/>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18</w:t>
            </w:r>
          </w:p>
        </w:tc>
        <w:tc>
          <w:tcPr>
            <w:tcW w:w="466" w:type="pct"/>
            <w:tcBorders>
              <w:top w:val="nil"/>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tcBorders>
              <w:top w:val="nil"/>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1</w:t>
            </w:r>
          </w:p>
        </w:tc>
        <w:tc>
          <w:tcPr>
            <w:tcW w:w="404" w:type="pct"/>
            <w:tcBorders>
              <w:top w:val="nil"/>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1</w:t>
            </w:r>
          </w:p>
        </w:tc>
        <w:tc>
          <w:tcPr>
            <w:tcW w:w="727" w:type="pct"/>
            <w:tcBorders>
              <w:top w:val="nil"/>
              <w:left w:val="nil"/>
              <w:bottom w:val="single" w:sz="8" w:space="0" w:color="auto"/>
              <w:right w:val="single" w:sz="8" w:space="0" w:color="auto"/>
            </w:tcBorders>
            <w:shd w:val="clear" w:color="auto" w:fill="auto"/>
            <w:tcMar>
              <w:top w:w="28" w:type="dxa"/>
              <w:left w:w="57" w:type="dxa"/>
              <w:bottom w:w="28" w:type="dxa"/>
              <w:right w:w="57" w:type="dxa"/>
            </w:tcMar>
            <w:vAlign w:val="center"/>
          </w:tcPr>
          <w:p w:rsidR="00855235" w:rsidRDefault="001B297A" w:rsidP="005302B6">
            <w:pPr>
              <w:widowControl/>
              <w:jc w:val="center"/>
              <w:rPr>
                <w:rFonts w:ascii="Times New Roman" w:eastAsia="宋体" w:hAnsi="Times New Roman" w:cs="Times New Roman"/>
                <w:sz w:val="22"/>
              </w:rPr>
            </w:pPr>
            <w:r w:rsidRPr="00757D7E">
              <w:rPr>
                <w:rFonts w:ascii="Times New Roman" w:eastAsia="宋体" w:hAnsi="Times New Roman" w:cs="Times New Roman" w:hint="eastAsia"/>
                <w:sz w:val="22"/>
              </w:rPr>
              <w:t>马克思</w:t>
            </w:r>
          </w:p>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rPr>
              <w:t>主义学院</w:t>
            </w:r>
          </w:p>
        </w:tc>
        <w:tc>
          <w:tcPr>
            <w:tcW w:w="322" w:type="pct"/>
            <w:tcBorders>
              <w:top w:val="nil"/>
              <w:left w:val="nil"/>
              <w:bottom w:val="single" w:sz="8" w:space="0" w:color="auto"/>
              <w:right w:val="single" w:sz="8" w:space="0" w:color="auto"/>
            </w:tcBorders>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数学</w:t>
            </w:r>
          </w:p>
          <w:p w:rsidR="001B297A" w:rsidRPr="00757D7E" w:rsidRDefault="001B297A" w:rsidP="005302B6">
            <w:pPr>
              <w:ind w:leftChars="-50" w:left="-105" w:rightChars="-50" w:right="-105"/>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2</w:t>
            </w:r>
            <w:r w:rsidRPr="00757D7E">
              <w:rPr>
                <w:rFonts w:ascii="Times New Roman" w:eastAsia="宋体" w:hAnsi="Times New Roman" w:cs="Times New Roman"/>
                <w:bCs/>
                <w:sz w:val="22"/>
                <w:szCs w:val="24"/>
              </w:rPr>
              <w:t>学分）</w:t>
            </w: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bCs/>
                <w:kern w:val="0"/>
                <w:sz w:val="22"/>
              </w:rPr>
              <w:t>01441018</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bCs/>
                <w:kern w:val="0"/>
                <w:sz w:val="22"/>
              </w:rPr>
              <w:t>数学物理方法</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bCs/>
                <w:kern w:val="0"/>
                <w:sz w:val="22"/>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理学院</w:t>
            </w:r>
          </w:p>
        </w:tc>
        <w:tc>
          <w:tcPr>
            <w:tcW w:w="322" w:type="pct"/>
            <w:vMerge w:val="restart"/>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任选一门</w:t>
            </w: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01441019</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矩阵分析</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理学院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01441020</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统计计算</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理学院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01441021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随机过程及应用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理学院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01441022</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数值计算</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理学院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01441023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数学建模</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理学院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82" w:type="pct"/>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工程</w:t>
            </w:r>
          </w:p>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伦理</w:t>
            </w:r>
          </w:p>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1</w:t>
            </w:r>
            <w:r w:rsidRPr="00757D7E">
              <w:rPr>
                <w:rFonts w:ascii="Times New Roman" w:eastAsia="宋体" w:hAnsi="Times New Roman" w:cs="Times New Roman"/>
                <w:bCs/>
                <w:sz w:val="22"/>
                <w:szCs w:val="24"/>
              </w:rPr>
              <w:t>学分）</w:t>
            </w:r>
          </w:p>
        </w:tc>
        <w:tc>
          <w:tcPr>
            <w:tcW w:w="673" w:type="pct"/>
            <w:shd w:val="clear" w:color="auto" w:fill="auto"/>
            <w:tcMar>
              <w:top w:w="28" w:type="dxa"/>
              <w:left w:w="57" w:type="dxa"/>
              <w:bottom w:w="28" w:type="dxa"/>
              <w:right w:w="57" w:type="dxa"/>
            </w:tcMar>
            <w:vAlign w:val="center"/>
          </w:tcPr>
          <w:p w:rsidR="001B297A" w:rsidRPr="00757D7E" w:rsidRDefault="00BD4174" w:rsidP="005302B6">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021</w:t>
            </w:r>
            <w:r w:rsidR="001B297A" w:rsidRPr="00757D7E">
              <w:rPr>
                <w:rFonts w:ascii="Times New Roman" w:eastAsia="宋体" w:hAnsi="Times New Roman" w:cs="Times New Roman"/>
                <w:bCs/>
                <w:kern w:val="0"/>
                <w:sz w:val="22"/>
                <w:szCs w:val="24"/>
              </w:rPr>
              <w:t>41105</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工程伦理学</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18</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1</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kern w:val="0"/>
                <w:sz w:val="22"/>
                <w:szCs w:val="24"/>
              </w:rPr>
              <w:t>马克思</w:t>
            </w:r>
            <w:r w:rsidRPr="00757D7E">
              <w:rPr>
                <w:rFonts w:ascii="Times New Roman" w:eastAsia="宋体" w:hAnsi="Times New Roman" w:cs="Times New Roman" w:hint="eastAsia"/>
                <w:bCs/>
                <w:kern w:val="0"/>
                <w:sz w:val="22"/>
                <w:szCs w:val="24"/>
              </w:rPr>
              <w:t>主义学院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859" w:type="pct"/>
            <w:gridSpan w:val="2"/>
            <w:vMerge w:val="restar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专业</w:t>
            </w:r>
          </w:p>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学位课</w:t>
            </w:r>
          </w:p>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10</w:t>
            </w:r>
            <w:r w:rsidRPr="00757D7E">
              <w:rPr>
                <w:rFonts w:ascii="Times New Roman" w:eastAsia="宋体" w:hAnsi="Times New Roman" w:cs="Times New Roman"/>
                <w:bCs/>
                <w:sz w:val="22"/>
                <w:szCs w:val="24"/>
              </w:rPr>
              <w:t>学分）</w:t>
            </w: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szCs w:val="24"/>
              </w:rPr>
              <w:t>0</w:t>
            </w:r>
            <w:r w:rsidRPr="00757D7E">
              <w:rPr>
                <w:rFonts w:ascii="Times New Roman" w:eastAsia="宋体" w:hAnsi="Times New Roman" w:cs="Times New Roman"/>
                <w:sz w:val="22"/>
                <w:szCs w:val="24"/>
              </w:rPr>
              <w:t>0181001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rPr>
              <w:t>材料现代测试技术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szCs w:val="24"/>
              </w:rPr>
              <w:t>3</w:t>
            </w:r>
            <w:r w:rsidRPr="00757D7E">
              <w:rPr>
                <w:rFonts w:ascii="Times New Roman" w:eastAsia="宋体" w:hAnsi="Times New Roman" w:cs="Times New Roman"/>
                <w:sz w:val="22"/>
                <w:szCs w:val="24"/>
              </w:rPr>
              <w:t>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szCs w:val="24"/>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00111019</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电化学原理与应用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05311080</w:t>
            </w:r>
          </w:p>
        </w:tc>
        <w:tc>
          <w:tcPr>
            <w:tcW w:w="725" w:type="pct"/>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先进海洋功能陶瓷材料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海南专项</w:t>
            </w: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05311081</w:t>
            </w:r>
          </w:p>
        </w:tc>
        <w:tc>
          <w:tcPr>
            <w:tcW w:w="725" w:type="pct"/>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海洋源生物医学材料与工程</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海南专项</w:t>
            </w: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00141003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无机非金属材料工程进展</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无机非金属</w:t>
            </w:r>
            <w:r w:rsidRPr="00757D7E">
              <w:rPr>
                <w:rFonts w:ascii="Times New Roman" w:eastAsia="宋体" w:hAnsi="Times New Roman" w:cs="Times New Roman"/>
                <w:bCs/>
                <w:sz w:val="22"/>
                <w:szCs w:val="24"/>
              </w:rPr>
              <w:t>材料工程</w:t>
            </w:r>
            <w:r w:rsidRPr="00757D7E">
              <w:rPr>
                <w:rFonts w:ascii="Times New Roman" w:eastAsia="宋体" w:hAnsi="Times New Roman" w:cs="Times New Roman" w:hint="eastAsia"/>
                <w:bCs/>
                <w:sz w:val="22"/>
                <w:szCs w:val="24"/>
              </w:rPr>
              <w:t>方向</w:t>
            </w: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00141004</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热工工程</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00141005</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先进建筑功能材料设计</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00142005</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CFD</w:t>
            </w:r>
            <w:r w:rsidRPr="00757D7E">
              <w:rPr>
                <w:rFonts w:ascii="Times New Roman" w:eastAsia="宋体" w:hAnsi="Times New Roman" w:cs="Times New Roman"/>
                <w:sz w:val="22"/>
                <w:szCs w:val="24"/>
              </w:rPr>
              <w:t>数值模拟技术及其工程应用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12</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24</w:t>
            </w: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00141018</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建筑材料化学</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00141019</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高等硅酸盐物理化学</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00141020</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能源与材料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bCs/>
                <w:kern w:val="0"/>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00141008</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材料强化理论及应用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金属</w:t>
            </w:r>
            <w:r w:rsidRPr="00757D7E">
              <w:rPr>
                <w:rFonts w:ascii="Times New Roman" w:eastAsia="宋体" w:hAnsi="Times New Roman" w:cs="Times New Roman"/>
                <w:bCs/>
                <w:sz w:val="22"/>
                <w:szCs w:val="24"/>
              </w:rPr>
              <w:t>材料工程</w:t>
            </w:r>
            <w:r w:rsidRPr="00757D7E">
              <w:rPr>
                <w:rFonts w:ascii="Times New Roman" w:eastAsia="宋体" w:hAnsi="Times New Roman" w:cs="Times New Roman" w:hint="eastAsia"/>
                <w:bCs/>
                <w:sz w:val="22"/>
                <w:szCs w:val="24"/>
              </w:rPr>
              <w:t>及</w:t>
            </w:r>
            <w:r w:rsidRPr="00757D7E">
              <w:rPr>
                <w:rFonts w:ascii="Times New Roman" w:eastAsia="宋体" w:hAnsi="Times New Roman" w:cs="Times New Roman"/>
                <w:bCs/>
                <w:sz w:val="22"/>
                <w:szCs w:val="24"/>
              </w:rPr>
              <w:t>成型技术</w:t>
            </w:r>
            <w:r w:rsidRPr="00757D7E">
              <w:rPr>
                <w:rFonts w:ascii="Times New Roman" w:eastAsia="宋体" w:hAnsi="Times New Roman" w:cs="Times New Roman" w:hint="eastAsia"/>
                <w:bCs/>
                <w:sz w:val="22"/>
                <w:szCs w:val="24"/>
              </w:rPr>
              <w:t>方向</w:t>
            </w: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00141009</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材料成型理论与应用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00141021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sz w:val="22"/>
                <w:szCs w:val="24"/>
              </w:rPr>
              <w:t>材料腐蚀与防护</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00141022</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金属</w:t>
            </w:r>
            <w:r w:rsidRPr="00757D7E">
              <w:rPr>
                <w:rFonts w:ascii="Times New Roman" w:eastAsia="宋体" w:hAnsi="Times New Roman" w:cs="Times New Roman"/>
                <w:bCs/>
                <w:sz w:val="22"/>
                <w:szCs w:val="24"/>
              </w:rPr>
              <w:t>固态相变理论</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00141023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sz w:val="22"/>
                <w:szCs w:val="24"/>
              </w:rPr>
              <w:t>激光加工</w:t>
            </w:r>
            <w:r w:rsidRPr="00757D7E">
              <w:rPr>
                <w:rFonts w:ascii="Times New Roman" w:eastAsia="宋体" w:hAnsi="Times New Roman" w:cs="Times New Roman"/>
                <w:sz w:val="22"/>
                <w:szCs w:val="24"/>
              </w:rPr>
              <w:t>及增材制造</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00141027</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材料加工技术与应用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00141010</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高分子及复合材料工程进展</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高分子及复合材料工程</w:t>
            </w:r>
            <w:r w:rsidRPr="00757D7E">
              <w:rPr>
                <w:rFonts w:ascii="Times New Roman" w:eastAsia="宋体" w:hAnsi="Times New Roman" w:cs="Times New Roman" w:hint="eastAsia"/>
                <w:bCs/>
                <w:sz w:val="22"/>
                <w:szCs w:val="24"/>
              </w:rPr>
              <w:t>方向</w:t>
            </w: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00141011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复合材料力学</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00141012</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高分子合成与改性</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00142011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聚合物结构与性能</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00141024</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sz w:val="22"/>
                <w:szCs w:val="24"/>
              </w:rPr>
              <w:t>复合</w:t>
            </w:r>
            <w:r w:rsidRPr="00757D7E">
              <w:rPr>
                <w:rFonts w:ascii="Times New Roman" w:eastAsia="宋体" w:hAnsi="Times New Roman" w:cs="Times New Roman"/>
                <w:sz w:val="22"/>
                <w:szCs w:val="24"/>
              </w:rPr>
              <w:t>材料界面与设计</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00141025</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高聚物循环再生技术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00141026</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sz w:val="22"/>
                <w:szCs w:val="24"/>
              </w:rPr>
              <w:t>聚合物</w:t>
            </w:r>
            <w:r w:rsidRPr="00757D7E">
              <w:rPr>
                <w:rFonts w:ascii="Times New Roman" w:eastAsia="宋体" w:hAnsi="Times New Roman" w:cs="Times New Roman"/>
                <w:sz w:val="22"/>
                <w:szCs w:val="24"/>
              </w:rPr>
              <w:t>微加工新技术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val="restart"/>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选修课</w:t>
            </w:r>
          </w:p>
          <w:p w:rsidR="001B297A" w:rsidRPr="00757D7E" w:rsidRDefault="001B297A" w:rsidP="005302B6">
            <w:pPr>
              <w:widowControl/>
              <w:ind w:leftChars="-50" w:left="-105" w:rightChars="-50" w:right="-105"/>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9</w:t>
            </w:r>
            <w:r w:rsidRPr="00757D7E">
              <w:rPr>
                <w:rFonts w:ascii="Times New Roman" w:eastAsia="宋体" w:hAnsi="Times New Roman" w:cs="Times New Roman"/>
                <w:bCs/>
                <w:sz w:val="22"/>
                <w:szCs w:val="24"/>
              </w:rPr>
              <w:t>学分）</w:t>
            </w:r>
          </w:p>
        </w:tc>
        <w:tc>
          <w:tcPr>
            <w:tcW w:w="48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专业</w:t>
            </w:r>
          </w:p>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选修课</w:t>
            </w:r>
          </w:p>
          <w:p w:rsidR="001B297A" w:rsidRPr="00757D7E" w:rsidRDefault="001B297A" w:rsidP="005302B6">
            <w:pPr>
              <w:widowControl/>
              <w:ind w:leftChars="-50" w:left="-105" w:rightChars="-50" w:right="-105"/>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8</w:t>
            </w:r>
            <w:r w:rsidRPr="00757D7E">
              <w:rPr>
                <w:rFonts w:ascii="Times New Roman" w:eastAsia="宋体" w:hAnsi="Times New Roman" w:cs="Times New Roman"/>
                <w:bCs/>
                <w:sz w:val="22"/>
                <w:szCs w:val="24"/>
              </w:rPr>
              <w:t>学分）</w:t>
            </w: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00142021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材料</w:t>
            </w:r>
            <w:r w:rsidRPr="00757D7E">
              <w:rPr>
                <w:rFonts w:ascii="Times New Roman" w:eastAsia="宋体" w:hAnsi="Times New Roman" w:cs="Times New Roman"/>
                <w:sz w:val="22"/>
                <w:szCs w:val="24"/>
              </w:rPr>
              <w:t>科技英语</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18</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1</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必选</w:t>
            </w: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00142022</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材料工程实验统计导论</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9</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kern w:val="0"/>
                <w:sz w:val="22"/>
                <w:szCs w:val="24"/>
              </w:rPr>
              <w:t>9</w:t>
            </w: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1</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必选</w:t>
            </w: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00112051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先进锂离子电池材料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0</w:t>
            </w:r>
            <w:r w:rsidRPr="00757D7E">
              <w:rPr>
                <w:rFonts w:ascii="Times New Roman" w:eastAsia="等线" w:hAnsi="Times New Roman" w:cs="Times New Roman"/>
                <w:sz w:val="22"/>
              </w:rPr>
              <w:t>0182005</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rPr>
            </w:pPr>
            <w:r w:rsidRPr="00757D7E">
              <w:rPr>
                <w:rFonts w:ascii="Times New Roman" w:eastAsia="宋体" w:hAnsi="Times New Roman" w:cs="Times New Roman" w:hint="eastAsia"/>
                <w:sz w:val="22"/>
              </w:rPr>
              <w:t>航空航天材料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3</w:t>
            </w:r>
            <w:r w:rsidRPr="00757D7E">
              <w:rPr>
                <w:rFonts w:ascii="Times New Roman" w:eastAsia="等线" w:hAnsi="Times New Roman" w:cs="Times New Roman"/>
                <w:sz w:val="22"/>
              </w:rPr>
              <w:t>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0</w:t>
            </w:r>
            <w:r w:rsidRPr="00757D7E">
              <w:rPr>
                <w:rFonts w:ascii="Times New Roman" w:eastAsia="等线" w:hAnsi="Times New Roman" w:cs="Times New Roman"/>
                <w:sz w:val="22"/>
              </w:rPr>
              <w:t>0182003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rPr>
            </w:pPr>
            <w:r w:rsidRPr="00757D7E">
              <w:rPr>
                <w:rFonts w:ascii="Times New Roman" w:eastAsia="宋体" w:hAnsi="Times New Roman" w:cs="Times New Roman" w:hint="eastAsia"/>
                <w:sz w:val="22"/>
              </w:rPr>
              <w:t>铁电与介电物理学</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3</w:t>
            </w:r>
            <w:r w:rsidRPr="00757D7E">
              <w:rPr>
                <w:rFonts w:ascii="Times New Roman" w:eastAsia="等线" w:hAnsi="Times New Roman" w:cs="Times New Roman"/>
                <w:sz w:val="22"/>
              </w:rPr>
              <w:t>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0</w:t>
            </w:r>
            <w:r w:rsidRPr="00757D7E">
              <w:rPr>
                <w:rFonts w:ascii="Times New Roman" w:eastAsia="等线" w:hAnsi="Times New Roman" w:cs="Times New Roman"/>
                <w:sz w:val="22"/>
              </w:rPr>
              <w:t>0182004</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rPr>
            </w:pPr>
            <w:r w:rsidRPr="00757D7E">
              <w:rPr>
                <w:rFonts w:ascii="Times New Roman" w:eastAsia="宋体" w:hAnsi="Times New Roman" w:cs="Times New Roman" w:hint="eastAsia"/>
                <w:sz w:val="22"/>
              </w:rPr>
              <w:t>生物材料评价方法与技术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3</w:t>
            </w:r>
            <w:r w:rsidRPr="00757D7E">
              <w:rPr>
                <w:rFonts w:ascii="Times New Roman" w:eastAsia="等线" w:hAnsi="Times New Roman" w:cs="Times New Roman"/>
                <w:sz w:val="22"/>
              </w:rPr>
              <w:t>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等线" w:hAnsi="Times New Roman" w:cs="Times New Roman"/>
                <w:sz w:val="22"/>
              </w:rPr>
            </w:pPr>
            <w:r w:rsidRPr="00757D7E">
              <w:rPr>
                <w:rFonts w:ascii="Times New Roman" w:eastAsia="等线" w:hAnsi="Times New Roman" w:cs="Times New Roman" w:hint="eastAsia"/>
                <w:sz w:val="22"/>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hint="eastAsia"/>
                <w:sz w:val="22"/>
              </w:rPr>
              <w:t>0</w:t>
            </w:r>
            <w:r w:rsidRPr="00757D7E">
              <w:rPr>
                <w:rFonts w:ascii="Times New Roman" w:eastAsia="等线" w:hAnsi="Times New Roman" w:cs="Times New Roman"/>
                <w:sz w:val="22"/>
              </w:rPr>
              <w:t>0162005</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rPr>
              <w:t>功能胶体材料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hint="eastAsia"/>
                <w:sz w:val="22"/>
              </w:rPr>
              <w:t>0</w:t>
            </w:r>
            <w:r w:rsidRPr="00757D7E">
              <w:rPr>
                <w:rFonts w:ascii="Times New Roman" w:eastAsia="等线" w:hAnsi="Times New Roman" w:cs="Times New Roman"/>
                <w:sz w:val="22"/>
              </w:rPr>
              <w:t>0162006</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rPr>
              <w:t>发光学与发光材料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hint="eastAsia"/>
                <w:sz w:val="22"/>
              </w:rPr>
              <w:t>0</w:t>
            </w:r>
            <w:r w:rsidRPr="00757D7E">
              <w:rPr>
                <w:rFonts w:ascii="Times New Roman" w:eastAsia="等线" w:hAnsi="Times New Roman" w:cs="Times New Roman"/>
                <w:sz w:val="22"/>
              </w:rPr>
              <w:t>0162007</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rPr>
              <w:t>机器学习材料设计</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0</w:t>
            </w:r>
            <w:r w:rsidRPr="00757D7E">
              <w:rPr>
                <w:rFonts w:ascii="Times New Roman" w:eastAsia="宋体" w:hAnsi="Times New Roman" w:cs="Times New Roman"/>
                <w:sz w:val="22"/>
                <w:szCs w:val="24"/>
              </w:rPr>
              <w:t>0162008</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rPr>
              <w:t>信息材料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等线" w:hAnsi="Times New Roman" w:cs="Times New Roman"/>
                <w:sz w:val="22"/>
              </w:rPr>
              <w:t>8</w:t>
            </w: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0</w:t>
            </w:r>
            <w:r w:rsidRPr="00757D7E">
              <w:rPr>
                <w:rFonts w:ascii="Times New Roman" w:eastAsia="宋体" w:hAnsi="Times New Roman" w:cs="Times New Roman"/>
                <w:sz w:val="22"/>
                <w:szCs w:val="24"/>
              </w:rPr>
              <w:t>0162009</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rPr>
              <w:t>人工智能材料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等线" w:hAnsi="Times New Roman" w:cs="Times New Roman"/>
                <w:sz w:val="22"/>
              </w:rPr>
              <w:t>8</w:t>
            </w: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hint="eastAsia"/>
                <w:sz w:val="22"/>
              </w:rPr>
              <w:t>0</w:t>
            </w:r>
            <w:r w:rsidRPr="00757D7E">
              <w:rPr>
                <w:rFonts w:ascii="Times New Roman" w:eastAsia="等线" w:hAnsi="Times New Roman" w:cs="Times New Roman"/>
                <w:sz w:val="22"/>
              </w:rPr>
              <w:t>0162010</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rPr>
              <w:t>数学材料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等线" w:hAnsi="Times New Roman" w:cs="Times New Roman"/>
                <w:sz w:val="22"/>
              </w:rPr>
              <w:t>8</w:t>
            </w: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等线" w:hAnsi="Times New Roman" w:cs="Times New Roman"/>
                <w:sz w:val="22"/>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rPr>
              <w:t>材料学院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00142001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水泥胶凝材料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无机非金属</w:t>
            </w:r>
            <w:r w:rsidRPr="00757D7E">
              <w:rPr>
                <w:rFonts w:ascii="Times New Roman" w:eastAsia="宋体" w:hAnsi="Times New Roman" w:cs="Times New Roman"/>
                <w:bCs/>
                <w:sz w:val="22"/>
                <w:szCs w:val="24"/>
              </w:rPr>
              <w:t>材料工程</w:t>
            </w:r>
            <w:r w:rsidRPr="00757D7E">
              <w:rPr>
                <w:rFonts w:ascii="Times New Roman" w:eastAsia="宋体" w:hAnsi="Times New Roman" w:cs="Times New Roman" w:hint="eastAsia"/>
                <w:bCs/>
                <w:sz w:val="22"/>
                <w:szCs w:val="24"/>
              </w:rPr>
              <w:t>方向</w:t>
            </w: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00142002</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陶瓷制备技术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00142003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玻璃制备及应用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00142004</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功能材料制备技术前沿</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00142023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混凝土科学技术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00142024</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材料物理</w:t>
            </w:r>
            <w:r w:rsidRPr="00757D7E">
              <w:rPr>
                <w:rFonts w:ascii="Times New Roman" w:eastAsia="宋体" w:hAnsi="Times New Roman" w:cs="Times New Roman"/>
                <w:bCs/>
                <w:sz w:val="22"/>
                <w:szCs w:val="24"/>
              </w:rPr>
              <w:t>性能</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00142025</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工业固废在建材行业的资源化利用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0</w:t>
            </w:r>
            <w:r w:rsidRPr="00757D7E">
              <w:rPr>
                <w:rFonts w:ascii="Times New Roman" w:eastAsia="宋体" w:hAnsi="Times New Roman" w:cs="Times New Roman"/>
                <w:sz w:val="22"/>
                <w:szCs w:val="24"/>
              </w:rPr>
              <w:t>0162004</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bCs/>
                <w:sz w:val="22"/>
                <w:szCs w:val="24"/>
              </w:rPr>
              <w:t>工程项目管理</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00142006</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金属功能材料及应用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金属</w:t>
            </w:r>
            <w:r w:rsidRPr="00757D7E">
              <w:rPr>
                <w:rFonts w:ascii="Times New Roman" w:eastAsia="宋体" w:hAnsi="Times New Roman" w:cs="Times New Roman"/>
                <w:bCs/>
                <w:sz w:val="22"/>
                <w:szCs w:val="24"/>
              </w:rPr>
              <w:t>材料工程</w:t>
            </w:r>
            <w:r w:rsidRPr="00757D7E">
              <w:rPr>
                <w:rFonts w:ascii="Times New Roman" w:eastAsia="宋体" w:hAnsi="Times New Roman" w:cs="Times New Roman" w:hint="eastAsia"/>
                <w:bCs/>
                <w:sz w:val="22"/>
                <w:szCs w:val="24"/>
              </w:rPr>
              <w:t>及</w:t>
            </w:r>
            <w:r w:rsidRPr="00757D7E">
              <w:rPr>
                <w:rFonts w:ascii="Times New Roman" w:eastAsia="宋体" w:hAnsi="Times New Roman" w:cs="Times New Roman"/>
                <w:bCs/>
                <w:sz w:val="22"/>
                <w:szCs w:val="24"/>
              </w:rPr>
              <w:t>成型技术</w:t>
            </w:r>
            <w:r w:rsidRPr="00757D7E">
              <w:rPr>
                <w:rFonts w:ascii="Times New Roman" w:eastAsia="宋体" w:hAnsi="Times New Roman" w:cs="Times New Roman" w:hint="eastAsia"/>
                <w:bCs/>
                <w:sz w:val="22"/>
                <w:szCs w:val="24"/>
              </w:rPr>
              <w:t>方向</w:t>
            </w: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00142008</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精密成形技术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00142009</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材料加工过程数值</w:t>
            </w:r>
            <w:r w:rsidRPr="00757D7E">
              <w:rPr>
                <w:rFonts w:ascii="Times New Roman" w:eastAsia="宋体" w:hAnsi="Times New Roman" w:cs="Times New Roman" w:hint="eastAsia"/>
                <w:sz w:val="22"/>
                <w:szCs w:val="24"/>
              </w:rPr>
              <w:t>模</w:t>
            </w:r>
            <w:r w:rsidRPr="00757D7E">
              <w:rPr>
                <w:rFonts w:ascii="Times New Roman" w:eastAsia="宋体" w:hAnsi="Times New Roman" w:cs="Times New Roman"/>
                <w:sz w:val="22"/>
                <w:szCs w:val="24"/>
              </w:rPr>
              <w:t>拟技术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30</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bCs/>
                <w:kern w:val="0"/>
                <w:sz w:val="22"/>
                <w:szCs w:val="24"/>
              </w:rPr>
              <w:t>6</w:t>
            </w: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00142027</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金属冶金学</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00142029</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金属表面强化技术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00142034</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轻量化材料及成形技术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00142010</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复合材料制备新技术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val="restar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高分子及复合材料工程</w:t>
            </w:r>
            <w:r w:rsidRPr="00757D7E">
              <w:rPr>
                <w:rFonts w:ascii="Times New Roman" w:eastAsia="宋体" w:hAnsi="Times New Roman" w:cs="Times New Roman" w:hint="eastAsia"/>
                <w:bCs/>
                <w:sz w:val="22"/>
                <w:szCs w:val="24"/>
              </w:rPr>
              <w:t>方向</w:t>
            </w: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00142013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工程中的有限元方法</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00142030</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结构功能一体化复合材料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00142031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生物</w:t>
            </w:r>
            <w:r w:rsidRPr="00757D7E">
              <w:rPr>
                <w:rFonts w:ascii="Times New Roman" w:eastAsia="宋体" w:hAnsi="Times New Roman" w:cs="Times New Roman"/>
                <w:sz w:val="22"/>
                <w:szCs w:val="24"/>
              </w:rPr>
              <w:t>质材料及技术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00142032</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医用高分子</w:t>
            </w:r>
            <w:r w:rsidRPr="00757D7E">
              <w:rPr>
                <w:rFonts w:ascii="Times New Roman" w:eastAsia="宋体" w:hAnsi="Times New Roman" w:cs="Times New Roman"/>
                <w:sz w:val="22"/>
                <w:szCs w:val="24"/>
              </w:rPr>
              <w:t>及应用</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00142033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树脂</w:t>
            </w:r>
            <w:r w:rsidRPr="00757D7E">
              <w:rPr>
                <w:rFonts w:ascii="Times New Roman" w:eastAsia="宋体" w:hAnsi="Times New Roman" w:cs="Times New Roman"/>
                <w:sz w:val="22"/>
                <w:szCs w:val="24"/>
              </w:rPr>
              <w:t>化学反应工程新技术</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w:t>
            </w:r>
            <w:r w:rsidRPr="00757D7E">
              <w:rPr>
                <w:rFonts w:ascii="Times New Roman" w:eastAsia="宋体" w:hAnsi="Times New Roman" w:cs="Times New Roman"/>
                <w:bCs/>
                <w:kern w:val="0"/>
                <w:sz w:val="22"/>
                <w:szCs w:val="24"/>
              </w:rPr>
              <w:t>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bCs/>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kern w:val="0"/>
                <w:sz w:val="22"/>
                <w:szCs w:val="24"/>
              </w:rPr>
              <w:t>0</w:t>
            </w:r>
            <w:r w:rsidRPr="00757D7E">
              <w:rPr>
                <w:rFonts w:ascii="Times New Roman" w:eastAsia="宋体" w:hAnsi="Times New Roman" w:cs="Times New Roman"/>
                <w:kern w:val="0"/>
                <w:sz w:val="22"/>
                <w:szCs w:val="24"/>
              </w:rPr>
              <w:t>0162003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sz w:val="22"/>
              </w:rPr>
              <w:t>极端环境下的复合材料</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kern w:val="0"/>
                <w:sz w:val="22"/>
                <w:szCs w:val="24"/>
              </w:rPr>
              <w:t>3</w:t>
            </w:r>
            <w:r w:rsidRPr="00757D7E">
              <w:rPr>
                <w:rFonts w:ascii="Times New Roman" w:eastAsia="宋体" w:hAnsi="Times New Roman" w:cs="Times New Roman"/>
                <w:kern w:val="0"/>
                <w:sz w:val="22"/>
                <w:szCs w:val="24"/>
              </w:rPr>
              <w:t>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材料学院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bCs/>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kern w:val="0"/>
                <w:sz w:val="22"/>
                <w:szCs w:val="24"/>
              </w:rPr>
              <w:t>0</w:t>
            </w:r>
            <w:r w:rsidRPr="00757D7E">
              <w:rPr>
                <w:rFonts w:ascii="Times New Roman" w:eastAsia="宋体" w:hAnsi="Times New Roman" w:cs="Times New Roman"/>
                <w:kern w:val="0"/>
                <w:sz w:val="22"/>
                <w:szCs w:val="24"/>
              </w:rPr>
              <w:t>0182001</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先进复合材料应用与发展</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kern w:val="0"/>
                <w:sz w:val="22"/>
                <w:szCs w:val="24"/>
              </w:rPr>
              <w:t>36</w:t>
            </w: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kern w:val="0"/>
                <w:sz w:val="22"/>
                <w:szCs w:val="24"/>
              </w:rPr>
              <w:t>2</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sz w:val="22"/>
                <w:szCs w:val="24"/>
              </w:rPr>
              <w:t>1</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sz w:val="22"/>
                <w:szCs w:val="24"/>
              </w:rPr>
            </w:pPr>
            <w:r w:rsidRPr="00757D7E">
              <w:rPr>
                <w:rFonts w:ascii="Times New Roman" w:eastAsia="宋体" w:hAnsi="Times New Roman" w:cs="Times New Roman" w:hint="eastAsia"/>
                <w:bCs/>
                <w:kern w:val="0"/>
                <w:sz w:val="22"/>
                <w:szCs w:val="24"/>
              </w:rPr>
              <w:t>材料学院</w:t>
            </w:r>
          </w:p>
        </w:tc>
        <w:tc>
          <w:tcPr>
            <w:tcW w:w="322" w:type="pct"/>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377" w:type="pct"/>
            <w:vMerge/>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p>
        </w:tc>
        <w:tc>
          <w:tcPr>
            <w:tcW w:w="482" w:type="pct"/>
            <w:shd w:val="clear" w:color="auto" w:fill="auto"/>
            <w:tcMar>
              <w:top w:w="28" w:type="dxa"/>
              <w:left w:w="57" w:type="dxa"/>
              <w:bottom w:w="28" w:type="dxa"/>
              <w:right w:w="57" w:type="dxa"/>
            </w:tcMar>
            <w:vAlign w:val="center"/>
          </w:tcPr>
          <w:p w:rsidR="001B297A" w:rsidRPr="00757D7E" w:rsidRDefault="001B297A" w:rsidP="005302B6">
            <w:pPr>
              <w:widowControl/>
              <w:ind w:leftChars="-50" w:left="-105" w:rightChars="-50" w:right="-105"/>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跨</w:t>
            </w:r>
            <w:r w:rsidRPr="00757D7E">
              <w:rPr>
                <w:rFonts w:ascii="Times New Roman" w:eastAsia="宋体" w:hAnsi="Times New Roman" w:cs="Times New Roman" w:hint="eastAsia"/>
                <w:bCs/>
                <w:sz w:val="22"/>
                <w:szCs w:val="24"/>
              </w:rPr>
              <w:t>学科</w:t>
            </w:r>
          </w:p>
          <w:p w:rsidR="001B297A" w:rsidRPr="00757D7E" w:rsidRDefault="001B297A" w:rsidP="005302B6">
            <w:pPr>
              <w:widowControl/>
              <w:ind w:leftChars="-50" w:left="-105" w:rightChars="-50" w:right="-105"/>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bCs/>
                <w:sz w:val="22"/>
                <w:szCs w:val="24"/>
              </w:rPr>
              <w:t>选修课</w:t>
            </w:r>
          </w:p>
          <w:p w:rsidR="001B297A" w:rsidRPr="00757D7E" w:rsidRDefault="001B297A" w:rsidP="005302B6">
            <w:pPr>
              <w:widowControl/>
              <w:ind w:leftChars="-50" w:left="-105" w:rightChars="-50" w:right="-105"/>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1</w:t>
            </w:r>
            <w:r w:rsidRPr="00757D7E">
              <w:rPr>
                <w:rFonts w:ascii="Times New Roman" w:eastAsia="宋体" w:hAnsi="Times New Roman" w:cs="Times New Roman"/>
                <w:bCs/>
                <w:sz w:val="22"/>
                <w:szCs w:val="24"/>
              </w:rPr>
              <w:t>学分）</w:t>
            </w: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bCs/>
                <w:sz w:val="22"/>
                <w:szCs w:val="24"/>
              </w:rPr>
              <w:t>具体课程见原则意见</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sz w:val="22"/>
                <w:szCs w:val="24"/>
              </w:rPr>
              <w:t>1-2</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sz w:val="22"/>
                <w:szCs w:val="24"/>
              </w:rPr>
              <w:t>研究生院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bCs/>
                <w:sz w:val="22"/>
                <w:szCs w:val="24"/>
              </w:rPr>
              <w:t>至少</w:t>
            </w:r>
            <w:r w:rsidRPr="00757D7E">
              <w:rPr>
                <w:rFonts w:ascii="Times New Roman" w:eastAsia="宋体" w:hAnsi="Times New Roman" w:cs="Times New Roman"/>
                <w:bCs/>
                <w:sz w:val="22"/>
                <w:szCs w:val="24"/>
              </w:rPr>
              <w:t>选修一门</w:t>
            </w:r>
          </w:p>
        </w:tc>
      </w:tr>
      <w:tr w:rsidR="005302B6" w:rsidRPr="00757D7E" w:rsidTr="005302B6">
        <w:trPr>
          <w:cantSplit/>
          <w:trHeight w:val="20"/>
          <w:jc w:val="center"/>
        </w:trPr>
        <w:tc>
          <w:tcPr>
            <w:tcW w:w="859" w:type="pct"/>
            <w:gridSpan w:val="2"/>
            <w:vMerge w:val="restar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必修</w:t>
            </w:r>
          </w:p>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环节</w:t>
            </w:r>
          </w:p>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bCs/>
                <w:sz w:val="22"/>
                <w:szCs w:val="24"/>
              </w:rPr>
              <w:t>（</w:t>
            </w:r>
            <w:r w:rsidRPr="00757D7E">
              <w:rPr>
                <w:rFonts w:ascii="Times New Roman" w:eastAsia="宋体" w:hAnsi="Times New Roman" w:cs="Times New Roman"/>
                <w:bCs/>
                <w:sz w:val="22"/>
                <w:szCs w:val="24"/>
              </w:rPr>
              <w:t>7</w:t>
            </w:r>
            <w:r w:rsidRPr="00757D7E">
              <w:rPr>
                <w:rFonts w:ascii="Times New Roman" w:eastAsia="宋体" w:hAnsi="Times New Roman" w:cs="Times New Roman"/>
                <w:bCs/>
                <w:sz w:val="22"/>
                <w:szCs w:val="24"/>
              </w:rPr>
              <w:t>学分）</w:t>
            </w: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szCs w:val="24"/>
              </w:rPr>
              <w:t>0014400</w:t>
            </w:r>
            <w:r>
              <w:rPr>
                <w:rFonts w:ascii="Times New Roman" w:eastAsia="宋体" w:hAnsi="Times New Roman" w:cs="Times New Roman"/>
                <w:sz w:val="22"/>
                <w:szCs w:val="24"/>
              </w:rPr>
              <w:t>4</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szCs w:val="24"/>
              </w:rPr>
              <w:t>材料学院专硕</w:t>
            </w:r>
            <w:r w:rsidRPr="00757D7E">
              <w:rPr>
                <w:rFonts w:ascii="Times New Roman" w:eastAsia="宋体" w:hAnsi="Times New Roman" w:cs="Times New Roman"/>
                <w:sz w:val="22"/>
                <w:szCs w:val="24"/>
              </w:rPr>
              <w:t>课程实践</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r w:rsidRPr="00757D7E">
              <w:rPr>
                <w:rFonts w:ascii="Times New Roman" w:eastAsia="宋体" w:hAnsi="Times New Roman" w:cs="Times New Roman"/>
                <w:sz w:val="22"/>
                <w:szCs w:val="24"/>
              </w:rPr>
              <w:t>3</w:t>
            </w:r>
          </w:p>
        </w:tc>
        <w:tc>
          <w:tcPr>
            <w:tcW w:w="404" w:type="pct"/>
            <w:shd w:val="clear" w:color="auto" w:fill="auto"/>
            <w:tcMar>
              <w:top w:w="28" w:type="dxa"/>
              <w:left w:w="57" w:type="dxa"/>
              <w:bottom w:w="28" w:type="dxa"/>
              <w:right w:w="57" w:type="dxa"/>
            </w:tcMar>
            <w:vAlign w:val="center"/>
          </w:tcPr>
          <w:p w:rsidR="001B297A" w:rsidRPr="00757D7E" w:rsidRDefault="003606AA" w:rsidP="005302B6">
            <w:pPr>
              <w:widowControl/>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1-2</w:t>
            </w:r>
          </w:p>
        </w:tc>
        <w:tc>
          <w:tcPr>
            <w:tcW w:w="727" w:type="pct"/>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kern w:val="0"/>
                <w:sz w:val="22"/>
                <w:szCs w:val="24"/>
              </w:rPr>
            </w:pPr>
            <w:r w:rsidRPr="00757D7E">
              <w:rPr>
                <w:rFonts w:ascii="Times New Roman" w:eastAsia="宋体" w:hAnsi="Times New Roman" w:cs="Times New Roman" w:hint="eastAsia"/>
                <w:sz w:val="22"/>
                <w:szCs w:val="24"/>
              </w:rPr>
              <w:t>材料</w:t>
            </w:r>
            <w:r w:rsidRPr="00757D7E">
              <w:rPr>
                <w:rFonts w:ascii="Times New Roman" w:eastAsia="宋体" w:hAnsi="Times New Roman" w:cs="Times New Roman"/>
                <w:sz w:val="22"/>
                <w:szCs w:val="24"/>
              </w:rPr>
              <w:t>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sz w:val="22"/>
                <w:szCs w:val="24"/>
              </w:rPr>
              <w:t>00144002</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材料学院</w:t>
            </w:r>
            <w:r w:rsidRPr="00757D7E">
              <w:rPr>
                <w:rFonts w:ascii="Times New Roman" w:eastAsia="宋体" w:hAnsi="Times New Roman" w:cs="Times New Roman" w:hint="eastAsia"/>
                <w:sz w:val="22"/>
                <w:szCs w:val="24"/>
              </w:rPr>
              <w:t>专硕</w:t>
            </w:r>
            <w:r w:rsidRPr="00757D7E">
              <w:rPr>
                <w:rFonts w:ascii="Times New Roman" w:eastAsia="宋体" w:hAnsi="Times New Roman" w:cs="Times New Roman"/>
                <w:sz w:val="22"/>
                <w:szCs w:val="24"/>
              </w:rPr>
              <w:t>综合实践</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3</w:t>
            </w:r>
          </w:p>
        </w:tc>
        <w:tc>
          <w:tcPr>
            <w:tcW w:w="404" w:type="pct"/>
            <w:shd w:val="clear" w:color="auto" w:fill="auto"/>
            <w:tcMar>
              <w:top w:w="28" w:type="dxa"/>
              <w:left w:w="57" w:type="dxa"/>
              <w:bottom w:w="28" w:type="dxa"/>
              <w:right w:w="57" w:type="dxa"/>
            </w:tcMar>
            <w:vAlign w:val="center"/>
          </w:tcPr>
          <w:p w:rsidR="001B297A" w:rsidRPr="00757D7E" w:rsidRDefault="009F055C" w:rsidP="005302B6">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727" w:type="pct"/>
            <w:shd w:val="clear" w:color="auto" w:fill="auto"/>
            <w:tcMar>
              <w:top w:w="28" w:type="dxa"/>
              <w:left w:w="57" w:type="dxa"/>
              <w:bottom w:w="28" w:type="dxa"/>
              <w:right w:w="57" w:type="dxa"/>
            </w:tcMar>
            <w:vAlign w:val="center"/>
          </w:tcPr>
          <w:p w:rsidR="001B297A" w:rsidRPr="00757D7E" w:rsidRDefault="001B297A" w:rsidP="005302B6">
            <w:pPr>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材料</w:t>
            </w:r>
            <w:r w:rsidRPr="00757D7E">
              <w:rPr>
                <w:rFonts w:ascii="Times New Roman" w:eastAsia="宋体" w:hAnsi="Times New Roman" w:cs="Times New Roman"/>
                <w:sz w:val="22"/>
                <w:szCs w:val="24"/>
              </w:rPr>
              <w:t>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r w:rsidR="005302B6" w:rsidRPr="00757D7E" w:rsidTr="005302B6">
        <w:trPr>
          <w:cantSplit/>
          <w:trHeight w:val="20"/>
          <w:jc w:val="center"/>
        </w:trPr>
        <w:tc>
          <w:tcPr>
            <w:tcW w:w="859" w:type="pct"/>
            <w:gridSpan w:val="2"/>
            <w:vMerge/>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kern w:val="0"/>
                <w:sz w:val="22"/>
                <w:szCs w:val="24"/>
              </w:rPr>
            </w:pPr>
          </w:p>
        </w:tc>
        <w:tc>
          <w:tcPr>
            <w:tcW w:w="673"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r w:rsidRPr="00757D7E">
              <w:rPr>
                <w:rFonts w:ascii="Times New Roman" w:eastAsia="宋体" w:hAnsi="Times New Roman" w:cs="Times New Roman" w:hint="eastAsia"/>
                <w:sz w:val="22"/>
                <w:szCs w:val="24"/>
              </w:rPr>
              <w:t>00144003</w:t>
            </w:r>
          </w:p>
        </w:tc>
        <w:tc>
          <w:tcPr>
            <w:tcW w:w="725"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材料学院专硕</w:t>
            </w:r>
            <w:r w:rsidRPr="00757D7E">
              <w:rPr>
                <w:rFonts w:ascii="Times New Roman" w:eastAsia="宋体" w:hAnsi="Times New Roman" w:cs="Times New Roman"/>
                <w:sz w:val="22"/>
                <w:szCs w:val="24"/>
              </w:rPr>
              <w:t>选题报告及中期考核</w:t>
            </w:r>
          </w:p>
        </w:tc>
        <w:tc>
          <w:tcPr>
            <w:tcW w:w="4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66"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p>
        </w:tc>
        <w:tc>
          <w:tcPr>
            <w:tcW w:w="40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sz w:val="22"/>
                <w:szCs w:val="24"/>
              </w:rPr>
              <w:t>1</w:t>
            </w:r>
          </w:p>
        </w:tc>
        <w:tc>
          <w:tcPr>
            <w:tcW w:w="404"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bCs/>
                <w:kern w:val="0"/>
                <w:sz w:val="22"/>
                <w:szCs w:val="24"/>
              </w:rPr>
              <w:t>3</w:t>
            </w:r>
          </w:p>
        </w:tc>
        <w:tc>
          <w:tcPr>
            <w:tcW w:w="727"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kern w:val="0"/>
                <w:sz w:val="22"/>
                <w:szCs w:val="24"/>
              </w:rPr>
            </w:pPr>
            <w:r w:rsidRPr="00757D7E">
              <w:rPr>
                <w:rFonts w:ascii="Times New Roman" w:eastAsia="宋体" w:hAnsi="Times New Roman" w:cs="Times New Roman" w:hint="eastAsia"/>
                <w:sz w:val="22"/>
                <w:szCs w:val="24"/>
              </w:rPr>
              <w:t>材料</w:t>
            </w:r>
            <w:r w:rsidRPr="00757D7E">
              <w:rPr>
                <w:rFonts w:ascii="Times New Roman" w:eastAsia="宋体" w:hAnsi="Times New Roman" w:cs="Times New Roman"/>
                <w:sz w:val="22"/>
                <w:szCs w:val="24"/>
              </w:rPr>
              <w:t>学院</w:t>
            </w:r>
          </w:p>
        </w:tc>
        <w:tc>
          <w:tcPr>
            <w:tcW w:w="322" w:type="pct"/>
            <w:shd w:val="clear" w:color="auto" w:fill="auto"/>
            <w:tcMar>
              <w:top w:w="28" w:type="dxa"/>
              <w:left w:w="57" w:type="dxa"/>
              <w:bottom w:w="28" w:type="dxa"/>
              <w:right w:w="57" w:type="dxa"/>
            </w:tcMar>
            <w:vAlign w:val="center"/>
          </w:tcPr>
          <w:p w:rsidR="001B297A" w:rsidRPr="00757D7E" w:rsidRDefault="001B297A" w:rsidP="005302B6">
            <w:pPr>
              <w:widowControl/>
              <w:jc w:val="center"/>
              <w:rPr>
                <w:rFonts w:ascii="Times New Roman" w:eastAsia="宋体" w:hAnsi="Times New Roman" w:cs="Times New Roman"/>
                <w:bCs/>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（一）</w:t>
      </w:r>
      <w:r>
        <w:rPr>
          <w:rFonts w:ascii="Times New Roman" w:eastAsia="宋体" w:hAnsi="Times New Roman" w:cs="Times New Roman" w:hint="eastAsia"/>
          <w:bCs/>
          <w:spacing w:val="1"/>
          <w:sz w:val="24"/>
          <w:szCs w:val="24"/>
        </w:rPr>
        <w:t>专业实践</w:t>
      </w:r>
    </w:p>
    <w:p w:rsidR="009D3D6D" w:rsidRDefault="00CE570B"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材料与化工（材料工程）</w:t>
      </w:r>
      <w:r>
        <w:rPr>
          <w:rFonts w:hint="eastAsia"/>
          <w:sz w:val="24"/>
        </w:rPr>
        <w:t>硕士</w:t>
      </w:r>
      <w:r>
        <w:rPr>
          <w:rFonts w:hint="eastAsia"/>
          <w:bCs/>
          <w:sz w:val="24"/>
        </w:rPr>
        <w:t>专业学位</w:t>
      </w:r>
      <w:r w:rsidR="009D3D6D">
        <w:rPr>
          <w:rFonts w:ascii="Times New Roman" w:eastAsia="宋体" w:hAnsi="Times New Roman" w:cs="Times New Roman"/>
          <w:sz w:val="24"/>
          <w:szCs w:val="24"/>
        </w:rPr>
        <w:t>研究生在学期间，必须保证不少于半年的</w:t>
      </w:r>
      <w:r w:rsidR="009D3D6D">
        <w:rPr>
          <w:rFonts w:ascii="Times New Roman" w:eastAsia="宋体" w:hAnsi="Times New Roman" w:cs="Times New Roman" w:hint="eastAsia"/>
          <w:sz w:val="24"/>
          <w:szCs w:val="24"/>
        </w:rPr>
        <w:t>专业</w:t>
      </w:r>
      <w:r w:rsidR="009D3D6D">
        <w:rPr>
          <w:rFonts w:ascii="Times New Roman" w:eastAsia="宋体" w:hAnsi="Times New Roman" w:cs="Times New Roman"/>
          <w:sz w:val="24"/>
          <w:szCs w:val="24"/>
        </w:rPr>
        <w:t>实践，可采用集中实践与分段实践相结合的方式，应届本科毕业生的实践教学时间原则上不少于</w:t>
      </w:r>
      <w:r w:rsidR="009D3D6D">
        <w:rPr>
          <w:rFonts w:ascii="Times New Roman" w:eastAsia="宋体" w:hAnsi="Times New Roman" w:cs="Times New Roman"/>
          <w:sz w:val="24"/>
          <w:szCs w:val="24"/>
        </w:rPr>
        <w:t>1</w:t>
      </w:r>
      <w:r w:rsidR="009D3D6D">
        <w:rPr>
          <w:rFonts w:ascii="Times New Roman" w:eastAsia="宋体" w:hAnsi="Times New Roman" w:cs="Times New Roman"/>
          <w:sz w:val="24"/>
          <w:szCs w:val="24"/>
        </w:rPr>
        <w:t>年。一般依托本专业领域的</w:t>
      </w:r>
      <w:r w:rsidR="009D3D6D" w:rsidRPr="00D452FE">
        <w:rPr>
          <w:rFonts w:ascii="Times New Roman" w:eastAsia="宋体" w:hAnsi="Times New Roman" w:cs="Times New Roman" w:hint="eastAsia"/>
          <w:sz w:val="24"/>
          <w:szCs w:val="24"/>
        </w:rPr>
        <w:t>国家级研究生联合培养示范基地</w:t>
      </w:r>
      <w:r w:rsidR="009D3D6D">
        <w:rPr>
          <w:rFonts w:ascii="Times New Roman" w:eastAsia="宋体" w:hAnsi="Times New Roman" w:cs="Times New Roman" w:hint="eastAsia"/>
          <w:sz w:val="24"/>
          <w:szCs w:val="24"/>
        </w:rPr>
        <w:t>，省级</w:t>
      </w:r>
      <w:r w:rsidR="009D3D6D">
        <w:rPr>
          <w:rFonts w:ascii="Times New Roman" w:eastAsia="宋体" w:hAnsi="Times New Roman" w:cs="Times New Roman"/>
          <w:sz w:val="24"/>
          <w:szCs w:val="24"/>
        </w:rPr>
        <w:t>、</w:t>
      </w:r>
      <w:r w:rsidR="009D3D6D">
        <w:rPr>
          <w:rFonts w:ascii="Times New Roman" w:eastAsia="宋体" w:hAnsi="Times New Roman" w:cs="Times New Roman" w:hint="eastAsia"/>
          <w:sz w:val="24"/>
          <w:szCs w:val="24"/>
        </w:rPr>
        <w:t>校级</w:t>
      </w:r>
      <w:r w:rsidR="009D3D6D">
        <w:rPr>
          <w:rFonts w:ascii="Times New Roman" w:eastAsia="宋体" w:hAnsi="Times New Roman" w:cs="Times New Roman"/>
          <w:sz w:val="24"/>
          <w:szCs w:val="24"/>
        </w:rPr>
        <w:t>、院级、培育</w:t>
      </w:r>
      <w:r w:rsidR="009D3D6D">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9D3D6D">
        <w:rPr>
          <w:rFonts w:ascii="Times New Roman" w:eastAsia="宋体" w:hAnsi="Times New Roman" w:cs="Times New Roman" w:hint="eastAsia"/>
          <w:sz w:val="24"/>
          <w:szCs w:val="24"/>
        </w:rPr>
        <w:t>。</w:t>
      </w:r>
    </w:p>
    <w:p w:rsidR="009D3D6D" w:rsidRDefault="009D3D6D" w:rsidP="009D3D6D">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9D3D6D" w:rsidRDefault="009D3D6D" w:rsidP="009D3D6D">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（二）选题报告及中期考核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lastRenderedPageBreak/>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w:t>
      </w:r>
      <w:r>
        <w:rPr>
          <w:rFonts w:ascii="Times New Roman" w:eastAsia="宋体" w:hAnsi="Times New Roman" w:cs="Times New Roman"/>
          <w:spacing w:val="1"/>
          <w:sz w:val="24"/>
          <w:szCs w:val="24"/>
        </w:rPr>
        <w:t>问题</w:t>
      </w:r>
      <w:r>
        <w:rPr>
          <w:rFonts w:ascii="Times New Roman" w:eastAsia="宋体" w:hAnsi="Times New Roman" w:cs="Times New Roman" w:hint="eastAsia"/>
          <w:spacing w:val="1"/>
          <w:sz w:val="24"/>
          <w:szCs w:val="24"/>
        </w:rPr>
        <w:t>研究能力的重要手段。选题应来源于专业实际或者具有明确的行业应用背景。学位论文研究工作一般应与专业实践相结合，时间不少于</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年，选题报告通过后，记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专业学位硕士研究生必须参加学校的中期考核。专业学位硕士研究生选题报告和中期考核的具体要求，按照学校研究生中期考核及开题管理有关规定要求执行。选题报告通过后记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材料与化工（材料工程）</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材料与化工（材料工程）</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材料与化工（材料工程）</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研究生在硕士学位论文送审前，须满足取得学籍当年学校申请硕士学位学术成果有关规定和材料科学与工程学院学位与研究生教育有关规定，方可送审。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材料与化工（材料工程）</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未尽事宜以研究生取得学籍当年武汉理工大学《研究生手册》和材料科学与工程学院学位与研究生教育有关规定为准。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材料与化工（材料工程）硕士专业学位研究生</w:t>
      </w:r>
      <w:r>
        <w:rPr>
          <w:rFonts w:ascii="Times New Roman" w:eastAsia="宋体" w:hAnsi="Times New Roman" w:cs="Times New Roman" w:hint="eastAsia"/>
          <w:bCs/>
          <w:spacing w:val="1"/>
          <w:sz w:val="24"/>
          <w:szCs w:val="24"/>
        </w:rPr>
        <w:t>培养方式实行全日制和非全日制两种方式。</w:t>
      </w:r>
      <w:r>
        <w:rPr>
          <w:rFonts w:ascii="Times New Roman" w:eastAsia="宋体" w:hAnsi="Times New Roman" w:cs="Times New Roman" w:hint="eastAsia"/>
          <w:sz w:val="24"/>
          <w:szCs w:val="24"/>
        </w:rPr>
        <w:t>材料与化工（材料工程）硕士专业学位研究生</w:t>
      </w:r>
      <w:r>
        <w:rPr>
          <w:rFonts w:ascii="Times New Roman" w:eastAsia="宋体" w:hAnsi="Times New Roman" w:cs="Times New Roman" w:hint="eastAsia"/>
          <w:bCs/>
          <w:spacing w:val="1"/>
          <w:sz w:val="24"/>
          <w:szCs w:val="24"/>
        </w:rPr>
        <w:t>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w:t>
      </w:r>
      <w:r>
        <w:rPr>
          <w:rFonts w:ascii="Times New Roman" w:eastAsia="宋体" w:hAnsi="Times New Roman" w:cs="Times New Roman" w:hint="eastAsia"/>
          <w:bCs/>
          <w:spacing w:val="1"/>
          <w:sz w:val="24"/>
          <w:szCs w:val="24"/>
        </w:rPr>
        <w:lastRenderedPageBreak/>
        <w:t>和校外联合培养基地完成。</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材料与化工（材料工程）硕士专业学位研究生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。各专业领域</w:t>
      </w:r>
      <w:r>
        <w:rPr>
          <w:rFonts w:ascii="Times New Roman" w:eastAsia="宋体" w:hAnsi="Times New Roman" w:cs="Times New Roman"/>
          <w:sz w:val="24"/>
          <w:szCs w:val="24"/>
        </w:rPr>
        <w:t>应吸收本领域的专家、学者和工程技术人员组成团队，实现团队指导和培养，共同承担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（一）材料与化工（材料工程）硕士专业学位研究生开题前须修满学位课程的学分，允许研究生开题后根据论文研究需要选修部分其他课程，申请答辩前须修完全部课程。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（二）凡以跨学科录取的材料与化工（材料工程）硕士专业学位研究生，均须在导师指导下补修本学科本科相关主干课程，不计学分。具体规定见《研究生手册》中武汉理工大学《关于研究生补修课程的规定》。</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材料与化工（材料工程）硕士专业学位研究生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w:t>
      </w:r>
      <w:r>
        <w:rPr>
          <w:rFonts w:ascii="Times New Roman" w:eastAsia="宋体" w:hAnsi="Times New Roman" w:cs="Times New Roman" w:hint="eastAsia"/>
          <w:sz w:val="24"/>
          <w:szCs w:val="24"/>
        </w:rPr>
        <w:t>材料与化工（材料工程）硕士专业学位研究生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w:t>
      </w:r>
      <w:r>
        <w:rPr>
          <w:rFonts w:ascii="Times New Roman" w:eastAsia="宋体" w:hAnsi="Times New Roman" w:cs="Times New Roman" w:hint="eastAsia"/>
          <w:sz w:val="24"/>
          <w:szCs w:val="24"/>
        </w:rPr>
        <w:t>全日制、非全日制研究生适用同一培养方案。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六</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材料与化工（材料工程）硕士专业学位研究生</w:t>
      </w:r>
      <w:r>
        <w:rPr>
          <w:rFonts w:ascii="Times New Roman" w:eastAsia="宋体" w:hAnsi="Times New Roman" w:cs="Times New Roman"/>
          <w:sz w:val="24"/>
          <w:szCs w:val="24"/>
        </w:rPr>
        <w:t>开始执行。</w:t>
      </w:r>
    </w:p>
    <w:p w:rsidR="004C2DF1" w:rsidRDefault="00845A5E">
      <w: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27" w:name="_Toc112876239"/>
      <w:bookmarkStart w:id="228" w:name="_Toc113978747"/>
      <w:r>
        <w:rPr>
          <w:rFonts w:ascii="Times New Roman" w:eastAsia="黑体" w:hAnsi="Times New Roman" w:cs="Times New Roman" w:hint="eastAsia"/>
          <w:b/>
          <w:kern w:val="44"/>
          <w:sz w:val="32"/>
          <w:szCs w:val="32"/>
        </w:rPr>
        <w:lastRenderedPageBreak/>
        <w:t>材料与化工（化学工程）硕士专业学位研究生培养方案</w:t>
      </w:r>
      <w:bookmarkStart w:id="229" w:name="_Toc17234"/>
      <w:bookmarkStart w:id="230" w:name="_Toc454902542"/>
      <w:bookmarkEnd w:id="227"/>
      <w:bookmarkEnd w:id="228"/>
    </w:p>
    <w:p w:rsidR="004C2DF1" w:rsidRDefault="00845A5E" w:rsidP="005302B6">
      <w:pPr>
        <w:spacing w:afterLines="100" w:after="312" w:line="360" w:lineRule="auto"/>
        <w:jc w:val="center"/>
        <w:outlineLvl w:val="1"/>
        <w:rPr>
          <w:rFonts w:ascii="Times New Roman" w:eastAsia="宋体" w:hAnsi="Times New Roman" w:cs="Times New Roman"/>
          <w:kern w:val="0"/>
          <w:sz w:val="24"/>
          <w:szCs w:val="24"/>
        </w:rPr>
      </w:pPr>
      <w:bookmarkStart w:id="231" w:name="_Toc15638302"/>
      <w:bookmarkStart w:id="232" w:name="_Toc14713004"/>
      <w:bookmarkStart w:id="233" w:name="_Toc455393302"/>
      <w:bookmarkStart w:id="234" w:name="_Toc456781599"/>
      <w:bookmarkStart w:id="235" w:name="_Toc15154322"/>
      <w:bookmarkStart w:id="236" w:name="_Toc455392647"/>
      <w:bookmarkStart w:id="237" w:name="_Toc455392401"/>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学科代码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0856</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申请材料与化工</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229"/>
      <w:bookmarkEnd w:id="230"/>
      <w:bookmarkEnd w:id="231"/>
      <w:bookmarkEnd w:id="232"/>
      <w:bookmarkEnd w:id="233"/>
      <w:bookmarkEnd w:id="234"/>
      <w:bookmarkEnd w:id="235"/>
      <w:bookmarkEnd w:id="236"/>
      <w:bookmarkEnd w:id="237"/>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以习近平新时代中国特色社会主义思想为指导，落实立德树人根本任务，面向建材、汽车、交通等领域的重大需求，瞄准化工领域学术前沿，培养德智体美劳五育并举，具有坚定的理想信念，掌握扎实的理论基础、系统的专业知识，了解学科前沿动态，具备独立从事化</w:t>
      </w:r>
      <w:r>
        <w:rPr>
          <w:rFonts w:ascii="Times New Roman" w:eastAsia="宋体" w:hAnsi="Times New Roman" w:cs="Times New Roman" w:hint="eastAsia"/>
          <w:bCs/>
          <w:sz w:val="24"/>
          <w:szCs w:val="24"/>
        </w:rPr>
        <w:t>学</w:t>
      </w:r>
      <w:r>
        <w:rPr>
          <w:rFonts w:ascii="Times New Roman" w:eastAsia="宋体" w:hAnsi="Times New Roman" w:cs="Times New Roman"/>
          <w:bCs/>
          <w:sz w:val="24"/>
          <w:szCs w:val="24"/>
        </w:rPr>
        <w:t>工程领域科学研究能力，具有国际视野和专业技能的行业人才。具体要求为：</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w:t>
      </w:r>
      <w:r>
        <w:rPr>
          <w:rFonts w:ascii="Times New Roman" w:eastAsia="宋体" w:hAnsi="Times New Roman" w:cs="Times New Roman"/>
          <w:bCs/>
          <w:sz w:val="24"/>
          <w:szCs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掌握坚实的化学工程的基础理论和基础和宽广的专业知识，熟悉行业领域的相关规范，具有较强的解决实际问题的能力；能在石油化工、资源与环境化工、功能材料、能源化工、电子品化工、精细化学品、高分子化工等领域的研究院所、企业等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w:t>
      </w:r>
      <w:r>
        <w:rPr>
          <w:rFonts w:ascii="Times New Roman" w:eastAsia="宋体" w:hAnsi="Times New Roman" w:cs="Times New Roman"/>
          <w:bCs/>
          <w:sz w:val="24"/>
          <w:szCs w:val="24"/>
        </w:rPr>
        <w:t>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w:t>
      </w:r>
      <w:r>
        <w:rPr>
          <w:rFonts w:ascii="Times New Roman" w:eastAsia="宋体" w:hAnsi="Times New Roman" w:cs="Times New Roman"/>
          <w:bCs/>
          <w:sz w:val="24"/>
          <w:szCs w:val="24"/>
        </w:rPr>
        <w:t>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二、研究方向</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不区分研究方向</w:t>
      </w:r>
    </w:p>
    <w:p w:rsidR="004C2DF1" w:rsidRDefault="00845A5E">
      <w:pPr>
        <w:keepNext/>
        <w:keepLines/>
        <w:spacing w:beforeLines="50" w:before="156" w:afterLines="50" w:after="156"/>
        <w:outlineLvl w:val="2"/>
        <w:rPr>
          <w:rFonts w:ascii="Times New Roman" w:eastAsia="宋体" w:hAnsi="Times New Roman" w:cs="Times New Roman"/>
          <w:b/>
          <w:bCs/>
          <w:spacing w:val="15"/>
          <w:kern w:val="0"/>
          <w:sz w:val="24"/>
          <w:szCs w:val="32"/>
        </w:rPr>
      </w:pPr>
      <w:r>
        <w:rPr>
          <w:rFonts w:ascii="Times New Roman" w:eastAsia="宋体" w:hAnsi="Times New Roman" w:cs="Times New Roman"/>
          <w:b/>
          <w:bCs/>
          <w:kern w:val="0"/>
          <w:sz w:val="24"/>
          <w:szCs w:val="32"/>
        </w:rPr>
        <w:t>三、学制及学习年限</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材料与化工（化学工程）硕士专业学位研究生</w:t>
      </w:r>
      <w:r>
        <w:rPr>
          <w:rFonts w:ascii="Times New Roman" w:eastAsia="宋体" w:hAnsi="Times New Roman" w:cs="Times New Roman"/>
          <w:sz w:val="24"/>
          <w:szCs w:val="24"/>
        </w:rPr>
        <w:t>学制</w:t>
      </w:r>
      <w:r>
        <w:rPr>
          <w:rFonts w:ascii="Times New Roman" w:eastAsia="宋体" w:hAnsi="Times New Roman" w:cs="Times New Roman" w:hint="eastAsia"/>
          <w:sz w:val="24"/>
          <w:szCs w:val="24"/>
        </w:rPr>
        <w:t>3</w:t>
      </w:r>
      <w:r>
        <w:rPr>
          <w:rFonts w:ascii="Times New Roman" w:eastAsia="宋体" w:hAnsi="Times New Roman" w:cs="Times New Roman"/>
          <w:sz w:val="24"/>
          <w:szCs w:val="24"/>
        </w:rPr>
        <w:t>年，学习年限一般为</w:t>
      </w:r>
      <w:r>
        <w:rPr>
          <w:rFonts w:ascii="Times New Roman" w:eastAsia="宋体" w:hAnsi="Times New Roman" w:cs="Times New Roman" w:hint="eastAsia"/>
          <w:sz w:val="24"/>
          <w:szCs w:val="24"/>
        </w:rPr>
        <w:t>3-4</w:t>
      </w:r>
      <w:r>
        <w:rPr>
          <w:rFonts w:ascii="Times New Roman" w:eastAsia="宋体" w:hAnsi="Times New Roman" w:cs="Times New Roman"/>
          <w:sz w:val="24"/>
          <w:szCs w:val="24"/>
        </w:rPr>
        <w:t>年，最长不超过</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p>
    <w:p w:rsidR="004C2DF1" w:rsidRDefault="00845A5E">
      <w:pPr>
        <w:adjustRightInd w:val="0"/>
        <w:snapToGrid w:val="0"/>
        <w:spacing w:line="400" w:lineRule="exact"/>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非全日制专业学位硕士研究生学习年限一般</w:t>
      </w:r>
      <w:r>
        <w:rPr>
          <w:rFonts w:ascii="Times New Roman" w:eastAsia="宋体" w:hAnsi="Times New Roman" w:cs="Times New Roman" w:hint="eastAsia"/>
          <w:bCs/>
          <w:kern w:val="0"/>
          <w:sz w:val="24"/>
          <w:szCs w:val="24"/>
        </w:rPr>
        <w:t>3</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4</w:t>
      </w:r>
      <w:r>
        <w:rPr>
          <w:rFonts w:ascii="Times New Roman" w:eastAsia="宋体" w:hAnsi="Times New Roman" w:cs="Times New Roman"/>
          <w:bCs/>
          <w:kern w:val="0"/>
          <w:sz w:val="24"/>
          <w:szCs w:val="24"/>
        </w:rPr>
        <w:t>年，最长不超过</w:t>
      </w:r>
      <w:r>
        <w:rPr>
          <w:rFonts w:ascii="Times New Roman" w:eastAsia="宋体" w:hAnsi="Times New Roman" w:cs="Times New Roman" w:hint="eastAsia"/>
          <w:bCs/>
          <w:kern w:val="0"/>
          <w:sz w:val="24"/>
          <w:szCs w:val="24"/>
        </w:rPr>
        <w:t>6</w:t>
      </w:r>
      <w:r>
        <w:rPr>
          <w:rFonts w:ascii="Times New Roman" w:eastAsia="宋体" w:hAnsi="Times New Roman" w:cs="Times New Roman"/>
          <w:bCs/>
          <w:kern w:val="0"/>
          <w:sz w:val="24"/>
          <w:szCs w:val="24"/>
        </w:rPr>
        <w:t>年</w:t>
      </w:r>
      <w:r>
        <w:rPr>
          <w:rFonts w:ascii="Times New Roman" w:eastAsia="宋体" w:hAnsi="Times New Roman" w:cs="Times New Roman"/>
          <w:sz w:val="24"/>
          <w:szCs w:val="24"/>
        </w:rPr>
        <w:t>。</w:t>
      </w:r>
    </w:p>
    <w:p w:rsidR="004C2DF1" w:rsidRDefault="00845A5E">
      <w:pPr>
        <w:adjustRightInd w:val="0"/>
        <w:snapToGrid w:val="0"/>
        <w:spacing w:line="400" w:lineRule="exact"/>
        <w:ind w:firstLineChars="196" w:firstLine="470"/>
        <w:rPr>
          <w:rFonts w:ascii="Times New Roman" w:eastAsia="宋体" w:hAnsi="Times New Roman" w:cs="Times New Roman"/>
          <w:sz w:val="24"/>
          <w:szCs w:val="24"/>
        </w:rPr>
      </w:pPr>
      <w:r>
        <w:rPr>
          <w:rFonts w:ascii="Times New Roman" w:eastAsia="宋体" w:hAnsi="Times New Roman" w:cs="Times New Roman" w:hint="eastAsia"/>
          <w:sz w:val="24"/>
          <w:szCs w:val="24"/>
        </w:rPr>
        <w:t>休学创业的研究生，最长学习年限为</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四、课程设置</w:t>
      </w:r>
      <w:r>
        <w:rPr>
          <w:rFonts w:ascii="Times New Roman" w:eastAsia="宋体" w:hAnsi="Times New Roman" w:cs="Times New Roman" w:hint="eastAsia"/>
          <w:b/>
          <w:bCs/>
          <w:kern w:val="0"/>
          <w:sz w:val="24"/>
          <w:szCs w:val="32"/>
        </w:rPr>
        <w:t>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4"/>
        <w:gridCol w:w="709"/>
        <w:gridCol w:w="1276"/>
        <w:gridCol w:w="1418"/>
        <w:gridCol w:w="707"/>
        <w:gridCol w:w="751"/>
        <w:gridCol w:w="527"/>
        <w:gridCol w:w="849"/>
        <w:gridCol w:w="1276"/>
        <w:gridCol w:w="567"/>
      </w:tblGrid>
      <w:tr w:rsidR="004C2DF1" w:rsidTr="005302B6">
        <w:trPr>
          <w:cantSplit/>
          <w:trHeight w:val="20"/>
          <w:tblHeader/>
          <w:jc w:val="center"/>
        </w:trPr>
        <w:tc>
          <w:tcPr>
            <w:tcW w:w="704" w:type="dxa"/>
            <w:tcBorders>
              <w:righ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课程</w:t>
            </w:r>
          </w:p>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类别</w:t>
            </w:r>
          </w:p>
        </w:tc>
        <w:tc>
          <w:tcPr>
            <w:tcW w:w="709" w:type="dxa"/>
            <w:tcBorders>
              <w:left w:val="single" w:sz="4" w:space="0" w:color="auto"/>
              <w:bottom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课程</w:t>
            </w:r>
          </w:p>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类型</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课程编号</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课程名称</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理论</w:t>
            </w:r>
          </w:p>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学时</w:t>
            </w:r>
          </w:p>
        </w:tc>
        <w:tc>
          <w:tcPr>
            <w:tcW w:w="751" w:type="dxa"/>
            <w:tcBorders>
              <w:righ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实验</w:t>
            </w:r>
          </w:p>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学时</w:t>
            </w: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学</w:t>
            </w:r>
          </w:p>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分</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开课</w:t>
            </w:r>
          </w:p>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学期</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开课</w:t>
            </w:r>
          </w:p>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单位</w:t>
            </w:r>
          </w:p>
        </w:tc>
        <w:tc>
          <w:tcPr>
            <w:tcW w:w="56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b/>
                <w:kern w:val="0"/>
                <w:sz w:val="22"/>
              </w:rPr>
            </w:pPr>
            <w:r>
              <w:rPr>
                <w:rFonts w:ascii="Times New Roman" w:eastAsia="宋体" w:hAnsi="Times New Roman" w:cs="Times New Roman"/>
                <w:b/>
                <w:kern w:val="0"/>
                <w:sz w:val="22"/>
              </w:rPr>
              <w:t>备注</w:t>
            </w:r>
          </w:p>
        </w:tc>
      </w:tr>
      <w:tr w:rsidR="004C2DF1" w:rsidTr="005302B6">
        <w:trPr>
          <w:cantSplit/>
          <w:trHeight w:val="20"/>
          <w:jc w:val="center"/>
        </w:trPr>
        <w:tc>
          <w:tcPr>
            <w:tcW w:w="704" w:type="dxa"/>
            <w:vMerge w:val="restart"/>
            <w:tcBorders>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公共</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外语</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01841002-006</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第一外国语（英、日、法、德、俄语</w:t>
            </w:r>
            <w:r>
              <w:rPr>
                <w:rFonts w:ascii="Times New Roman" w:eastAsia="宋体" w:hAnsi="Times New Roman" w:cs="Times New Roman" w:hint="eastAsia"/>
                <w:kern w:val="0"/>
                <w:sz w:val="22"/>
              </w:rPr>
              <w:t>）</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外国语</w:t>
            </w:r>
          </w:p>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566"/>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709"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思政</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27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sz w:val="22"/>
              </w:rPr>
              <w:t>02141103</w:t>
            </w:r>
          </w:p>
        </w:tc>
        <w:tc>
          <w:tcPr>
            <w:tcW w:w="141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sz w:val="22"/>
              </w:rPr>
              <w:t>新时代中国特色社会主义理论与实践</w:t>
            </w:r>
          </w:p>
        </w:tc>
        <w:tc>
          <w:tcPr>
            <w:tcW w:w="70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751"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849"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27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855235" w:rsidRDefault="00845A5E">
            <w:pPr>
              <w:widowControl/>
              <w:autoSpaceDN w:val="0"/>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sz w:val="22"/>
              </w:rPr>
              <w:t>主义学院</w:t>
            </w:r>
          </w:p>
        </w:tc>
        <w:tc>
          <w:tcPr>
            <w:tcW w:w="567"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709"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02141102</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自然辩证法概论</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855235"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马克思</w:t>
            </w:r>
          </w:p>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主义学院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709"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数学</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2</w:t>
            </w:r>
            <w:r>
              <w:rPr>
                <w:rFonts w:ascii="Times New Roman" w:eastAsia="宋体" w:hAnsi="Times New Roman" w:cs="Times New Roman"/>
                <w:kern w:val="0"/>
                <w:sz w:val="22"/>
              </w:rPr>
              <w:t>学分）</w:t>
            </w: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01441022</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数值计算</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276" w:type="dxa"/>
            <w:tcBorders>
              <w:bottom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val="restart"/>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任选</w:t>
            </w: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709"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01441018</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数学物理方法</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Borders>
              <w:bottom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01441020</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统计计算</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Borders>
              <w:top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709" w:type="dxa"/>
            <w:tcBorders>
              <w:left w:val="single" w:sz="4" w:space="0" w:color="auto"/>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工程</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伦理</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w:t>
            </w:r>
            <w:r>
              <w:rPr>
                <w:rFonts w:ascii="Times New Roman" w:eastAsia="宋体" w:hAnsi="Times New Roman" w:cs="Times New Roman"/>
                <w:kern w:val="0"/>
                <w:sz w:val="22"/>
              </w:rPr>
              <w:t>学分）</w:t>
            </w: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02141105</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工程伦理学</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Borders>
              <w:top w:val="single" w:sz="4" w:space="0" w:color="auto"/>
            </w:tcBorders>
            <w:tcMar>
              <w:top w:w="57" w:type="dxa"/>
              <w:left w:w="57" w:type="dxa"/>
              <w:bottom w:w="57" w:type="dxa"/>
              <w:right w:w="57" w:type="dxa"/>
            </w:tcMar>
            <w:vAlign w:val="center"/>
          </w:tcPr>
          <w:p w:rsidR="00855235"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马克思</w:t>
            </w:r>
          </w:p>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主义学院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val="restart"/>
            <w:tcBorders>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10</w:t>
            </w:r>
            <w:r>
              <w:rPr>
                <w:rFonts w:ascii="Times New Roman" w:eastAsia="宋体" w:hAnsi="Times New Roman" w:cs="Times New Roman"/>
                <w:kern w:val="0"/>
                <w:sz w:val="22"/>
              </w:rPr>
              <w:t>学分）</w:t>
            </w: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01541102</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高等化工分离工程</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01541103</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高等化工热力学</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Borders>
              <w:left w:val="single" w:sz="4" w:space="0" w:color="auto"/>
            </w:tcBorders>
            <w:tcMar>
              <w:top w:w="57" w:type="dxa"/>
              <w:left w:w="57" w:type="dxa"/>
              <w:bottom w:w="57" w:type="dxa"/>
              <w:right w:w="57" w:type="dxa"/>
            </w:tcMar>
            <w:vAlign w:val="center"/>
          </w:tcPr>
          <w:p w:rsidR="004C2DF1" w:rsidRDefault="00F92D20">
            <w:pPr>
              <w:widowControl/>
              <w:autoSpaceDN w:val="0"/>
              <w:jc w:val="center"/>
              <w:rPr>
                <w:rFonts w:ascii="Times New Roman" w:eastAsia="宋体" w:hAnsi="Times New Roman" w:cs="Times New Roman"/>
                <w:kern w:val="0"/>
                <w:sz w:val="22"/>
              </w:rPr>
            </w:pPr>
            <w:r w:rsidRPr="00F92D20">
              <w:rPr>
                <w:rFonts w:ascii="Times New Roman" w:eastAsia="宋体" w:hAnsi="Times New Roman" w:cs="Times New Roman"/>
                <w:kern w:val="0"/>
                <w:sz w:val="22"/>
              </w:rPr>
              <w:t>01541305</w:t>
            </w: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bookmarkStart w:id="238" w:name="_GoBack"/>
            <w:r>
              <w:rPr>
                <w:rFonts w:ascii="Times New Roman" w:eastAsia="宋体" w:hAnsi="Times New Roman" w:cs="Times New Roman" w:hint="eastAsia"/>
                <w:bCs/>
                <w:sz w:val="22"/>
                <w:szCs w:val="21"/>
              </w:rPr>
              <w:t>化工智能优化方法</w:t>
            </w:r>
            <w:bookmarkEnd w:id="238"/>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01541106</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高分子合成新技术</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24</w:t>
            </w:r>
          </w:p>
        </w:tc>
        <w:tc>
          <w:tcPr>
            <w:tcW w:w="751" w:type="dxa"/>
            <w:tcBorders>
              <w:righ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01541107</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高等有机合成</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22</w:t>
            </w:r>
          </w:p>
        </w:tc>
        <w:tc>
          <w:tcPr>
            <w:tcW w:w="751" w:type="dxa"/>
            <w:tcBorders>
              <w:righ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14</w:t>
            </w: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tcBorders>
              <w:righ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01521303</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现代分析与测试技术</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751" w:type="dxa"/>
            <w:tcBorders>
              <w:righ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val="restart"/>
            <w:tcBorders>
              <w:righ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lastRenderedPageBreak/>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709" w:type="dxa"/>
            <w:vMerge w:val="restart"/>
            <w:tcBorders>
              <w:lef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8</w:t>
            </w:r>
            <w:r>
              <w:rPr>
                <w:rFonts w:ascii="Times New Roman" w:eastAsia="宋体" w:hAnsi="Times New Roman" w:cs="Times New Roman"/>
                <w:kern w:val="0"/>
                <w:sz w:val="22"/>
              </w:rPr>
              <w:t>学分）</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01522107</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化工专业英语</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必选</w:t>
            </w: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01522101</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实验设计与数据处理</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必选</w:t>
            </w: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01562104</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催化剂表征与测试</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01562105</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功能化合物</w:t>
            </w:r>
          </w:p>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结构设计与合成</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24</w:t>
            </w:r>
          </w:p>
        </w:tc>
        <w:tc>
          <w:tcPr>
            <w:tcW w:w="751" w:type="dxa"/>
            <w:tcBorders>
              <w:righ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01562108</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高等仪器分析</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01562110</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可持续能源系统工程</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24</w:t>
            </w:r>
          </w:p>
        </w:tc>
        <w:tc>
          <w:tcPr>
            <w:tcW w:w="751" w:type="dxa"/>
            <w:tcBorders>
              <w:righ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01562119</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生物质功能材料</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01562311</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电化学原理与方法</w:t>
            </w:r>
          </w:p>
        </w:tc>
        <w:tc>
          <w:tcPr>
            <w:tcW w:w="707"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val="restart"/>
            <w:tcBorders>
              <w:left w:val="single" w:sz="4" w:space="0" w:color="auto"/>
            </w:tcBorders>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跨学科</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w:t>
            </w:r>
            <w:r>
              <w:rPr>
                <w:rFonts w:ascii="Times New Roman" w:eastAsia="宋体" w:hAnsi="Times New Roman" w:cs="Times New Roman"/>
                <w:kern w:val="0"/>
                <w:sz w:val="22"/>
              </w:rPr>
              <w:t>学分）</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00423002</w:t>
            </w: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人工智能前沿</w:t>
            </w:r>
          </w:p>
        </w:tc>
        <w:tc>
          <w:tcPr>
            <w:tcW w:w="7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18</w:t>
            </w:r>
          </w:p>
        </w:tc>
        <w:tc>
          <w:tcPr>
            <w:tcW w:w="751" w:type="dxa"/>
            <w:tcBorders>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27" w:type="dxa"/>
            <w:tcBorders>
              <w:lef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w:t>
            </w:r>
          </w:p>
        </w:tc>
        <w:tc>
          <w:tcPr>
            <w:tcW w:w="84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w:t>
            </w:r>
          </w:p>
        </w:tc>
        <w:tc>
          <w:tcPr>
            <w:tcW w:w="1276" w:type="dxa"/>
            <w:tcBorders>
              <w:top w:val="single" w:sz="4" w:space="0" w:color="auto"/>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机电学院</w:t>
            </w:r>
          </w:p>
        </w:tc>
        <w:tc>
          <w:tcPr>
            <w:tcW w:w="567" w:type="dxa"/>
            <w:vMerge w:val="restart"/>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选修</w:t>
            </w:r>
          </w:p>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01923001</w:t>
            </w: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专利申请与专利信息运用</w:t>
            </w:r>
          </w:p>
        </w:tc>
        <w:tc>
          <w:tcPr>
            <w:tcW w:w="7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18</w:t>
            </w:r>
          </w:p>
        </w:tc>
        <w:tc>
          <w:tcPr>
            <w:tcW w:w="751" w:type="dxa"/>
            <w:tcBorders>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27" w:type="dxa"/>
            <w:tcBorders>
              <w:lef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w:t>
            </w:r>
          </w:p>
        </w:tc>
        <w:tc>
          <w:tcPr>
            <w:tcW w:w="84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w:t>
            </w:r>
          </w:p>
        </w:tc>
        <w:tc>
          <w:tcPr>
            <w:tcW w:w="1276" w:type="dxa"/>
            <w:tcBorders>
              <w:top w:val="single" w:sz="4" w:space="0" w:color="auto"/>
              <w:bottom w:val="single" w:sz="4" w:space="0" w:color="auto"/>
            </w:tcBorders>
            <w:tcMar>
              <w:top w:w="57" w:type="dxa"/>
              <w:left w:w="57" w:type="dxa"/>
              <w:bottom w:w="57" w:type="dxa"/>
              <w:right w:w="57" w:type="dxa"/>
            </w:tcMar>
            <w:vAlign w:val="center"/>
          </w:tcPr>
          <w:p w:rsidR="00855235"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法学社会</w:t>
            </w:r>
          </w:p>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学院</w:t>
            </w:r>
          </w:p>
        </w:tc>
        <w:tc>
          <w:tcPr>
            <w:tcW w:w="567" w:type="dxa"/>
            <w:vMerge/>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704" w:type="dxa"/>
            <w:vMerge/>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09" w:type="dxa"/>
            <w:vMerge/>
            <w:tcBorders>
              <w:left w:val="single" w:sz="4" w:space="0" w:color="auto"/>
            </w:tcBorders>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02423001</w:t>
            </w: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信息检索与利用</w:t>
            </w:r>
          </w:p>
        </w:tc>
        <w:tc>
          <w:tcPr>
            <w:tcW w:w="70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18</w:t>
            </w:r>
          </w:p>
        </w:tc>
        <w:tc>
          <w:tcPr>
            <w:tcW w:w="751" w:type="dxa"/>
            <w:tcBorders>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527" w:type="dxa"/>
            <w:tcBorders>
              <w:lef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w:t>
            </w:r>
          </w:p>
        </w:tc>
        <w:tc>
          <w:tcPr>
            <w:tcW w:w="84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1</w:t>
            </w:r>
          </w:p>
        </w:tc>
        <w:tc>
          <w:tcPr>
            <w:tcW w:w="1276" w:type="dxa"/>
            <w:tcBorders>
              <w:top w:val="single" w:sz="4" w:space="0" w:color="auto"/>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sz w:val="22"/>
                <w:szCs w:val="21"/>
              </w:rPr>
              <w:t>图书馆</w:t>
            </w:r>
          </w:p>
        </w:tc>
        <w:tc>
          <w:tcPr>
            <w:tcW w:w="567" w:type="dxa"/>
            <w:vMerge/>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val="restart"/>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必修</w:t>
            </w:r>
          </w:p>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环节</w:t>
            </w:r>
          </w:p>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7</w:t>
            </w:r>
            <w:r>
              <w:rPr>
                <w:rFonts w:ascii="Times New Roman" w:eastAsia="宋体" w:hAnsi="Times New Roman" w:cs="Times New Roman"/>
                <w:kern w:val="0"/>
                <w:sz w:val="22"/>
              </w:rPr>
              <w:t>学分）</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01544001</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课程实践</w:t>
            </w:r>
          </w:p>
        </w:tc>
        <w:tc>
          <w:tcPr>
            <w:tcW w:w="70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276" w:type="dxa"/>
            <w:tcBorders>
              <w:top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01544003</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选题报告和中期考核</w:t>
            </w:r>
          </w:p>
        </w:tc>
        <w:tc>
          <w:tcPr>
            <w:tcW w:w="70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r w:rsidR="004C2DF1" w:rsidTr="005302B6">
        <w:trPr>
          <w:cantSplit/>
          <w:trHeight w:val="20"/>
          <w:jc w:val="center"/>
        </w:trPr>
        <w:tc>
          <w:tcPr>
            <w:tcW w:w="1413" w:type="dxa"/>
            <w:gridSpan w:val="2"/>
            <w:vMerge/>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01544002</w:t>
            </w:r>
          </w:p>
        </w:tc>
        <w:tc>
          <w:tcPr>
            <w:tcW w:w="1418"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综合实践</w:t>
            </w:r>
          </w:p>
        </w:tc>
        <w:tc>
          <w:tcPr>
            <w:tcW w:w="70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751" w:type="dxa"/>
            <w:tcBorders>
              <w:right w:val="single" w:sz="4" w:space="0" w:color="auto"/>
            </w:tcBorders>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c>
          <w:tcPr>
            <w:tcW w:w="527" w:type="dxa"/>
            <w:tcBorders>
              <w:left w:val="single" w:sz="4" w:space="0" w:color="auto"/>
            </w:tcBorders>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4</w:t>
            </w:r>
          </w:p>
        </w:tc>
        <w:tc>
          <w:tcPr>
            <w:tcW w:w="849"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bCs/>
                <w:kern w:val="0"/>
                <w:sz w:val="22"/>
                <w:szCs w:val="24"/>
              </w:rPr>
              <w:t>3-4</w:t>
            </w:r>
          </w:p>
        </w:tc>
        <w:tc>
          <w:tcPr>
            <w:tcW w:w="1276" w:type="dxa"/>
            <w:tcMar>
              <w:top w:w="57" w:type="dxa"/>
              <w:left w:w="57" w:type="dxa"/>
              <w:bottom w:w="57" w:type="dxa"/>
              <w:right w:w="57" w:type="dxa"/>
            </w:tcMar>
            <w:vAlign w:val="center"/>
          </w:tcPr>
          <w:p w:rsidR="004C2DF1" w:rsidRDefault="00845A5E">
            <w:pPr>
              <w:widowControl/>
              <w:autoSpaceDN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567" w:type="dxa"/>
            <w:tcMar>
              <w:top w:w="57" w:type="dxa"/>
              <w:left w:w="57" w:type="dxa"/>
              <w:bottom w:w="57" w:type="dxa"/>
              <w:right w:w="57" w:type="dxa"/>
            </w:tcMar>
            <w:vAlign w:val="center"/>
          </w:tcPr>
          <w:p w:rsidR="004C2DF1" w:rsidRDefault="004C2DF1">
            <w:pPr>
              <w:widowControl/>
              <w:autoSpaceDN w:val="0"/>
              <w:jc w:val="center"/>
              <w:rPr>
                <w:rFonts w:ascii="Times New Roman" w:eastAsia="宋体"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五、必修环节</w:t>
      </w:r>
    </w:p>
    <w:p w:rsidR="004C2DF1" w:rsidRDefault="00845A5E">
      <w:pPr>
        <w:widowControl/>
        <w:autoSpaceDN w:val="0"/>
        <w:adjustRightInd w:val="0"/>
        <w:snapToGrid w:val="0"/>
        <w:spacing w:line="400" w:lineRule="exact"/>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专业</w:t>
      </w:r>
      <w:r>
        <w:rPr>
          <w:rFonts w:ascii="Times New Roman" w:eastAsia="宋体" w:hAnsi="Times New Roman" w:cs="Times New Roman"/>
          <w:sz w:val="24"/>
          <w:szCs w:val="24"/>
        </w:rPr>
        <w:t>实践环节</w:t>
      </w:r>
    </w:p>
    <w:p w:rsidR="009D3D6D" w:rsidRDefault="00CE570B"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材料与化工（化学工程）</w:t>
      </w:r>
      <w:r>
        <w:rPr>
          <w:rFonts w:hint="eastAsia"/>
          <w:sz w:val="24"/>
        </w:rPr>
        <w:t>硕士</w:t>
      </w:r>
      <w:r>
        <w:rPr>
          <w:rFonts w:hint="eastAsia"/>
          <w:bCs/>
          <w:sz w:val="24"/>
        </w:rPr>
        <w:t>专业学位</w:t>
      </w:r>
      <w:r w:rsidR="009D3D6D">
        <w:rPr>
          <w:rFonts w:ascii="Times New Roman" w:eastAsia="宋体" w:hAnsi="Times New Roman" w:cs="Times New Roman"/>
          <w:sz w:val="24"/>
          <w:szCs w:val="24"/>
        </w:rPr>
        <w:t>研究生在学期间，必须保证不少于半年的</w:t>
      </w:r>
      <w:r w:rsidR="009D3D6D">
        <w:rPr>
          <w:rFonts w:ascii="Times New Roman" w:eastAsia="宋体" w:hAnsi="Times New Roman" w:cs="Times New Roman" w:hint="eastAsia"/>
          <w:sz w:val="24"/>
          <w:szCs w:val="24"/>
        </w:rPr>
        <w:t>专业</w:t>
      </w:r>
      <w:r w:rsidR="009D3D6D">
        <w:rPr>
          <w:rFonts w:ascii="Times New Roman" w:eastAsia="宋体" w:hAnsi="Times New Roman" w:cs="Times New Roman"/>
          <w:sz w:val="24"/>
          <w:szCs w:val="24"/>
        </w:rPr>
        <w:t>实践，可采用集中实践与分段实践相结合的方式，应届本科毕业生的实践教学时间原则上不少于</w:t>
      </w:r>
      <w:r w:rsidR="009D3D6D">
        <w:rPr>
          <w:rFonts w:ascii="Times New Roman" w:eastAsia="宋体" w:hAnsi="Times New Roman" w:cs="Times New Roman"/>
          <w:sz w:val="24"/>
          <w:szCs w:val="24"/>
        </w:rPr>
        <w:t>1</w:t>
      </w:r>
      <w:r w:rsidR="009D3D6D">
        <w:rPr>
          <w:rFonts w:ascii="Times New Roman" w:eastAsia="宋体" w:hAnsi="Times New Roman" w:cs="Times New Roman"/>
          <w:sz w:val="24"/>
          <w:szCs w:val="24"/>
        </w:rPr>
        <w:t>年。一般依托本专业领域的</w:t>
      </w:r>
      <w:r w:rsidR="009D3D6D" w:rsidRPr="00D452FE">
        <w:rPr>
          <w:rFonts w:ascii="Times New Roman" w:eastAsia="宋体" w:hAnsi="Times New Roman" w:cs="Times New Roman" w:hint="eastAsia"/>
          <w:sz w:val="24"/>
          <w:szCs w:val="24"/>
        </w:rPr>
        <w:t>国家级研究生联合培养示范基地</w:t>
      </w:r>
      <w:r w:rsidR="009D3D6D">
        <w:rPr>
          <w:rFonts w:ascii="Times New Roman" w:eastAsia="宋体" w:hAnsi="Times New Roman" w:cs="Times New Roman" w:hint="eastAsia"/>
          <w:sz w:val="24"/>
          <w:szCs w:val="24"/>
        </w:rPr>
        <w:t>，省级</w:t>
      </w:r>
      <w:r w:rsidR="009D3D6D">
        <w:rPr>
          <w:rFonts w:ascii="Times New Roman" w:eastAsia="宋体" w:hAnsi="Times New Roman" w:cs="Times New Roman"/>
          <w:sz w:val="24"/>
          <w:szCs w:val="24"/>
        </w:rPr>
        <w:t>、</w:t>
      </w:r>
      <w:r w:rsidR="009D3D6D">
        <w:rPr>
          <w:rFonts w:ascii="Times New Roman" w:eastAsia="宋体" w:hAnsi="Times New Roman" w:cs="Times New Roman" w:hint="eastAsia"/>
          <w:sz w:val="24"/>
          <w:szCs w:val="24"/>
        </w:rPr>
        <w:t>校级</w:t>
      </w:r>
      <w:r w:rsidR="009D3D6D">
        <w:rPr>
          <w:rFonts w:ascii="Times New Roman" w:eastAsia="宋体" w:hAnsi="Times New Roman" w:cs="Times New Roman"/>
          <w:sz w:val="24"/>
          <w:szCs w:val="24"/>
        </w:rPr>
        <w:t>、院级、培育</w:t>
      </w:r>
      <w:r w:rsidR="009D3D6D">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w:t>
      </w:r>
      <w:r w:rsidR="00724F12">
        <w:rPr>
          <w:rFonts w:ascii="Times New Roman" w:eastAsia="宋体" w:hAnsi="Times New Roman" w:cs="Times New Roman"/>
          <w:sz w:val="24"/>
          <w:szCs w:val="24"/>
        </w:rPr>
        <w:lastRenderedPageBreak/>
        <w:t>襄阳示范区等完成</w:t>
      </w:r>
      <w:r w:rsidR="009D3D6D">
        <w:rPr>
          <w:rFonts w:ascii="Times New Roman" w:eastAsia="宋体" w:hAnsi="Times New Roman" w:cs="Times New Roman" w:hint="eastAsia"/>
          <w:sz w:val="24"/>
          <w:szCs w:val="24"/>
        </w:rPr>
        <w:t>。</w:t>
      </w:r>
    </w:p>
    <w:p w:rsidR="009D3D6D" w:rsidRDefault="009D3D6D" w:rsidP="009D3D6D">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9D3D6D" w:rsidRDefault="009D3D6D" w:rsidP="009D3D6D">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rsidP="009D3D6D">
      <w:pPr>
        <w:widowControl/>
        <w:autoSpaceDN w:val="0"/>
        <w:adjustRightInd w:val="0"/>
        <w:snapToGrid w:val="0"/>
        <w:spacing w:line="400" w:lineRule="exact"/>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（二）选题报告及中期考核</w:t>
      </w:r>
    </w:p>
    <w:p w:rsidR="004C2DF1" w:rsidRDefault="00845A5E">
      <w:pPr>
        <w:widowControl/>
        <w:autoSpaceDN w:val="0"/>
        <w:adjustRightInd w:val="0"/>
        <w:snapToGrid w:val="0"/>
        <w:spacing w:line="400" w:lineRule="exact"/>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研究生应在导师指导下，通过查阅文献资料、调查研究，在第三学期提出学位论文选题报告。学位论文选题应来源于应用课题或工程实践，必须有明确的工程背景和应用价值。选题报告经开题报告考核小组审议通过，学院审定后报研究生院培养处教学管理科。选题报告</w:t>
      </w:r>
      <w:r>
        <w:rPr>
          <w:rFonts w:ascii="Times New Roman" w:eastAsia="宋体" w:hAnsi="Times New Roman" w:cs="Times New Roman" w:hint="eastAsia"/>
          <w:sz w:val="24"/>
          <w:szCs w:val="24"/>
        </w:rPr>
        <w:t>和中期考核</w:t>
      </w:r>
      <w:r>
        <w:rPr>
          <w:rFonts w:ascii="Times New Roman" w:eastAsia="宋体" w:hAnsi="Times New Roman" w:cs="Times New Roman"/>
          <w:sz w:val="24"/>
          <w:szCs w:val="24"/>
        </w:rPr>
        <w:t>通过后记</w:t>
      </w:r>
      <w:r>
        <w:rPr>
          <w:rFonts w:ascii="Times New Roman" w:eastAsia="宋体" w:hAnsi="Times New Roman" w:cs="Times New Roman"/>
          <w:sz w:val="24"/>
          <w:szCs w:val="24"/>
        </w:rPr>
        <w:t>1</w:t>
      </w:r>
      <w:r>
        <w:rPr>
          <w:rFonts w:ascii="Times New Roman" w:eastAsia="宋体" w:hAnsi="Times New Roman" w:cs="Times New Roman"/>
          <w:sz w:val="24"/>
          <w:szCs w:val="24"/>
        </w:rPr>
        <w:t>个必修环节学分。</w:t>
      </w:r>
    </w:p>
    <w:p w:rsidR="004C2DF1" w:rsidRDefault="00845A5E">
      <w:pPr>
        <w:widowControl/>
        <w:autoSpaceDN w:val="0"/>
        <w:adjustRightInd w:val="0"/>
        <w:snapToGrid w:val="0"/>
        <w:spacing w:line="400" w:lineRule="exact"/>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专业学位硕士研究生选题报告和中期考核的具体要求按照研究生手册</w:t>
      </w:r>
      <w:r>
        <w:rPr>
          <w:rFonts w:ascii="Times New Roman" w:eastAsia="宋体" w:hAnsi="Times New Roman" w:cs="Times New Roman" w:hint="eastAsia"/>
          <w:sz w:val="24"/>
          <w:szCs w:val="24"/>
        </w:rPr>
        <w:t>《武汉理工大学研究生中期考核及开题管理办法》</w:t>
      </w:r>
      <w:r>
        <w:rPr>
          <w:rFonts w:ascii="Times New Roman" w:eastAsia="宋体" w:hAnsi="Times New Roman" w:cs="Times New Roman"/>
          <w:sz w:val="24"/>
          <w:szCs w:val="24"/>
        </w:rPr>
        <w:t>相关规定执行。</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六、</w:t>
      </w:r>
      <w:r>
        <w:rPr>
          <w:rFonts w:ascii="Times New Roman" w:eastAsia="宋体" w:hAnsi="Times New Roman" w:cs="Times New Roman" w:hint="eastAsia"/>
          <w:b/>
          <w:bCs/>
          <w:kern w:val="0"/>
          <w:sz w:val="24"/>
          <w:szCs w:val="32"/>
        </w:rPr>
        <w:t>科学研究与学位</w:t>
      </w:r>
      <w:r>
        <w:rPr>
          <w:rFonts w:ascii="Times New Roman" w:eastAsia="宋体" w:hAnsi="Times New Roman" w:cs="Times New Roman"/>
          <w:b/>
          <w:bCs/>
          <w:kern w:val="0"/>
          <w:sz w:val="24"/>
          <w:szCs w:val="32"/>
        </w:rPr>
        <w:t>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材料与化工（化学工程）</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材料与化工（化学工程）</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材料与化工（化学工程）</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研究生在硕士学位论文送审前，须满足取得学籍当年学校申请硕士学位学术成果有关规定和化学化工与生命科学学院学位与研究生教育有关规定，方可送审。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lastRenderedPageBreak/>
        <w:t>材料与化工（化学工程）</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未尽事宜以研究生取得学籍当年武汉理工大学《研究生手册》和化学化工与生命科学学院学位与研究生教育有关规定为准。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七、培养方式与方法</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材料与化工（化学工程）硕士专业学位研究生培养方式实行全日制和非全日制两种方式。材料与化工（化学工程）硕士专业学位研究生按专业领域分班建制，以班级为单位组织教学。公共学位课和专业学位课一般在入学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学期内在校内完成；其它课程和实践环节可在入学后</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学期内在研究院（所）、工程中心和校外联合培养基地完成。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材料与化工（化学工程）硕士专业学位研究生</w:t>
      </w:r>
      <w:r>
        <w:rPr>
          <w:rFonts w:ascii="Times New Roman" w:eastAsia="宋体" w:hAnsi="Times New Roman" w:cs="Times New Roman"/>
          <w:bCs/>
          <w:sz w:val="24"/>
          <w:szCs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八、其</w:t>
      </w:r>
      <w:r>
        <w:rPr>
          <w:rFonts w:ascii="Times New Roman" w:eastAsia="宋体" w:hAnsi="Times New Roman" w:cs="Times New Roman" w:hint="eastAsia"/>
          <w:b/>
          <w:bCs/>
          <w:kern w:val="0"/>
          <w:sz w:val="24"/>
          <w:szCs w:val="32"/>
        </w:rPr>
        <w:t>它</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（一）材料与化工（化学工程）硕士专业学位研究生开题前须修满学位课程的学分，允许研究生开题后根据论文研究需要选修部分其他课程，申请答辩前须修完全部课程。</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（二）材料与化工（化学工程）硕士专业学位研究生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材料与化工（化学工程）硕士专业学位研究生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spacing w:line="40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bCs/>
          <w:spacing w:val="1"/>
          <w:sz w:val="24"/>
          <w:szCs w:val="24"/>
        </w:rPr>
        <w:t>材料与化工（化学工程）硕士专业学位研究生</w:t>
      </w:r>
      <w:r>
        <w:rPr>
          <w:rFonts w:ascii="Times New Roman" w:eastAsia="宋体" w:hAnsi="Times New Roman" w:cs="Times New Roman"/>
          <w:sz w:val="24"/>
          <w:szCs w:val="24"/>
        </w:rPr>
        <w:t>开始执行。</w:t>
      </w:r>
    </w:p>
    <w:p w:rsidR="004C2DF1" w:rsidRDefault="004C2DF1"/>
    <w:p w:rsidR="004C2DF1" w:rsidRDefault="004C2DF1">
      <w:pPr>
        <w:spacing w:line="400" w:lineRule="exact"/>
        <w:ind w:firstLineChars="200" w:firstLine="480"/>
        <w:rPr>
          <w:rFonts w:ascii="Times New Roman" w:eastAsia="宋体" w:hAnsi="Times New Roman" w:cs="Times New Roman"/>
          <w:sz w:val="24"/>
          <w:szCs w:val="24"/>
        </w:rPr>
      </w:pP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39" w:name="_Toc112876240"/>
      <w:bookmarkStart w:id="240" w:name="_Toc113978748"/>
      <w:r>
        <w:rPr>
          <w:rFonts w:ascii="Times New Roman" w:eastAsia="黑体" w:hAnsi="Times New Roman" w:cs="Times New Roman" w:hint="eastAsia"/>
          <w:b/>
          <w:kern w:val="44"/>
          <w:sz w:val="32"/>
          <w:szCs w:val="32"/>
        </w:rPr>
        <w:lastRenderedPageBreak/>
        <w:t>资源与环境（矿业工程、环境工程）硕士专业学位研究生培养方案</w:t>
      </w:r>
      <w:bookmarkEnd w:id="239"/>
      <w:bookmarkEnd w:id="240"/>
    </w:p>
    <w:p w:rsidR="004C2DF1" w:rsidRDefault="00845A5E" w:rsidP="005302B6">
      <w:pPr>
        <w:spacing w:afterLines="100" w:after="312" w:line="360" w:lineRule="auto"/>
        <w:jc w:val="center"/>
        <w:outlineLvl w:val="1"/>
        <w:rPr>
          <w:rFonts w:ascii="Times New Roman" w:eastAsia="宋体" w:hAnsi="Times New Roman" w:cs="Times New Roman"/>
          <w:kern w:val="0"/>
          <w:sz w:val="24"/>
          <w:szCs w:val="24"/>
        </w:rPr>
      </w:pPr>
      <w:bookmarkStart w:id="241" w:name="_Toc15154324"/>
      <w:bookmarkStart w:id="242" w:name="_Toc15638304"/>
      <w:bookmarkStart w:id="243" w:name="_Toc14713006"/>
      <w:bookmarkStart w:id="244" w:name="_Toc454902544"/>
      <w:bookmarkStart w:id="245" w:name="_Toc455392651"/>
      <w:bookmarkStart w:id="246" w:name="_Toc456781603"/>
      <w:bookmarkStart w:id="247" w:name="_Toc455392405"/>
      <w:bookmarkStart w:id="248" w:name="_Toc455393306"/>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085</w:t>
      </w:r>
      <w:r>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，申请资源与环境硕士专业学位适用</w:t>
      </w:r>
      <w:r>
        <w:rPr>
          <w:rFonts w:ascii="Times New Roman" w:eastAsia="宋体" w:hAnsi="Times New Roman" w:cs="Times New Roman"/>
          <w:kern w:val="0"/>
          <w:sz w:val="24"/>
          <w:szCs w:val="24"/>
        </w:rPr>
        <w:t>）</w:t>
      </w:r>
      <w:bookmarkEnd w:id="241"/>
      <w:bookmarkEnd w:id="242"/>
      <w:bookmarkEnd w:id="243"/>
      <w:bookmarkEnd w:id="244"/>
      <w:bookmarkEnd w:id="245"/>
      <w:bookmarkEnd w:id="246"/>
      <w:bookmarkEnd w:id="247"/>
      <w:bookmarkEnd w:id="248"/>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以</w:t>
      </w:r>
      <w:r>
        <w:rPr>
          <w:rFonts w:ascii="Times New Roman" w:eastAsia="宋体" w:hAnsi="Times New Roman" w:cs="Times New Roman"/>
          <w:sz w:val="24"/>
          <w:szCs w:val="24"/>
        </w:rPr>
        <w:t>习近平新时代中国特色社会主义思想</w:t>
      </w:r>
      <w:r>
        <w:rPr>
          <w:rFonts w:ascii="Times New Roman" w:eastAsia="宋体" w:hAnsi="Times New Roman" w:cs="Times New Roman" w:hint="eastAsia"/>
          <w:sz w:val="24"/>
          <w:szCs w:val="24"/>
        </w:rPr>
        <w:t>为指导</w:t>
      </w:r>
      <w:r>
        <w:rPr>
          <w:rFonts w:ascii="Times New Roman" w:eastAsia="宋体" w:hAnsi="Times New Roman" w:cs="Times New Roman"/>
          <w:sz w:val="24"/>
          <w:szCs w:val="24"/>
        </w:rPr>
        <w:t>，落实立德树人根本任务，面向</w:t>
      </w:r>
      <w:r>
        <w:rPr>
          <w:rFonts w:ascii="Times New Roman" w:eastAsia="宋体" w:hAnsi="Times New Roman" w:cs="Times New Roman" w:hint="eastAsia"/>
          <w:sz w:val="24"/>
          <w:szCs w:val="24"/>
        </w:rPr>
        <w:t>资源开发和环境保护与治理</w:t>
      </w:r>
      <w:r>
        <w:rPr>
          <w:rFonts w:ascii="Times New Roman" w:eastAsia="宋体" w:hAnsi="Times New Roman" w:cs="Times New Roman"/>
          <w:sz w:val="24"/>
          <w:szCs w:val="24"/>
        </w:rPr>
        <w:t>的重大需求，瞄准</w:t>
      </w:r>
      <w:r>
        <w:rPr>
          <w:rFonts w:ascii="Times New Roman" w:eastAsia="宋体" w:hAnsi="Times New Roman" w:cs="Times New Roman" w:hint="eastAsia"/>
          <w:sz w:val="24"/>
          <w:szCs w:val="24"/>
        </w:rPr>
        <w:t>资源与环境领域技术前沿</w:t>
      </w:r>
      <w:r>
        <w:rPr>
          <w:rFonts w:ascii="Times New Roman" w:eastAsia="宋体" w:hAnsi="Times New Roman" w:cs="Times New Roman"/>
          <w:sz w:val="24"/>
          <w:szCs w:val="24"/>
        </w:rPr>
        <w:t>，培养</w:t>
      </w:r>
      <w:r>
        <w:rPr>
          <w:rFonts w:ascii="Times New Roman" w:eastAsia="宋体" w:hAnsi="Times New Roman" w:cs="Times New Roman" w:hint="eastAsia"/>
          <w:sz w:val="24"/>
          <w:szCs w:val="24"/>
        </w:rPr>
        <w:t>德智体美劳五育并举，</w:t>
      </w:r>
      <w:r>
        <w:rPr>
          <w:rFonts w:ascii="Times New Roman" w:eastAsia="宋体" w:hAnsi="Times New Roman" w:cs="Times New Roman"/>
          <w:sz w:val="24"/>
          <w:szCs w:val="24"/>
        </w:rPr>
        <w:t>具有坚定的理想信念</w:t>
      </w:r>
      <w:r>
        <w:rPr>
          <w:rFonts w:ascii="Times New Roman" w:eastAsia="宋体" w:hAnsi="Times New Roman" w:cs="Times New Roman" w:hint="eastAsia"/>
          <w:sz w:val="24"/>
          <w:szCs w:val="24"/>
        </w:rPr>
        <w:t>，坚实</w:t>
      </w:r>
      <w:r>
        <w:rPr>
          <w:rFonts w:ascii="Times New Roman" w:eastAsia="宋体" w:hAnsi="Times New Roman" w:cs="Times New Roman"/>
          <w:sz w:val="24"/>
          <w:szCs w:val="24"/>
        </w:rPr>
        <w:t>的理论基础、系统的专</w:t>
      </w:r>
      <w:r>
        <w:rPr>
          <w:rFonts w:ascii="Times New Roman" w:eastAsia="宋体" w:hAnsi="Times New Roman" w:cs="Times New Roman" w:hint="eastAsia"/>
          <w:sz w:val="24"/>
          <w:szCs w:val="24"/>
        </w:rPr>
        <w:t>门</w:t>
      </w:r>
      <w:r>
        <w:rPr>
          <w:rFonts w:ascii="Times New Roman" w:eastAsia="宋体" w:hAnsi="Times New Roman" w:cs="Times New Roman"/>
          <w:sz w:val="24"/>
          <w:szCs w:val="24"/>
        </w:rPr>
        <w:t>知识，</w:t>
      </w:r>
      <w:r>
        <w:rPr>
          <w:rFonts w:ascii="Times New Roman" w:eastAsia="宋体" w:hAnsi="Times New Roman" w:cs="Times New Roman" w:hint="eastAsia"/>
          <w:sz w:val="24"/>
          <w:szCs w:val="24"/>
        </w:rPr>
        <w:t>了解</w:t>
      </w:r>
      <w:r>
        <w:rPr>
          <w:rFonts w:ascii="Times New Roman" w:eastAsia="宋体" w:hAnsi="Times New Roman" w:cs="Times New Roman"/>
          <w:sz w:val="24"/>
          <w:szCs w:val="24"/>
        </w:rPr>
        <w:t>学科前沿动态，具备独立从事科学研究</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能力，具有较强的创新与实干精神，能够解决工程技术实际问题的高层次应用型专门人才，具体要求为：</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坚持党的基本路线，热爱祖国</w:t>
      </w:r>
      <w:r>
        <w:rPr>
          <w:rFonts w:ascii="Times New Roman" w:eastAsia="宋体" w:hAnsi="Times New Roman" w:cs="Times New Roman" w:hint="eastAsia"/>
          <w:sz w:val="24"/>
          <w:szCs w:val="24"/>
        </w:rPr>
        <w:t>，热爱人民；</w:t>
      </w:r>
      <w:r>
        <w:rPr>
          <w:rFonts w:ascii="Times New Roman" w:eastAsia="宋体" w:hAnsi="Times New Roman" w:cs="Times New Roman"/>
          <w:sz w:val="24"/>
          <w:szCs w:val="24"/>
        </w:rPr>
        <w:t>掌握马克思主义基本理论、具有科学的世界观</w:t>
      </w:r>
      <w:r>
        <w:rPr>
          <w:rFonts w:ascii="Times New Roman" w:eastAsia="宋体" w:hAnsi="Times New Roman" w:cs="Times New Roman" w:hint="eastAsia"/>
          <w:sz w:val="24"/>
          <w:szCs w:val="24"/>
        </w:rPr>
        <w:t>、人生观和价值观；</w:t>
      </w:r>
      <w:r>
        <w:rPr>
          <w:rFonts w:ascii="Times New Roman" w:eastAsia="宋体" w:hAnsi="Times New Roman" w:cs="Times New Roman"/>
          <w:sz w:val="24"/>
          <w:szCs w:val="24"/>
        </w:rPr>
        <w:t>具有良好的职业道德、团结合作精神</w:t>
      </w:r>
      <w:r>
        <w:rPr>
          <w:rFonts w:ascii="Times New Roman" w:eastAsia="宋体" w:hAnsi="Times New Roman" w:cs="Times New Roman" w:hint="eastAsia"/>
          <w:sz w:val="24"/>
          <w:szCs w:val="24"/>
        </w:rPr>
        <w:t>、追求</w:t>
      </w:r>
      <w:r>
        <w:rPr>
          <w:rFonts w:ascii="Times New Roman" w:eastAsia="宋体" w:hAnsi="Times New Roman" w:cs="Times New Roman"/>
          <w:sz w:val="24"/>
          <w:szCs w:val="24"/>
        </w:rPr>
        <w:t>真理，</w:t>
      </w:r>
      <w:r>
        <w:rPr>
          <w:rFonts w:ascii="Times New Roman" w:eastAsia="宋体" w:hAnsi="Times New Roman" w:cs="Times New Roman" w:hint="eastAsia"/>
          <w:sz w:val="24"/>
          <w:szCs w:val="24"/>
        </w:rPr>
        <w:t>追求卓越的优良品质；</w:t>
      </w:r>
      <w:r>
        <w:rPr>
          <w:rFonts w:ascii="Times New Roman" w:eastAsia="宋体" w:hAnsi="Times New Roman" w:cs="Times New Roman"/>
          <w:sz w:val="24"/>
          <w:szCs w:val="24"/>
        </w:rPr>
        <w:t>遵纪守法，品行端正</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诚实守信</w:t>
      </w:r>
      <w:r>
        <w:rPr>
          <w:rFonts w:ascii="Times New Roman" w:eastAsia="宋体" w:hAnsi="Times New Roman" w:cs="Times New Roman" w:hint="eastAsia"/>
          <w:sz w:val="24"/>
          <w:szCs w:val="24"/>
        </w:rPr>
        <w:t>，</w:t>
      </w:r>
      <w:r>
        <w:rPr>
          <w:rFonts w:ascii="Times New Roman" w:eastAsia="宋体" w:hAnsi="Times New Roman" w:cs="Times New Roman"/>
          <w:sz w:val="24"/>
          <w:szCs w:val="24"/>
        </w:rPr>
        <w:t>学风严谨</w:t>
      </w:r>
      <w:r>
        <w:rPr>
          <w:rFonts w:ascii="Times New Roman" w:eastAsia="宋体" w:hAnsi="Times New Roman" w:cs="Times New Roman" w:hint="eastAsia"/>
          <w:sz w:val="24"/>
          <w:szCs w:val="24"/>
        </w:rPr>
        <w:t>；</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（二）具有</w:t>
      </w:r>
      <w:r>
        <w:rPr>
          <w:rFonts w:ascii="Times New Roman" w:eastAsia="宋体" w:hAnsi="Times New Roman" w:cs="Times New Roman"/>
          <w:sz w:val="24"/>
          <w:szCs w:val="24"/>
        </w:rPr>
        <w:t>资源与环境工程领域坚实的基础理论和</w:t>
      </w:r>
      <w:r>
        <w:rPr>
          <w:rFonts w:ascii="Times New Roman" w:eastAsia="宋体" w:hAnsi="Times New Roman" w:cs="Times New Roman" w:hint="eastAsia"/>
          <w:sz w:val="24"/>
          <w:szCs w:val="24"/>
        </w:rPr>
        <w:t>系统</w:t>
      </w:r>
      <w:r>
        <w:rPr>
          <w:rFonts w:ascii="Times New Roman" w:eastAsia="宋体" w:hAnsi="Times New Roman" w:cs="Times New Roman"/>
          <w:sz w:val="24"/>
          <w:szCs w:val="24"/>
        </w:rPr>
        <w:t>的专业知识</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具有较强的解决实际问题的能力，能够承担专业技术或管理工作，具有良好的职业素养</w:t>
      </w:r>
      <w:r>
        <w:rPr>
          <w:rFonts w:ascii="Times New Roman" w:eastAsia="宋体" w:hAnsi="Times New Roman" w:cs="Times New Roman" w:hint="eastAsia"/>
          <w:sz w:val="24"/>
          <w:szCs w:val="24"/>
        </w:rPr>
        <w:t>；</w:t>
      </w:r>
      <w:r>
        <w:rPr>
          <w:rFonts w:ascii="Times New Roman" w:eastAsia="宋体" w:hAnsi="Times New Roman" w:cs="Times New Roman"/>
          <w:sz w:val="24"/>
          <w:szCs w:val="24"/>
        </w:rPr>
        <w:t>较全面地了解资源与环境工程专业的发展动向</w:t>
      </w:r>
      <w:r>
        <w:rPr>
          <w:rFonts w:ascii="Times New Roman" w:eastAsia="宋体" w:hAnsi="Times New Roman" w:cs="Times New Roman" w:hint="eastAsia"/>
          <w:sz w:val="24"/>
          <w:szCs w:val="24"/>
        </w:rPr>
        <w:t>；</w:t>
      </w:r>
      <w:r>
        <w:rPr>
          <w:rFonts w:ascii="Times New Roman" w:eastAsia="宋体" w:hAnsi="Times New Roman" w:cs="Times New Roman"/>
          <w:sz w:val="24"/>
          <w:szCs w:val="24"/>
        </w:rPr>
        <w:t>熟悉资源与环境工程行业的相关标准和规范</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掌握一门外国语，能熟练地进行专业阅读和写作</w:t>
      </w:r>
      <w:r>
        <w:rPr>
          <w:rFonts w:ascii="Times New Roman" w:eastAsia="宋体" w:hAnsi="Times New Roman" w:cs="Times New Roman" w:hint="eastAsia"/>
          <w:sz w:val="24"/>
          <w:szCs w:val="24"/>
        </w:rPr>
        <w:t>；</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积极参加</w:t>
      </w:r>
      <w:r>
        <w:rPr>
          <w:rFonts w:ascii="Times New Roman" w:eastAsia="宋体" w:hAnsi="Times New Roman" w:cs="Times New Roman" w:hint="eastAsia"/>
          <w:sz w:val="24"/>
          <w:szCs w:val="24"/>
        </w:rPr>
        <w:t>文体</w:t>
      </w:r>
      <w:r>
        <w:rPr>
          <w:rFonts w:ascii="Times New Roman" w:eastAsia="宋体" w:hAnsi="Times New Roman" w:cs="Times New Roman"/>
          <w:sz w:val="24"/>
          <w:szCs w:val="24"/>
        </w:rPr>
        <w:t>活动，</w:t>
      </w:r>
      <w:r>
        <w:rPr>
          <w:rFonts w:ascii="Times New Roman" w:eastAsia="宋体" w:hAnsi="Times New Roman" w:cs="Times New Roman" w:hint="eastAsia"/>
          <w:sz w:val="24"/>
          <w:szCs w:val="24"/>
        </w:rPr>
        <w:t>具有良好的心理素质和健康的体魄，树立正确的审美观念，形成积极的文化主体意识和创新意识，具备良好的人文素养和道德情操；</w:t>
      </w:r>
      <w:r>
        <w:rPr>
          <w:rFonts w:ascii="Times New Roman" w:eastAsia="宋体" w:hAnsi="Times New Roman" w:cs="Times New Roman"/>
          <w:sz w:val="24"/>
          <w:szCs w:val="24"/>
        </w:rPr>
        <w:t xml:space="preserve"> </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二、研究方向</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（一）采矿工程。</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（二）矿物加工工程。</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（三）环境工程</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三、学制与学习年限</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资源与环境（矿业工程、环境工程）硕士专业学位研究生学制</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年，学习年限一般为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非全日制专业学位硕士研究生学习年限可适当延长，一般为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年。</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休学创业的研究生，最长学习年限为</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四、课程</w:t>
      </w:r>
      <w:r>
        <w:rPr>
          <w:rFonts w:ascii="Times New Roman" w:eastAsia="宋体" w:hAnsi="Times New Roman" w:cs="Times New Roman" w:hint="eastAsia"/>
          <w:b/>
          <w:bCs/>
          <w:kern w:val="0"/>
          <w:sz w:val="24"/>
          <w:szCs w:val="32"/>
        </w:rPr>
        <w:t>设置</w:t>
      </w:r>
      <w:r>
        <w:rPr>
          <w:rFonts w:ascii="Times New Roman" w:eastAsia="宋体" w:hAnsi="Times New Roman" w:cs="Times New Roman"/>
          <w:b/>
          <w:bCs/>
          <w:kern w:val="0"/>
          <w:sz w:val="24"/>
          <w:szCs w:val="32"/>
        </w:rPr>
        <w:t>及学分要求</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（一）学分要求</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总学分数</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≥35</w:t>
      </w:r>
      <w:r>
        <w:rPr>
          <w:rFonts w:ascii="Times New Roman" w:eastAsia="宋体" w:hAnsi="Times New Roman" w:cs="Times New Roman"/>
          <w:sz w:val="24"/>
          <w:szCs w:val="24"/>
        </w:rPr>
        <w:t>学分，其中课程学习学分为</w:t>
      </w:r>
      <w:r>
        <w:rPr>
          <w:rFonts w:ascii="Times New Roman" w:eastAsia="宋体" w:hAnsi="Times New Roman" w:cs="Times New Roman"/>
          <w:sz w:val="24"/>
          <w:szCs w:val="24"/>
        </w:rPr>
        <w:t>≥28</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学分。所修课程由公共学位课、专业学位课和选修课三部分组成，其中公共学位课</w:t>
      </w:r>
      <w:r>
        <w:rPr>
          <w:rFonts w:ascii="Times New Roman" w:eastAsia="宋体" w:hAnsi="Times New Roman" w:cs="Times New Roman"/>
          <w:sz w:val="24"/>
          <w:szCs w:val="24"/>
        </w:rPr>
        <w:t>≥9</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≥10</w:t>
      </w:r>
      <w:r>
        <w:rPr>
          <w:rFonts w:ascii="Times New Roman" w:eastAsia="宋体" w:hAnsi="Times New Roman" w:cs="Times New Roman"/>
          <w:sz w:val="24"/>
          <w:szCs w:val="24"/>
        </w:rPr>
        <w:t>学分，</w:t>
      </w:r>
      <w:r>
        <w:rPr>
          <w:rFonts w:ascii="Times New Roman" w:eastAsia="宋体" w:hAnsi="Times New Roman" w:cs="Times New Roman" w:hint="eastAsia"/>
          <w:sz w:val="24"/>
          <w:szCs w:val="24"/>
        </w:rPr>
        <w:t>专业选修</w:t>
      </w:r>
      <w:r>
        <w:rPr>
          <w:rFonts w:ascii="Times New Roman" w:eastAsia="宋体" w:hAnsi="Times New Roman" w:cs="Times New Roman"/>
          <w:sz w:val="24"/>
          <w:szCs w:val="24"/>
        </w:rPr>
        <w:t>课</w:t>
      </w:r>
      <w:r>
        <w:rPr>
          <w:rFonts w:ascii="Times New Roman" w:eastAsia="宋体" w:hAnsi="Times New Roman" w:cs="Times New Roman"/>
          <w:sz w:val="24"/>
          <w:szCs w:val="24"/>
        </w:rPr>
        <w:t>≥8</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r>
        <w:rPr>
          <w:rFonts w:ascii="Times New Roman" w:eastAsia="宋体" w:hAnsi="Times New Roman" w:cs="Times New Roman"/>
          <w:sz w:val="24"/>
          <w:szCs w:val="24"/>
        </w:rPr>
        <w:t>。必修环节包括：</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6</w:t>
      </w:r>
      <w:r>
        <w:rPr>
          <w:rFonts w:ascii="Times New Roman" w:eastAsia="宋体" w:hAnsi="Times New Roman" w:cs="Times New Roman" w:hint="eastAsia"/>
          <w:sz w:val="24"/>
          <w:szCs w:val="24"/>
        </w:rPr>
        <w:t>学分，选题报告及中期考核</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867"/>
        <w:gridCol w:w="1200"/>
        <w:gridCol w:w="1329"/>
        <w:gridCol w:w="797"/>
        <w:gridCol w:w="708"/>
        <w:gridCol w:w="568"/>
        <w:gridCol w:w="566"/>
        <w:gridCol w:w="995"/>
        <w:gridCol w:w="849"/>
      </w:tblGrid>
      <w:tr w:rsidR="004C2DF1" w:rsidTr="00D729BA">
        <w:trPr>
          <w:cantSplit/>
          <w:trHeight w:val="20"/>
          <w:tblHeader/>
          <w:jc w:val="center"/>
        </w:trPr>
        <w:tc>
          <w:tcPr>
            <w:tcW w:w="90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类别</w:t>
            </w:r>
          </w:p>
        </w:tc>
        <w:tc>
          <w:tcPr>
            <w:tcW w:w="86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类型</w:t>
            </w:r>
          </w:p>
        </w:tc>
        <w:tc>
          <w:tcPr>
            <w:tcW w:w="1200" w:type="dxa"/>
            <w:tcBorders>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课程编号</w:t>
            </w:r>
          </w:p>
        </w:tc>
        <w:tc>
          <w:tcPr>
            <w:tcW w:w="1329" w:type="dxa"/>
            <w:tcBorders>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课程名称</w:t>
            </w:r>
          </w:p>
        </w:tc>
        <w:tc>
          <w:tcPr>
            <w:tcW w:w="797" w:type="dxa"/>
            <w:tcBorders>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理论</w:t>
            </w:r>
          </w:p>
          <w:p w:rsidR="004C2DF1" w:rsidRDefault="00845A5E">
            <w:pPr>
              <w:jc w:val="center"/>
              <w:rPr>
                <w:rFonts w:ascii="Times New Roman" w:eastAsia="宋体" w:hAnsi="Times New Roman" w:cs="Times New Roman"/>
                <w:b/>
                <w:sz w:val="22"/>
              </w:rPr>
            </w:pPr>
            <w:r>
              <w:rPr>
                <w:rFonts w:ascii="Times New Roman" w:eastAsia="宋体" w:hAnsi="Times New Roman" w:cs="Times New Roman"/>
                <w:b/>
                <w:bCs/>
                <w:sz w:val="22"/>
              </w:rPr>
              <w:t>学时</w:t>
            </w:r>
          </w:p>
        </w:tc>
        <w:tc>
          <w:tcPr>
            <w:tcW w:w="708" w:type="dxa"/>
            <w:tcBorders>
              <w:bottom w:val="single" w:sz="4" w:space="0" w:color="auto"/>
            </w:tcBorders>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b/>
                <w:sz w:val="22"/>
              </w:rPr>
            </w:pPr>
            <w:r>
              <w:rPr>
                <w:rFonts w:ascii="Times New Roman" w:eastAsia="宋体" w:hAnsi="Times New Roman" w:cs="Times New Roman" w:hint="eastAsia"/>
                <w:b/>
                <w:sz w:val="22"/>
              </w:rPr>
              <w:t>实验</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hint="eastAsia"/>
                <w:b/>
                <w:sz w:val="22"/>
              </w:rPr>
              <w:t>学时</w:t>
            </w:r>
          </w:p>
        </w:tc>
        <w:tc>
          <w:tcPr>
            <w:tcW w:w="568" w:type="dxa"/>
            <w:tcBorders>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学</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分</w:t>
            </w:r>
          </w:p>
        </w:tc>
        <w:tc>
          <w:tcPr>
            <w:tcW w:w="566" w:type="dxa"/>
            <w:tcBorders>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jc w:val="center"/>
              <w:rPr>
                <w:rFonts w:ascii="Times New Roman" w:eastAsia="宋体" w:hAnsi="Times New Roman" w:cs="Times New Roman"/>
                <w:b/>
                <w:sz w:val="22"/>
              </w:rPr>
            </w:pPr>
            <w:r>
              <w:rPr>
                <w:rFonts w:ascii="Times New Roman" w:eastAsia="宋体" w:hAnsi="Times New Roman" w:cs="Times New Roman"/>
                <w:b/>
                <w:bCs/>
                <w:sz w:val="22"/>
              </w:rPr>
              <w:t>学期</w:t>
            </w:r>
          </w:p>
        </w:tc>
        <w:tc>
          <w:tcPr>
            <w:tcW w:w="995" w:type="dxa"/>
            <w:tcBorders>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单位</w:t>
            </w:r>
          </w:p>
        </w:tc>
        <w:tc>
          <w:tcPr>
            <w:tcW w:w="849" w:type="dxa"/>
            <w:tcBorders>
              <w:bottom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备注</w:t>
            </w:r>
          </w:p>
        </w:tc>
      </w:tr>
      <w:tr w:rsidR="004C2DF1" w:rsidTr="00D729BA">
        <w:trPr>
          <w:cantSplit/>
          <w:trHeight w:val="20"/>
          <w:jc w:val="center"/>
        </w:trPr>
        <w:tc>
          <w:tcPr>
            <w:tcW w:w="905" w:type="dxa"/>
            <w:vMerge w:val="restart"/>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公共</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学位课</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kern w:val="0"/>
                <w:sz w:val="22"/>
              </w:rPr>
              <w:t>9</w:t>
            </w:r>
            <w:r>
              <w:rPr>
                <w:rFonts w:ascii="Times New Roman" w:eastAsia="宋体" w:hAnsi="Times New Roman" w:cs="宋体" w:hint="eastAsia"/>
                <w:kern w:val="0"/>
                <w:sz w:val="22"/>
              </w:rPr>
              <w:t>学分）</w:t>
            </w:r>
          </w:p>
        </w:tc>
        <w:tc>
          <w:tcPr>
            <w:tcW w:w="867" w:type="dxa"/>
            <w:shd w:val="clear" w:color="auto" w:fill="auto"/>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外语</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3</w:t>
            </w:r>
            <w:r>
              <w:rPr>
                <w:rFonts w:ascii="Times New Roman" w:eastAsia="宋体" w:hAnsi="Times New Roman" w:cs="宋体" w:hint="eastAsia"/>
                <w:kern w:val="0"/>
                <w:sz w:val="22"/>
              </w:rPr>
              <w:t>学分）</w:t>
            </w:r>
          </w:p>
        </w:tc>
        <w:tc>
          <w:tcPr>
            <w:tcW w:w="1200"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bCs/>
                <w:kern w:val="0"/>
                <w:sz w:val="22"/>
              </w:rPr>
              <w:t>01841002-006</w:t>
            </w:r>
          </w:p>
        </w:tc>
        <w:tc>
          <w:tcPr>
            <w:tcW w:w="1329"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第一外国语</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（英、法、日、德、俄语）</w:t>
            </w:r>
          </w:p>
        </w:tc>
        <w:tc>
          <w:tcPr>
            <w:tcW w:w="797"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54</w:t>
            </w:r>
          </w:p>
        </w:tc>
        <w:tc>
          <w:tcPr>
            <w:tcW w:w="708"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w:t>
            </w:r>
          </w:p>
        </w:tc>
        <w:tc>
          <w:tcPr>
            <w:tcW w:w="56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shd w:val="clear" w:color="auto" w:fill="auto"/>
            <w:tcMar>
              <w:top w:w="57" w:type="dxa"/>
              <w:left w:w="57" w:type="dxa"/>
              <w:bottom w:w="57" w:type="dxa"/>
              <w:right w:w="57" w:type="dxa"/>
            </w:tcMar>
            <w:vAlign w:val="center"/>
          </w:tcPr>
          <w:p w:rsidR="005302B6"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外国语</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学院</w:t>
            </w:r>
          </w:p>
        </w:tc>
        <w:tc>
          <w:tcPr>
            <w:tcW w:w="849"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867" w:type="dxa"/>
            <w:vMerge w:val="restart"/>
            <w:shd w:val="clear" w:color="auto" w:fill="auto"/>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思政</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kern w:val="0"/>
                <w:sz w:val="22"/>
              </w:rPr>
              <w:t>3</w:t>
            </w:r>
            <w:r>
              <w:rPr>
                <w:rFonts w:ascii="Times New Roman" w:eastAsia="宋体" w:hAnsi="Times New Roman" w:cs="宋体" w:hint="eastAsia"/>
                <w:kern w:val="0"/>
                <w:sz w:val="22"/>
              </w:rPr>
              <w:t>学分）</w:t>
            </w:r>
          </w:p>
        </w:tc>
        <w:tc>
          <w:tcPr>
            <w:tcW w:w="1200"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02141103</w:t>
            </w:r>
          </w:p>
        </w:tc>
        <w:tc>
          <w:tcPr>
            <w:tcW w:w="132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新时代中国特色社会主义理论与实践</w:t>
            </w:r>
          </w:p>
        </w:tc>
        <w:tc>
          <w:tcPr>
            <w:tcW w:w="79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36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2</w:t>
            </w:r>
          </w:p>
        </w:tc>
        <w:tc>
          <w:tcPr>
            <w:tcW w:w="56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2</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302B6"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主义学院</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867" w:type="dxa"/>
            <w:vMerge/>
            <w:shd w:val="clear" w:color="auto" w:fill="auto"/>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1200"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bCs/>
                <w:kern w:val="0"/>
                <w:sz w:val="22"/>
              </w:rPr>
            </w:pPr>
            <w:r>
              <w:rPr>
                <w:rFonts w:ascii="Times New Roman" w:eastAsia="等线" w:hAnsi="Times New Roman" w:cs="Times New Roman"/>
                <w:sz w:val="22"/>
              </w:rPr>
              <w:t>02141102</w:t>
            </w:r>
          </w:p>
        </w:tc>
        <w:tc>
          <w:tcPr>
            <w:tcW w:w="132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自然辩证法</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概论</w:t>
            </w:r>
          </w:p>
        </w:tc>
        <w:tc>
          <w:tcPr>
            <w:tcW w:w="79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1</w:t>
            </w:r>
          </w:p>
        </w:tc>
        <w:tc>
          <w:tcPr>
            <w:tcW w:w="56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1</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302B6"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adjustRightInd w:val="0"/>
              <w:snapToGrid w:val="0"/>
              <w:jc w:val="center"/>
              <w:rPr>
                <w:rFonts w:ascii="Times New Roman" w:eastAsia="宋体" w:hAnsi="Times New Roman" w:cs="Times New Roman"/>
                <w:bCs/>
                <w:kern w:val="0"/>
                <w:sz w:val="22"/>
              </w:rPr>
            </w:pPr>
            <w:r>
              <w:rPr>
                <w:rFonts w:ascii="Times New Roman" w:eastAsia="宋体" w:hAnsi="Times New Roman" w:cs="Times New Roman" w:hint="eastAsia"/>
                <w:sz w:val="22"/>
              </w:rPr>
              <w:t>主义学院</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867" w:type="dxa"/>
            <w:vMerge w:val="restart"/>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数学</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2</w:t>
            </w:r>
            <w:r>
              <w:rPr>
                <w:rFonts w:ascii="Times New Roman" w:eastAsia="宋体" w:hAnsi="Times New Roman" w:cs="宋体" w:hint="eastAsia"/>
                <w:kern w:val="0"/>
                <w:sz w:val="22"/>
              </w:rPr>
              <w:t>学分）</w:t>
            </w: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bCs/>
                <w:kern w:val="0"/>
                <w:sz w:val="22"/>
              </w:rPr>
            </w:pPr>
            <w:r>
              <w:rPr>
                <w:rFonts w:ascii="Times New Roman" w:eastAsia="宋体" w:hAnsi="Times New Roman" w:cs="Times New Roman"/>
                <w:bCs/>
                <w:kern w:val="0"/>
                <w:sz w:val="22"/>
              </w:rPr>
              <w:t>01441020</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统计计算</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理学院</w:t>
            </w:r>
          </w:p>
        </w:tc>
        <w:tc>
          <w:tcPr>
            <w:tcW w:w="84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采矿工程与矿物加工工程方向必选</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867" w:type="dxa"/>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01441022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bCs/>
                <w:kern w:val="0"/>
                <w:sz w:val="22"/>
              </w:rPr>
              <w:t>数值计算</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理学院</w:t>
            </w:r>
          </w:p>
        </w:tc>
        <w:tc>
          <w:tcPr>
            <w:tcW w:w="84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环境工程方向必选</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867" w:type="dxa"/>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工程</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伦理</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1</w:t>
            </w:r>
            <w:r>
              <w:rPr>
                <w:rFonts w:ascii="Times New Roman" w:eastAsia="宋体" w:hAnsi="Times New Roman" w:cs="宋体" w:hint="eastAsia"/>
                <w:kern w:val="0"/>
                <w:sz w:val="22"/>
              </w:rPr>
              <w:t>学分）</w:t>
            </w:r>
          </w:p>
        </w:tc>
        <w:tc>
          <w:tcPr>
            <w:tcW w:w="120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02141105</w:t>
            </w:r>
          </w:p>
        </w:tc>
        <w:tc>
          <w:tcPr>
            <w:tcW w:w="13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工程伦理学</w:t>
            </w:r>
          </w:p>
        </w:tc>
        <w:tc>
          <w:tcPr>
            <w:tcW w:w="79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995" w:type="dxa"/>
            <w:tcMar>
              <w:top w:w="57" w:type="dxa"/>
              <w:left w:w="57" w:type="dxa"/>
              <w:bottom w:w="57" w:type="dxa"/>
              <w:right w:w="57" w:type="dxa"/>
            </w:tcMar>
            <w:vAlign w:val="center"/>
          </w:tcPr>
          <w:p w:rsidR="005302B6"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马克思</w:t>
            </w:r>
          </w:p>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主义学院</w:t>
            </w:r>
          </w:p>
        </w:tc>
        <w:tc>
          <w:tcPr>
            <w:tcW w:w="849"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rPr>
            </w:pPr>
          </w:p>
        </w:tc>
      </w:tr>
      <w:tr w:rsidR="004C2DF1" w:rsidTr="00D729BA">
        <w:trPr>
          <w:cantSplit/>
          <w:trHeight w:val="20"/>
          <w:jc w:val="center"/>
        </w:trPr>
        <w:tc>
          <w:tcPr>
            <w:tcW w:w="1772" w:type="dxa"/>
            <w:gridSpan w:val="2"/>
            <w:vMerge w:val="restart"/>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专业</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学位课</w:t>
            </w:r>
          </w:p>
          <w:p w:rsidR="004C2DF1" w:rsidRDefault="00845A5E">
            <w:pPr>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lastRenderedPageBreak/>
              <w:t>（</w:t>
            </w:r>
            <w:r>
              <w:rPr>
                <w:rFonts w:ascii="Times New Roman" w:eastAsia="宋体" w:hAnsi="Times New Roman" w:cs="宋体" w:hint="eastAsia"/>
                <w:kern w:val="0"/>
                <w:sz w:val="22"/>
              </w:rPr>
              <w:t>10</w:t>
            </w:r>
            <w:r>
              <w:rPr>
                <w:rFonts w:ascii="Times New Roman" w:eastAsia="宋体" w:hAnsi="Times New Roman" w:cs="宋体" w:hint="eastAsia"/>
                <w:kern w:val="0"/>
                <w:sz w:val="22"/>
              </w:rPr>
              <w:t>学分）</w:t>
            </w: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lastRenderedPageBreak/>
              <w:t>0</w:t>
            </w:r>
            <w:r>
              <w:rPr>
                <w:rFonts w:ascii="Times New Roman" w:eastAsia="宋体" w:hAnsi="Times New Roman" w:cs="Times New Roman" w:hint="eastAsia"/>
                <w:sz w:val="22"/>
                <w:szCs w:val="24"/>
              </w:rPr>
              <w:t>0</w:t>
            </w:r>
            <w:r>
              <w:rPr>
                <w:rFonts w:ascii="Times New Roman" w:eastAsia="宋体" w:hAnsi="Times New Roman" w:cs="Times New Roman"/>
                <w:sz w:val="22"/>
                <w:szCs w:val="24"/>
              </w:rPr>
              <w:t>86</w:t>
            </w:r>
            <w:r>
              <w:rPr>
                <w:rFonts w:ascii="Times New Roman" w:eastAsia="宋体" w:hAnsi="Times New Roman" w:cs="Times New Roman" w:hint="eastAsia"/>
                <w:sz w:val="22"/>
                <w:szCs w:val="24"/>
              </w:rPr>
              <w:t>14</w:t>
            </w:r>
            <w:r>
              <w:rPr>
                <w:rFonts w:ascii="Times New Roman" w:eastAsia="宋体" w:hAnsi="Times New Roman" w:cs="Times New Roman"/>
                <w:sz w:val="22"/>
                <w:szCs w:val="24"/>
              </w:rPr>
              <w:t>04</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现代环境分析</w:t>
            </w:r>
            <w:r>
              <w:rPr>
                <w:rFonts w:ascii="Times New Roman" w:eastAsia="宋体" w:hAnsi="Times New Roman" w:cs="Times New Roman"/>
                <w:spacing w:val="3"/>
                <w:kern w:val="0"/>
                <w:sz w:val="22"/>
                <w:szCs w:val="24"/>
              </w:rPr>
              <w:t>技术</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szCs w:val="24"/>
              </w:rPr>
              <w:t>环境工程</w:t>
            </w:r>
            <w:r>
              <w:rPr>
                <w:rFonts w:ascii="Times New Roman" w:eastAsia="宋体" w:hAnsi="Times New Roman" w:cs="Times New Roman" w:hint="eastAsia"/>
                <w:sz w:val="22"/>
                <w:szCs w:val="24"/>
              </w:rPr>
              <w:t>方向</w:t>
            </w:r>
            <w:r>
              <w:rPr>
                <w:rFonts w:ascii="Times New Roman" w:eastAsia="宋体" w:hAnsi="Times New Roman" w:cs="Times New Roman"/>
                <w:sz w:val="22"/>
                <w:szCs w:val="24"/>
              </w:rPr>
              <w:t>必选</w:t>
            </w: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00862502</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3S</w:t>
            </w:r>
            <w:r>
              <w:rPr>
                <w:rFonts w:ascii="Times New Roman" w:eastAsia="宋体" w:hAnsi="Times New Roman" w:cs="Times New Roman" w:hint="eastAsia"/>
                <w:sz w:val="22"/>
                <w:szCs w:val="24"/>
              </w:rPr>
              <w:t>技术集成综合实验</w:t>
            </w:r>
          </w:p>
        </w:tc>
        <w:tc>
          <w:tcPr>
            <w:tcW w:w="797"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18</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资环学院</w:t>
            </w:r>
          </w:p>
        </w:tc>
        <w:tc>
          <w:tcPr>
            <w:tcW w:w="84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szCs w:val="24"/>
              </w:rPr>
              <w:t>环境工程方向（环境地理信息系统）必选</w:t>
            </w: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00862113</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矿业工程虚拟仪器设计与仿真实验</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采矿工程方向必选</w:t>
            </w:r>
            <w:r>
              <w:rPr>
                <w:rFonts w:ascii="Times New Roman" w:eastAsia="宋体" w:hAnsi="Times New Roman" w:cs="Times New Roman" w:hint="eastAsia"/>
                <w:sz w:val="22"/>
              </w:rPr>
              <w:t>1</w:t>
            </w:r>
            <w:r>
              <w:rPr>
                <w:rFonts w:ascii="Times New Roman" w:eastAsia="宋体" w:hAnsi="Times New Roman" w:cs="Times New Roman" w:hint="eastAsia"/>
                <w:sz w:val="22"/>
              </w:rPr>
              <w:t>门</w:t>
            </w: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sidRPr="00BE3022">
              <w:rPr>
                <w:rFonts w:ascii="Times New Roman" w:eastAsia="宋体" w:hAnsi="Times New Roman" w:cs="Times New Roman" w:hint="eastAsia"/>
                <w:sz w:val="22"/>
              </w:rPr>
              <w:t>00861105</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sidRPr="00BE3022">
              <w:rPr>
                <w:rFonts w:ascii="Times New Roman" w:eastAsia="宋体" w:hAnsi="Times New Roman" w:cs="Times New Roman" w:hint="eastAsia"/>
                <w:sz w:val="22"/>
              </w:rPr>
              <w:t>矿业工程测试技术及实验</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sidRPr="00BE3022">
              <w:rPr>
                <w:rFonts w:ascii="Times New Roman" w:eastAsia="宋体" w:hAnsi="Times New Roman" w:cs="Times New Roman" w:hint="eastAsia"/>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sidRPr="00BE3022">
              <w:rPr>
                <w:rFonts w:ascii="Times New Roman" w:eastAsia="宋体" w:hAnsi="Times New Roman" w:cs="Times New Roman" w:hint="eastAsia"/>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sidRPr="00BE3022">
              <w:rPr>
                <w:rFonts w:ascii="Times New Roman" w:eastAsia="宋体" w:hAnsi="Times New Roman" w:cs="Times New Roman" w:hint="eastAsia"/>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sidRPr="00BE3022">
              <w:rPr>
                <w:rFonts w:ascii="Times New Roman" w:eastAsia="宋体" w:hAnsi="Times New Roman" w:cs="Times New Roman" w:hint="eastAsia"/>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widowControl/>
              <w:ind w:rightChars="-50" w:right="-105"/>
              <w:jc w:val="center"/>
              <w:rPr>
                <w:rFonts w:ascii="Times New Roman" w:eastAsia="宋体" w:hAnsi="Times New Roman" w:cs="宋体"/>
                <w:kern w:val="0"/>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00841002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现代选矿测试技术及实验</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矿物加工工程方向必选</w:t>
            </w: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00841101</w:t>
            </w:r>
          </w:p>
        </w:tc>
        <w:tc>
          <w:tcPr>
            <w:tcW w:w="132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矿业工程概论</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采矿</w:t>
            </w:r>
            <w:r>
              <w:rPr>
                <w:rFonts w:ascii="Times New Roman" w:eastAsia="宋体" w:hAnsi="Times New Roman" w:cs="Times New Roman"/>
                <w:sz w:val="22"/>
              </w:rPr>
              <w:t>工程方向</w:t>
            </w:r>
            <w:r>
              <w:rPr>
                <w:rFonts w:ascii="Times New Roman" w:eastAsia="宋体" w:hAnsi="Times New Roman" w:cs="Times New Roman" w:hint="eastAsia"/>
                <w:sz w:val="22"/>
              </w:rPr>
              <w:t>推荐</w:t>
            </w: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00861103</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高等岩石力学</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00861104</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爆炸动力学基础</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00861107</w:t>
            </w:r>
          </w:p>
        </w:tc>
        <w:tc>
          <w:tcPr>
            <w:tcW w:w="132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矿山无人开采技术</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rsidP="009C79FA">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0086100</w:t>
            </w:r>
            <w:r w:rsidR="009C79FA">
              <w:rPr>
                <w:rFonts w:ascii="Times New Roman" w:eastAsia="宋体" w:hAnsi="Times New Roman" w:cs="Times New Roman"/>
                <w:sz w:val="22"/>
              </w:rPr>
              <w:t>8</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高等选矿学</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矿物加工工程方向</w:t>
            </w:r>
            <w:r>
              <w:rPr>
                <w:rFonts w:ascii="Times New Roman" w:eastAsia="宋体" w:hAnsi="Times New Roman" w:cs="Times New Roman" w:hint="eastAsia"/>
                <w:sz w:val="22"/>
              </w:rPr>
              <w:t>推荐</w:t>
            </w: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00861002</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溶液化学</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00862003</w:t>
            </w:r>
          </w:p>
        </w:tc>
        <w:tc>
          <w:tcPr>
            <w:tcW w:w="132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矿物加工工程设计案例与分析</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00822424</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环境</w:t>
            </w:r>
            <w:r>
              <w:rPr>
                <w:rFonts w:ascii="Times New Roman" w:eastAsia="宋体" w:hAnsi="Times New Roman" w:cs="Times New Roman" w:hint="eastAsia"/>
                <w:sz w:val="22"/>
                <w:szCs w:val="24"/>
              </w:rPr>
              <w:t>有机分析</w:t>
            </w:r>
            <w:r>
              <w:rPr>
                <w:rFonts w:ascii="Times New Roman" w:eastAsia="宋体" w:hAnsi="Times New Roman" w:cs="Times New Roman"/>
                <w:sz w:val="22"/>
                <w:szCs w:val="24"/>
              </w:rPr>
              <w:t>实验</w:t>
            </w:r>
          </w:p>
        </w:tc>
        <w:tc>
          <w:tcPr>
            <w:tcW w:w="797"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18</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环境工程</w:t>
            </w:r>
            <w:r>
              <w:rPr>
                <w:rFonts w:ascii="Times New Roman" w:eastAsia="宋体" w:hAnsi="Times New Roman" w:cs="Times New Roman" w:hint="eastAsia"/>
                <w:sz w:val="22"/>
                <w:szCs w:val="24"/>
              </w:rPr>
              <w:t>方向</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szCs w:val="24"/>
              </w:rPr>
              <w:t>至少</w:t>
            </w:r>
            <w:r>
              <w:rPr>
                <w:rFonts w:ascii="Times New Roman" w:eastAsia="宋体" w:hAnsi="Times New Roman" w:cs="Times New Roman"/>
                <w:sz w:val="22"/>
                <w:szCs w:val="24"/>
              </w:rPr>
              <w:t>选</w:t>
            </w:r>
            <w:r>
              <w:rPr>
                <w:rFonts w:ascii="Times New Roman" w:eastAsia="宋体" w:hAnsi="Times New Roman" w:cs="Times New Roman" w:hint="eastAsia"/>
                <w:sz w:val="22"/>
                <w:szCs w:val="24"/>
              </w:rPr>
              <w:t>修</w:t>
            </w:r>
            <w:r>
              <w:rPr>
                <w:rFonts w:ascii="Times New Roman" w:eastAsia="宋体" w:hAnsi="Times New Roman" w:cs="Times New Roman" w:hint="eastAsia"/>
                <w:sz w:val="22"/>
                <w:szCs w:val="24"/>
              </w:rPr>
              <w:t>1</w:t>
            </w:r>
            <w:r>
              <w:rPr>
                <w:rFonts w:ascii="Times New Roman" w:eastAsia="宋体" w:hAnsi="Times New Roman" w:cs="Times New Roman"/>
                <w:sz w:val="22"/>
                <w:szCs w:val="24"/>
              </w:rPr>
              <w:t>门</w:t>
            </w:r>
            <w:r>
              <w:rPr>
                <w:rFonts w:ascii="Times New Roman" w:eastAsia="宋体" w:hAnsi="Times New Roman" w:cs="Times New Roman" w:hint="eastAsia"/>
                <w:sz w:val="22"/>
                <w:szCs w:val="24"/>
              </w:rPr>
              <w:t>最多</w:t>
            </w:r>
            <w:r>
              <w:rPr>
                <w:rFonts w:ascii="Times New Roman" w:eastAsia="宋体" w:hAnsi="Times New Roman" w:cs="Times New Roman"/>
                <w:sz w:val="22"/>
                <w:szCs w:val="24"/>
              </w:rPr>
              <w:t>选</w:t>
            </w:r>
            <w:r>
              <w:rPr>
                <w:rFonts w:ascii="Times New Roman" w:eastAsia="宋体" w:hAnsi="Times New Roman" w:cs="Times New Roman" w:hint="eastAsia"/>
                <w:sz w:val="22"/>
                <w:szCs w:val="24"/>
              </w:rPr>
              <w:t>修</w:t>
            </w:r>
            <w:r>
              <w:rPr>
                <w:rFonts w:ascii="Times New Roman" w:eastAsia="宋体" w:hAnsi="Times New Roman" w:cs="Times New Roman" w:hint="eastAsia"/>
                <w:sz w:val="22"/>
                <w:szCs w:val="24"/>
              </w:rPr>
              <w:t>2</w:t>
            </w:r>
            <w:r>
              <w:rPr>
                <w:rFonts w:ascii="Times New Roman" w:eastAsia="宋体" w:hAnsi="Times New Roman" w:cs="Times New Roman"/>
                <w:sz w:val="22"/>
                <w:szCs w:val="24"/>
              </w:rPr>
              <w:t>门</w:t>
            </w: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00822425</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环境</w:t>
            </w:r>
            <w:r>
              <w:rPr>
                <w:rFonts w:ascii="Times New Roman" w:eastAsia="宋体" w:hAnsi="Times New Roman" w:cs="Times New Roman"/>
                <w:sz w:val="22"/>
                <w:szCs w:val="24"/>
              </w:rPr>
              <w:t>理化分析实验</w:t>
            </w:r>
          </w:p>
        </w:tc>
        <w:tc>
          <w:tcPr>
            <w:tcW w:w="797"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18</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00822426</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环境金属</w:t>
            </w:r>
            <w:r>
              <w:rPr>
                <w:rFonts w:ascii="Times New Roman" w:eastAsia="宋体" w:hAnsi="Times New Roman" w:cs="Times New Roman"/>
                <w:sz w:val="22"/>
                <w:szCs w:val="24"/>
              </w:rPr>
              <w:t>元素分析实验</w:t>
            </w:r>
          </w:p>
        </w:tc>
        <w:tc>
          <w:tcPr>
            <w:tcW w:w="797"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18</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rsidP="00C82CA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008224</w:t>
            </w:r>
            <w:r w:rsidR="00C82CAE">
              <w:rPr>
                <w:rFonts w:ascii="Times New Roman" w:eastAsia="宋体" w:hAnsi="Times New Roman" w:cs="Times New Roman"/>
                <w:sz w:val="22"/>
                <w:szCs w:val="24"/>
              </w:rPr>
              <w:t>30</w:t>
            </w:r>
          </w:p>
        </w:tc>
        <w:tc>
          <w:tcPr>
            <w:tcW w:w="1329" w:type="dxa"/>
            <w:tcMar>
              <w:top w:w="57" w:type="dxa"/>
              <w:left w:w="57" w:type="dxa"/>
              <w:bottom w:w="57" w:type="dxa"/>
              <w:right w:w="57" w:type="dxa"/>
            </w:tcMar>
            <w:vAlign w:val="center"/>
          </w:tcPr>
          <w:p w:rsidR="004C2DF1" w:rsidRDefault="00C82CA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环境污染</w:t>
            </w:r>
            <w:r>
              <w:rPr>
                <w:rFonts w:ascii="Times New Roman" w:eastAsia="宋体" w:hAnsi="Times New Roman" w:cs="Times New Roman"/>
                <w:sz w:val="22"/>
                <w:szCs w:val="24"/>
              </w:rPr>
              <w:t>控制技术</w:t>
            </w:r>
            <w:r w:rsidR="00845A5E">
              <w:rPr>
                <w:rFonts w:ascii="Times New Roman" w:eastAsia="宋体" w:hAnsi="Times New Roman" w:cs="Times New Roman"/>
                <w:sz w:val="22"/>
                <w:szCs w:val="24"/>
              </w:rPr>
              <w:t>实验</w:t>
            </w:r>
          </w:p>
        </w:tc>
        <w:tc>
          <w:tcPr>
            <w:tcW w:w="797"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18</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00822428</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环境生物学</w:t>
            </w:r>
          </w:p>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实验</w:t>
            </w:r>
          </w:p>
        </w:tc>
        <w:tc>
          <w:tcPr>
            <w:tcW w:w="797"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18</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00861401</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pacing w:val="3"/>
                <w:kern w:val="0"/>
                <w:sz w:val="22"/>
                <w:szCs w:val="24"/>
              </w:rPr>
              <w:t>水污染控制原理</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环境工程方向推荐</w:t>
            </w: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00861402</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固体废物</w:t>
            </w:r>
            <w:r>
              <w:rPr>
                <w:rFonts w:ascii="Times New Roman" w:eastAsia="宋体" w:hAnsi="Times New Roman" w:cs="Times New Roman" w:hint="eastAsia"/>
                <w:sz w:val="22"/>
                <w:szCs w:val="24"/>
              </w:rPr>
              <w:t>资源化</w:t>
            </w:r>
            <w:r>
              <w:rPr>
                <w:rFonts w:ascii="Times New Roman" w:eastAsia="宋体" w:hAnsi="Times New Roman" w:cs="Times New Roman"/>
                <w:sz w:val="22"/>
                <w:szCs w:val="24"/>
              </w:rPr>
              <w:t>原理与技术</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00861403</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大气污染</w:t>
            </w:r>
            <w:r>
              <w:rPr>
                <w:rFonts w:ascii="Times New Roman" w:eastAsia="宋体" w:hAnsi="Times New Roman" w:cs="Times New Roman" w:hint="eastAsia"/>
                <w:sz w:val="22"/>
                <w:szCs w:val="24"/>
              </w:rPr>
              <w:t>化学及</w:t>
            </w:r>
            <w:r>
              <w:rPr>
                <w:rFonts w:ascii="Times New Roman" w:eastAsia="宋体" w:hAnsi="Times New Roman" w:cs="Times New Roman"/>
                <w:sz w:val="22"/>
                <w:szCs w:val="24"/>
              </w:rPr>
              <w:t>控制技术</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00861407</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环境评价、规划与管理</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00862507</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环境演化模拟与建模</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00821502</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资源</w:t>
            </w:r>
            <w:r>
              <w:rPr>
                <w:rFonts w:ascii="Times New Roman" w:eastAsia="宋体" w:hAnsi="Times New Roman" w:cs="Times New Roman"/>
                <w:sz w:val="22"/>
                <w:szCs w:val="24"/>
              </w:rPr>
              <w:t>环境遥感</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00862503</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大数据地理信息系统</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w:t>
            </w:r>
            <w:r>
              <w:rPr>
                <w:rFonts w:ascii="Times New Roman" w:eastAsia="宋体" w:hAnsi="Times New Roman" w:cs="Times New Roman" w:hint="eastAsia"/>
                <w:sz w:val="22"/>
                <w:szCs w:val="24"/>
              </w:rPr>
              <w:t>0</w:t>
            </w:r>
            <w:r>
              <w:rPr>
                <w:rFonts w:ascii="Times New Roman" w:eastAsia="宋体" w:hAnsi="Times New Roman" w:cs="Times New Roman"/>
                <w:sz w:val="22"/>
                <w:szCs w:val="24"/>
              </w:rPr>
              <w:t>861411</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GIS</w:t>
            </w:r>
            <w:r>
              <w:rPr>
                <w:rFonts w:ascii="Times New Roman" w:eastAsia="宋体" w:hAnsi="Times New Roman" w:cs="Times New Roman"/>
                <w:sz w:val="22"/>
                <w:szCs w:val="24"/>
              </w:rPr>
              <w:t>建模</w:t>
            </w:r>
            <w:r>
              <w:rPr>
                <w:rFonts w:ascii="Times New Roman" w:eastAsia="宋体" w:hAnsi="Times New Roman" w:cs="Times New Roman" w:hint="eastAsia"/>
                <w:sz w:val="22"/>
                <w:szCs w:val="24"/>
              </w:rPr>
              <w:t>及</w:t>
            </w:r>
            <w:r>
              <w:rPr>
                <w:rFonts w:ascii="Times New Roman" w:eastAsia="宋体" w:hAnsi="Times New Roman" w:cs="Times New Roman"/>
                <w:sz w:val="22"/>
                <w:szCs w:val="24"/>
              </w:rPr>
              <w:t>应用</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00841412</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环境经济地理学</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00821503</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空间统计分析</w:t>
            </w:r>
          </w:p>
        </w:tc>
        <w:tc>
          <w:tcPr>
            <w:tcW w:w="797"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w:t>
            </w:r>
            <w:r>
              <w:rPr>
                <w:rFonts w:ascii="Times New Roman" w:eastAsia="宋体" w:hAnsi="Times New Roman" w:cs="Times New Roman"/>
                <w:sz w:val="22"/>
                <w:szCs w:val="24"/>
              </w:rPr>
              <w:t>8</w:t>
            </w: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1</w:t>
            </w:r>
            <w:r>
              <w:rPr>
                <w:rFonts w:ascii="Times New Roman" w:eastAsia="宋体" w:hAnsi="Times New Roman" w:cs="Times New Roman"/>
                <w:kern w:val="0"/>
                <w:sz w:val="22"/>
                <w:szCs w:val="24"/>
              </w:rPr>
              <w:t>8</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2</w:t>
            </w:r>
          </w:p>
        </w:tc>
        <w:tc>
          <w:tcPr>
            <w:tcW w:w="56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1</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val="restart"/>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9</w:t>
            </w:r>
            <w:r>
              <w:rPr>
                <w:rFonts w:ascii="Times New Roman" w:eastAsia="宋体" w:hAnsi="Times New Roman" w:cs="宋体" w:hint="eastAsia"/>
                <w:kern w:val="0"/>
                <w:sz w:val="22"/>
              </w:rPr>
              <w:t>学分）</w:t>
            </w:r>
          </w:p>
        </w:tc>
        <w:tc>
          <w:tcPr>
            <w:tcW w:w="867" w:type="dxa"/>
            <w:vMerge w:val="restart"/>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专业</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8</w:t>
            </w:r>
            <w:r>
              <w:rPr>
                <w:rFonts w:ascii="Times New Roman" w:eastAsia="宋体" w:hAnsi="Times New Roman" w:cs="宋体" w:hint="eastAsia"/>
                <w:kern w:val="0"/>
                <w:sz w:val="22"/>
              </w:rPr>
              <w:t>学分）</w:t>
            </w:r>
          </w:p>
        </w:tc>
        <w:tc>
          <w:tcPr>
            <w:tcW w:w="1200" w:type="dxa"/>
            <w:tcBorders>
              <w:bottom w:val="single" w:sz="4" w:space="0" w:color="auto"/>
            </w:tcBorders>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00862111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采矿工程专业英语</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采矿工程方向必选</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Borders>
              <w:bottom w:val="single" w:sz="4" w:space="0" w:color="auto"/>
            </w:tcBorders>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00862012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矿物加工工程专业英语</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矿物加工工程方向必选</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Borders>
              <w:bottom w:val="single" w:sz="4" w:space="0" w:color="auto"/>
            </w:tcBorders>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00862412</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环境科学与工程专业英语</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18</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环境工程方向</w:t>
            </w:r>
            <w:r>
              <w:rPr>
                <w:rFonts w:ascii="Times New Roman" w:eastAsia="宋体" w:hAnsi="Times New Roman" w:cs="Times New Roman"/>
                <w:sz w:val="22"/>
                <w:szCs w:val="24"/>
              </w:rPr>
              <w:t>必选</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Borders>
              <w:bottom w:val="single" w:sz="4" w:space="0" w:color="auto"/>
            </w:tcBorders>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00862501</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地理学</w:t>
            </w:r>
            <w:r>
              <w:rPr>
                <w:rFonts w:ascii="Times New Roman" w:eastAsia="宋体" w:hAnsi="Times New Roman" w:cs="Times New Roman"/>
                <w:sz w:val="22"/>
                <w:szCs w:val="24"/>
              </w:rPr>
              <w:t>专业英语</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18</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szCs w:val="24"/>
              </w:rPr>
              <w:t>环境工程方向（地理信息系统）必选</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Borders>
              <w:bottom w:val="single" w:sz="4" w:space="0" w:color="auto"/>
            </w:tcBorders>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00862103</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矿山安全技术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采矿工程方向</w:t>
            </w:r>
            <w:r>
              <w:rPr>
                <w:rFonts w:ascii="Times New Roman" w:eastAsia="宋体" w:hAnsi="Times New Roman" w:cs="Times New Roman" w:hint="eastAsia"/>
                <w:sz w:val="22"/>
              </w:rPr>
              <w:t>推荐</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00862104</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爆破新技术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00862105</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岩土工程学</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00862106</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矿山地压与控制</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00862107</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矿山灾害防治技术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00862108</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矿山数字化技术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rPr>
              <w:t>00862013</w:t>
            </w:r>
          </w:p>
        </w:tc>
        <w:tc>
          <w:tcPr>
            <w:tcW w:w="132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sz w:val="22"/>
              </w:rPr>
              <w:t>矿物材料制备新技术及实验</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矿物加工工程方向</w:t>
            </w:r>
            <w:r>
              <w:rPr>
                <w:rFonts w:ascii="Times New Roman" w:eastAsia="宋体" w:hAnsi="Times New Roman" w:cs="Times New Roman" w:hint="eastAsia"/>
                <w:sz w:val="22"/>
              </w:rPr>
              <w:t>推荐</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00862005</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固体废料处理技术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00862011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矿物化学分离技术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ind w:rightChars="-50" w:right="-105"/>
              <w:jc w:val="center"/>
              <w:rPr>
                <w:rFonts w:ascii="Times New Roman" w:eastAsia="宋体" w:hAnsi="Times New Roman" w:cs="Times New Roman"/>
                <w:sz w:val="22"/>
                <w:szCs w:val="21"/>
              </w:rPr>
            </w:pPr>
            <w:r>
              <w:rPr>
                <w:rFonts w:ascii="Times New Roman" w:eastAsia="宋体" w:hAnsi="Times New Roman" w:cs="Times New Roman"/>
                <w:sz w:val="22"/>
                <w:szCs w:val="21"/>
              </w:rPr>
              <w:t>00822002</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1"/>
              </w:rPr>
            </w:pPr>
            <w:r>
              <w:rPr>
                <w:rFonts w:ascii="Times New Roman" w:eastAsia="宋体" w:hAnsi="Times New Roman" w:cs="Times New Roman"/>
                <w:sz w:val="22"/>
                <w:szCs w:val="21"/>
              </w:rPr>
              <w:t>密度泛函理论与应用</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1"/>
              </w:rPr>
            </w:pPr>
            <w:r>
              <w:rPr>
                <w:rFonts w:ascii="Times New Roman" w:eastAsia="宋体" w:hAnsi="Times New Roman" w:cs="Times New Roman"/>
                <w:sz w:val="22"/>
                <w:szCs w:val="21"/>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szCs w:val="21"/>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1"/>
              </w:rPr>
            </w:pPr>
            <w:r>
              <w:rPr>
                <w:rFonts w:ascii="Times New Roman" w:eastAsia="宋体" w:hAnsi="Times New Roman" w:cs="Times New Roman"/>
                <w:sz w:val="22"/>
                <w:szCs w:val="21"/>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00862006</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矿物表面改性</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00842002</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矿物加工颗粒学</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00862007</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矿物复合材料与复合技术</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00861001</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浮选电化学</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rPr>
              <w:t>0086</w:t>
            </w:r>
            <w:r>
              <w:rPr>
                <w:rFonts w:ascii="Times New Roman" w:eastAsia="宋体" w:hAnsi="Times New Roman" w:cs="Times New Roman"/>
                <w:sz w:val="22"/>
              </w:rPr>
              <w:t>1106</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矿业经济学</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w:t>
            </w:r>
            <w:r>
              <w:rPr>
                <w:rFonts w:ascii="Times New Roman" w:eastAsia="宋体" w:hAnsi="Times New Roman" w:cs="Times New Roman" w:hint="eastAsia"/>
                <w:sz w:val="22"/>
                <w:szCs w:val="24"/>
              </w:rPr>
              <w:t>0</w:t>
            </w:r>
            <w:r>
              <w:rPr>
                <w:rFonts w:ascii="Times New Roman" w:eastAsia="宋体" w:hAnsi="Times New Roman" w:cs="Times New Roman"/>
                <w:sz w:val="22"/>
                <w:szCs w:val="24"/>
              </w:rPr>
              <w:t>862</w:t>
            </w:r>
            <w:r>
              <w:rPr>
                <w:rFonts w:ascii="Times New Roman" w:eastAsia="宋体" w:hAnsi="Times New Roman" w:cs="Times New Roman" w:hint="eastAsia"/>
                <w:sz w:val="22"/>
                <w:szCs w:val="24"/>
              </w:rPr>
              <w:t>4</w:t>
            </w:r>
            <w:r>
              <w:rPr>
                <w:rFonts w:ascii="Times New Roman" w:eastAsia="宋体" w:hAnsi="Times New Roman" w:cs="Times New Roman"/>
                <w:sz w:val="22"/>
                <w:szCs w:val="24"/>
              </w:rPr>
              <w:t>13</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环境科学与工程进展</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环境工程方向</w:t>
            </w:r>
            <w:r>
              <w:rPr>
                <w:rFonts w:ascii="Times New Roman" w:eastAsia="宋体" w:hAnsi="Times New Roman" w:cs="Times New Roman" w:hint="eastAsia"/>
                <w:sz w:val="22"/>
              </w:rPr>
              <w:lastRenderedPageBreak/>
              <w:t>推荐</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w:t>
            </w:r>
            <w:r>
              <w:rPr>
                <w:rFonts w:ascii="Times New Roman" w:eastAsia="宋体" w:hAnsi="Times New Roman" w:cs="Times New Roman" w:hint="eastAsia"/>
                <w:sz w:val="22"/>
                <w:szCs w:val="24"/>
              </w:rPr>
              <w:t>62414</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环境生物技术原理与应用</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rsidP="00295DC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w:t>
            </w:r>
            <w:r w:rsidR="00295DCE">
              <w:rPr>
                <w:rFonts w:ascii="Times New Roman" w:eastAsia="宋体" w:hAnsi="Times New Roman" w:cs="Times New Roman"/>
                <w:sz w:val="22"/>
                <w:szCs w:val="24"/>
              </w:rPr>
              <w:t>6</w:t>
            </w:r>
            <w:r>
              <w:rPr>
                <w:rFonts w:ascii="Times New Roman" w:eastAsia="宋体" w:hAnsi="Times New Roman" w:cs="Times New Roman"/>
                <w:sz w:val="22"/>
                <w:szCs w:val="24"/>
              </w:rPr>
              <w:t>1406</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环境材料原理与应用</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rsidP="00295DC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008624</w:t>
            </w:r>
            <w:r w:rsidR="00295DCE">
              <w:rPr>
                <w:rFonts w:ascii="Times New Roman" w:eastAsia="宋体" w:hAnsi="Times New Roman" w:cs="Times New Roman"/>
                <w:sz w:val="22"/>
                <w:szCs w:val="24"/>
              </w:rPr>
              <w:t>26</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环境催化技术及理论</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00862417</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污染生态学</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00862421</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GIS</w:t>
            </w:r>
            <w:r>
              <w:rPr>
                <w:rFonts w:ascii="Times New Roman" w:eastAsia="宋体" w:hAnsi="Times New Roman" w:cs="Times New Roman"/>
                <w:sz w:val="22"/>
                <w:szCs w:val="24"/>
              </w:rPr>
              <w:t>进展与前沿</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00862424</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hint="eastAsia"/>
                <w:iCs/>
                <w:szCs w:val="21"/>
              </w:rPr>
              <w:t>碳中和战略实践与技术创新</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sz w:val="22"/>
                <w:szCs w:val="24"/>
              </w:rPr>
              <w:t>2</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00862504</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iCs/>
                <w:szCs w:val="21"/>
              </w:rPr>
            </w:pPr>
            <w:r>
              <w:rPr>
                <w:rFonts w:ascii="Times New Roman" w:eastAsia="宋体" w:hAnsi="Times New Roman" w:cs="Times New Roman"/>
                <w:sz w:val="22"/>
                <w:szCs w:val="24"/>
              </w:rPr>
              <w:t>空间</w:t>
            </w:r>
            <w:r>
              <w:rPr>
                <w:rFonts w:ascii="Times New Roman" w:eastAsia="宋体" w:hAnsi="Times New Roman" w:cs="Times New Roman" w:hint="eastAsia"/>
                <w:sz w:val="22"/>
                <w:szCs w:val="24"/>
              </w:rPr>
              <w:t>数据组织与人工智能</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00862505</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iCs/>
                <w:szCs w:val="21"/>
              </w:rPr>
            </w:pPr>
            <w:r>
              <w:rPr>
                <w:rFonts w:ascii="Times New Roman" w:eastAsia="宋体" w:hAnsi="Times New Roman" w:cs="Times New Roman" w:hint="eastAsia"/>
                <w:sz w:val="22"/>
                <w:szCs w:val="24"/>
              </w:rPr>
              <w:t>GIS</w:t>
            </w:r>
            <w:r>
              <w:rPr>
                <w:rFonts w:ascii="Times New Roman" w:eastAsia="宋体" w:hAnsi="Times New Roman" w:cs="Times New Roman" w:hint="eastAsia"/>
                <w:sz w:val="22"/>
                <w:szCs w:val="24"/>
              </w:rPr>
              <w:t>工程方法论</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708" w:type="dxa"/>
            <w:tcMar>
              <w:top w:w="57" w:type="dxa"/>
              <w:left w:w="57" w:type="dxa"/>
              <w:bottom w:w="57" w:type="dxa"/>
              <w:right w:w="57" w:type="dxa"/>
            </w:tcMar>
            <w:vAlign w:val="center"/>
          </w:tcPr>
          <w:p w:rsidR="004C2DF1" w:rsidRDefault="004C2DF1">
            <w:pPr>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295DCE">
        <w:trPr>
          <w:cantSplit/>
          <w:trHeight w:val="597"/>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sz w:val="22"/>
                <w:szCs w:val="24"/>
              </w:rPr>
              <w:t>00862506</w:t>
            </w:r>
          </w:p>
        </w:tc>
        <w:tc>
          <w:tcPr>
            <w:tcW w:w="1329"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iCs/>
                <w:szCs w:val="21"/>
              </w:rPr>
            </w:pPr>
            <w:r>
              <w:rPr>
                <w:rFonts w:ascii="Times New Roman" w:eastAsia="宋体" w:hAnsi="Times New Roman" w:cs="Times New Roman" w:hint="eastAsia"/>
                <w:sz w:val="22"/>
                <w:szCs w:val="24"/>
              </w:rPr>
              <w:t>大气遥感</w:t>
            </w:r>
          </w:p>
        </w:tc>
        <w:tc>
          <w:tcPr>
            <w:tcW w:w="797"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2</w:t>
            </w:r>
            <w:r>
              <w:rPr>
                <w:rFonts w:ascii="Times New Roman" w:eastAsia="宋体" w:hAnsi="Times New Roman" w:cs="Times New Roman"/>
                <w:kern w:val="0"/>
                <w:sz w:val="22"/>
                <w:szCs w:val="24"/>
              </w:rPr>
              <w:t>0</w:t>
            </w:r>
          </w:p>
        </w:tc>
        <w:tc>
          <w:tcPr>
            <w:tcW w:w="70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rPr>
            </w:pPr>
            <w:r>
              <w:rPr>
                <w:rFonts w:ascii="Times New Roman" w:eastAsia="宋体" w:hAnsi="Times New Roman" w:cs="Times New Roman" w:hint="eastAsia"/>
                <w:kern w:val="0"/>
                <w:sz w:val="22"/>
                <w:szCs w:val="24"/>
              </w:rPr>
              <w:t>1</w:t>
            </w:r>
            <w:r>
              <w:rPr>
                <w:rFonts w:ascii="Times New Roman" w:eastAsia="宋体" w:hAnsi="Times New Roman" w:cs="Times New Roman"/>
                <w:kern w:val="0"/>
                <w:sz w:val="22"/>
                <w:szCs w:val="24"/>
              </w:rPr>
              <w:t>6</w:t>
            </w:r>
          </w:p>
        </w:tc>
        <w:tc>
          <w:tcPr>
            <w:tcW w:w="568"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2</w:t>
            </w:r>
          </w:p>
        </w:tc>
        <w:tc>
          <w:tcPr>
            <w:tcW w:w="566"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资环学院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val="restart"/>
            <w:tcMar>
              <w:top w:w="57" w:type="dxa"/>
              <w:left w:w="57" w:type="dxa"/>
              <w:bottom w:w="57" w:type="dxa"/>
              <w:right w:w="57" w:type="dxa"/>
            </w:tcMar>
            <w:vAlign w:val="center"/>
          </w:tcPr>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Times New Roman"/>
                <w:sz w:val="22"/>
              </w:rPr>
              <w:t>跨</w:t>
            </w:r>
            <w:r>
              <w:rPr>
                <w:rFonts w:ascii="Times New Roman" w:eastAsia="宋体" w:hAnsi="Times New Roman" w:cs="宋体" w:hint="eastAsia"/>
                <w:kern w:val="0"/>
                <w:sz w:val="22"/>
              </w:rPr>
              <w:t>学科</w:t>
            </w:r>
          </w:p>
          <w:p w:rsidR="004C2DF1" w:rsidRDefault="00845A5E">
            <w:pPr>
              <w:widowControl/>
              <w:ind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4C2DF1" w:rsidRDefault="00845A5E">
            <w:pPr>
              <w:widowControl/>
              <w:ind w:rightChars="-50" w:right="-105"/>
              <w:jc w:val="center"/>
              <w:rPr>
                <w:rFonts w:ascii="Times New Roman" w:eastAsia="宋体" w:hAnsi="Times New Roman" w:cs="Times New Roman"/>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1</w:t>
            </w:r>
            <w:r>
              <w:rPr>
                <w:rFonts w:ascii="Times New Roman" w:eastAsia="宋体" w:hAnsi="Times New Roman" w:cs="宋体" w:hint="eastAsia"/>
                <w:kern w:val="0"/>
                <w:sz w:val="22"/>
              </w:rPr>
              <w:t>学分</w:t>
            </w:r>
            <w:r>
              <w:rPr>
                <w:rFonts w:ascii="Times New Roman" w:eastAsia="宋体" w:hAnsi="Times New Roman" w:cs="Times New Roman"/>
                <w:sz w:val="22"/>
              </w:rPr>
              <w:t>）</w:t>
            </w: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00223003</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科技期刊概要及科技论文写作</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交通物流</w:t>
            </w:r>
            <w:r>
              <w:rPr>
                <w:rFonts w:ascii="Times New Roman" w:eastAsia="宋体" w:hAnsi="Times New Roman" w:cs="Times New Roman"/>
                <w:sz w:val="22"/>
              </w:rPr>
              <w:t>学院</w:t>
            </w:r>
          </w:p>
        </w:tc>
        <w:tc>
          <w:tcPr>
            <w:tcW w:w="849" w:type="dxa"/>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至少</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选修</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门</w:t>
            </w: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01923001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专利申请与专利信息运用</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法学</w:t>
            </w:r>
            <w:r>
              <w:rPr>
                <w:rFonts w:ascii="Times New Roman" w:eastAsia="宋体" w:hAnsi="Times New Roman" w:cs="Times New Roman" w:hint="eastAsia"/>
                <w:sz w:val="22"/>
              </w:rPr>
              <w:t>社会</w:t>
            </w:r>
            <w:r>
              <w:rPr>
                <w:rFonts w:ascii="Times New Roman" w:eastAsia="宋体" w:hAnsi="Times New Roman" w:cs="Times New Roman"/>
                <w:sz w:val="22"/>
              </w:rPr>
              <w:t>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02423001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信息检索与利用</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图书馆</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rPr>
              <w:t>00423002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rPr>
              <w:t>人工智能前沿</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rPr>
              <w:t>机电学院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01823001-004</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第二外国语（日、德、法、俄）</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等线" w:hAnsi="Times New Roman" w:cs="Times New Roman"/>
                <w:sz w:val="22"/>
              </w:rPr>
              <w:t>72</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4</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外国语学院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02123001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研究生的压力与情绪管理</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马克思学院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02123002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婚恋</w:t>
            </w:r>
            <w:r>
              <w:rPr>
                <w:rFonts w:ascii="Times New Roman" w:eastAsia="宋体" w:hAnsi="Times New Roman" w:cs="Times New Roman"/>
                <w:kern w:val="0"/>
                <w:sz w:val="22"/>
                <w:szCs w:val="24"/>
              </w:rPr>
              <w:t>·</w:t>
            </w:r>
            <w:r>
              <w:rPr>
                <w:rFonts w:ascii="Times New Roman" w:eastAsia="宋体" w:hAnsi="Times New Roman" w:cs="Times New Roman"/>
                <w:kern w:val="0"/>
                <w:sz w:val="22"/>
                <w:szCs w:val="24"/>
              </w:rPr>
              <w:t>职场</w:t>
            </w:r>
            <w:r>
              <w:rPr>
                <w:rFonts w:ascii="Times New Roman" w:eastAsia="宋体" w:hAnsi="Times New Roman" w:cs="Times New Roman"/>
                <w:kern w:val="0"/>
                <w:sz w:val="22"/>
                <w:szCs w:val="24"/>
              </w:rPr>
              <w:t>·</w:t>
            </w:r>
            <w:r>
              <w:rPr>
                <w:rFonts w:ascii="Times New Roman" w:eastAsia="宋体" w:hAnsi="Times New Roman" w:cs="Times New Roman"/>
                <w:kern w:val="0"/>
                <w:sz w:val="22"/>
                <w:szCs w:val="24"/>
              </w:rPr>
              <w:t>人格</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马克思学院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等线" w:hAnsi="Times New Roman" w:cs="Times New Roman"/>
                <w:sz w:val="22"/>
              </w:rPr>
              <w:t>01162011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sz w:val="22"/>
              </w:rPr>
              <w:t>现代电气工程前沿</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自动化学院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01623001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战略新兴产业</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hint="eastAsia"/>
                <w:sz w:val="22"/>
              </w:rPr>
              <w:t>1</w:t>
            </w:r>
            <w:r>
              <w:rPr>
                <w:rFonts w:ascii="Times New Roman" w:eastAsia="等线" w:hAnsi="Times New Roman" w:cs="Times New Roman"/>
                <w:sz w:val="22"/>
              </w:rPr>
              <w:t>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经济学院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02123003</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学术道德与学术规范</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kern w:val="0"/>
                <w:sz w:val="22"/>
                <w:szCs w:val="24"/>
              </w:rPr>
              <w:t>马克思学院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等线" w:hAnsi="Times New Roman" w:cs="Times New Roman"/>
                <w:sz w:val="22"/>
              </w:rPr>
              <w:t>02423002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sz w:val="22"/>
              </w:rPr>
              <w:t>陶瓷艺术与科学</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图书馆</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宋体" w:hAnsi="Times New Roman" w:cs="Times New Roman" w:hint="eastAsia"/>
                <w:sz w:val="22"/>
              </w:rPr>
              <w:t>01763001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歌唱与表演艺术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宋体" w:hAnsi="Times New Roman" w:cs="Times New Roman" w:hint="eastAsia"/>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艺设学院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宋体" w:hAnsi="Times New Roman" w:cs="Times New Roman" w:hint="eastAsia"/>
                <w:sz w:val="22"/>
              </w:rPr>
              <w:t>017</w:t>
            </w:r>
            <w:r>
              <w:rPr>
                <w:rFonts w:ascii="Times New Roman" w:eastAsia="宋体" w:hAnsi="Times New Roman" w:cs="Times New Roman"/>
                <w:sz w:val="22"/>
              </w:rPr>
              <w:t>63002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戏剧鉴赏</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宋体" w:hAnsi="Times New Roman" w:cs="Times New Roman" w:hint="eastAsia"/>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艺设学院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02123005</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西方文化经典导读</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马克思学院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02123006</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中国传统文化与哲学思想</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马克思学院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00663001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和谐人际与沟通艺术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hint="eastAsia"/>
                <w:sz w:val="22"/>
              </w:rPr>
              <w:t>1</w:t>
            </w:r>
            <w:r>
              <w:rPr>
                <w:rFonts w:ascii="Times New Roman" w:eastAsia="等线" w:hAnsi="Times New Roman" w:cs="Times New Roman"/>
                <w:sz w:val="22"/>
              </w:rPr>
              <w:t>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sz w:val="22"/>
              </w:rPr>
              <w:t>土建学院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02523002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职业选择与职场适应</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hint="eastAsia"/>
                <w:sz w:val="22"/>
              </w:rPr>
              <w:t>1</w:t>
            </w:r>
            <w:r>
              <w:rPr>
                <w:rFonts w:ascii="Times New Roman" w:eastAsia="等线" w:hAnsi="Times New Roman" w:cs="Times New Roman"/>
                <w:sz w:val="22"/>
              </w:rPr>
              <w:t>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sz w:val="22"/>
              </w:rPr>
              <w:t>学工部</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01162080</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职业定位与生涯规划</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hint="eastAsia"/>
                <w:sz w:val="22"/>
              </w:rPr>
              <w:t>1</w:t>
            </w:r>
            <w:r>
              <w:rPr>
                <w:rFonts w:ascii="Times New Roman" w:eastAsia="等线" w:hAnsi="Times New Roman" w:cs="Times New Roman"/>
                <w:sz w:val="22"/>
              </w:rPr>
              <w:t>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w:t>
            </w:r>
            <w:r>
              <w:rPr>
                <w:rFonts w:ascii="Times New Roman" w:eastAsia="宋体" w:hAnsi="Times New Roman" w:cs="Times New Roman" w:hint="eastAsia"/>
                <w:kern w:val="0"/>
                <w:sz w:val="22"/>
                <w:szCs w:val="24"/>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sz w:val="22"/>
              </w:rPr>
              <w:t>自动化学院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01122024</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共融机器人技术</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24117D">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自动化院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01643001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金融投资分析</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经济学院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00643001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海洋建筑新材料</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土建学院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01643002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商务大数据分析</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经济学院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07223001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创业实务及案例分析</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w:t>
            </w:r>
            <w:r>
              <w:rPr>
                <w:rFonts w:ascii="Times New Roman" w:eastAsia="宋体" w:hAnsi="Times New Roman" w:cs="Times New Roman" w:hint="eastAsia"/>
                <w:kern w:val="0"/>
                <w:sz w:val="22"/>
                <w:szCs w:val="24"/>
              </w:rPr>
              <w:t>2</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创业学院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01923001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专利申请与专利信息运用</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18</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法社学院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839"/>
          <w:jc w:val="center"/>
        </w:trPr>
        <w:tc>
          <w:tcPr>
            <w:tcW w:w="905"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867"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02623001</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安全应急科学前沿</w:t>
            </w:r>
          </w:p>
        </w:tc>
        <w:tc>
          <w:tcPr>
            <w:tcW w:w="797" w:type="dxa"/>
            <w:tcMar>
              <w:top w:w="57" w:type="dxa"/>
              <w:left w:w="57" w:type="dxa"/>
              <w:bottom w:w="57" w:type="dxa"/>
              <w:right w:w="57" w:type="dxa"/>
            </w:tcMar>
            <w:vAlign w:val="center"/>
          </w:tcPr>
          <w:p w:rsidR="004C2DF1" w:rsidRDefault="00845A5E">
            <w:pPr>
              <w:adjustRightInd w:val="0"/>
              <w:snapToGrid w:val="0"/>
              <w:jc w:val="center"/>
              <w:rPr>
                <w:rFonts w:ascii="Times New Roman" w:eastAsia="等线" w:hAnsi="Times New Roman" w:cs="Times New Roman"/>
                <w:sz w:val="22"/>
              </w:rPr>
            </w:pPr>
            <w:r>
              <w:rPr>
                <w:rFonts w:ascii="Times New Roman" w:eastAsia="等线" w:hAnsi="Times New Roman" w:cs="Times New Roman"/>
                <w:sz w:val="22"/>
              </w:rPr>
              <w:t>36</w:t>
            </w: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2</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1</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安全应急学院</w:t>
            </w:r>
          </w:p>
        </w:tc>
        <w:tc>
          <w:tcPr>
            <w:tcW w:w="849" w:type="dxa"/>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A93672">
        <w:trPr>
          <w:cantSplit/>
          <w:trHeight w:val="468"/>
          <w:jc w:val="center"/>
        </w:trPr>
        <w:tc>
          <w:tcPr>
            <w:tcW w:w="1772" w:type="dxa"/>
            <w:gridSpan w:val="2"/>
            <w:vMerge w:val="restart"/>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lastRenderedPageBreak/>
              <w:t>必修</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环节</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w:t>
            </w:r>
            <w:r>
              <w:rPr>
                <w:rFonts w:ascii="Times New Roman" w:eastAsia="宋体" w:hAnsi="Times New Roman" w:cs="Times New Roman"/>
                <w:sz w:val="22"/>
              </w:rPr>
              <w:t>7</w:t>
            </w:r>
            <w:r>
              <w:rPr>
                <w:rFonts w:ascii="Times New Roman" w:eastAsia="宋体" w:hAnsi="Times New Roman" w:cs="Times New Roman" w:hint="eastAsia"/>
                <w:sz w:val="22"/>
              </w:rPr>
              <w:t>学分）</w:t>
            </w:r>
          </w:p>
        </w:tc>
        <w:tc>
          <w:tcPr>
            <w:tcW w:w="1200" w:type="dxa"/>
            <w:tcMar>
              <w:top w:w="57" w:type="dxa"/>
              <w:left w:w="57" w:type="dxa"/>
              <w:bottom w:w="57" w:type="dxa"/>
              <w:right w:w="57" w:type="dxa"/>
            </w:tcMar>
            <w:vAlign w:val="center"/>
          </w:tcPr>
          <w:p w:rsidR="004C2DF1" w:rsidRDefault="009376B1">
            <w:pPr>
              <w:adjustRightInd w:val="0"/>
              <w:snapToGrid w:val="0"/>
              <w:jc w:val="center"/>
              <w:rPr>
                <w:rFonts w:ascii="Times New Roman" w:eastAsia="宋体" w:hAnsi="Times New Roman" w:cs="Times New Roman"/>
                <w:sz w:val="22"/>
              </w:rPr>
            </w:pPr>
            <w:r w:rsidRPr="009376B1">
              <w:rPr>
                <w:rFonts w:ascii="Times New Roman" w:eastAsia="宋体" w:hAnsi="Times New Roman" w:cs="Times New Roman"/>
                <w:sz w:val="22"/>
              </w:rPr>
              <w:t>00844005</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课程实践</w:t>
            </w:r>
          </w:p>
        </w:tc>
        <w:tc>
          <w:tcPr>
            <w:tcW w:w="79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3</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A93672">
        <w:trPr>
          <w:cantSplit/>
          <w:trHeight w:val="434"/>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rsidP="004A254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0084400</w:t>
            </w:r>
            <w:r w:rsidR="004A254E">
              <w:rPr>
                <w:rFonts w:ascii="Times New Roman" w:eastAsia="宋体" w:hAnsi="Times New Roman" w:cs="Times New Roman"/>
                <w:sz w:val="22"/>
              </w:rPr>
              <w:t>2</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综合实践</w:t>
            </w:r>
          </w:p>
        </w:tc>
        <w:tc>
          <w:tcPr>
            <w:tcW w:w="79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bCs/>
                <w:kern w:val="0"/>
                <w:sz w:val="22"/>
                <w:szCs w:val="24"/>
              </w:rPr>
              <w:t>3-4</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r w:rsidR="004C2DF1" w:rsidTr="00D729BA">
        <w:trPr>
          <w:cantSplit/>
          <w:trHeight w:val="20"/>
          <w:jc w:val="center"/>
        </w:trPr>
        <w:tc>
          <w:tcPr>
            <w:tcW w:w="1772" w:type="dxa"/>
            <w:gridSpan w:val="2"/>
            <w:vMerge/>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1200" w:type="dxa"/>
            <w:tcMar>
              <w:top w:w="57" w:type="dxa"/>
              <w:left w:w="57" w:type="dxa"/>
              <w:bottom w:w="57" w:type="dxa"/>
              <w:right w:w="57" w:type="dxa"/>
            </w:tcMar>
            <w:vAlign w:val="center"/>
          </w:tcPr>
          <w:p w:rsidR="004C2DF1" w:rsidRDefault="00845A5E" w:rsidP="004A254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0084400</w:t>
            </w:r>
            <w:r w:rsidR="004A254E">
              <w:rPr>
                <w:rFonts w:ascii="Times New Roman" w:eastAsia="宋体" w:hAnsi="Times New Roman" w:cs="Times New Roman"/>
                <w:sz w:val="22"/>
              </w:rPr>
              <w:t>3</w:t>
            </w:r>
          </w:p>
        </w:tc>
        <w:tc>
          <w:tcPr>
            <w:tcW w:w="1329"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开题报告及中期考核</w:t>
            </w:r>
          </w:p>
        </w:tc>
        <w:tc>
          <w:tcPr>
            <w:tcW w:w="797"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708"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c>
          <w:tcPr>
            <w:tcW w:w="568"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1</w:t>
            </w:r>
          </w:p>
        </w:tc>
        <w:tc>
          <w:tcPr>
            <w:tcW w:w="566"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4</w:t>
            </w:r>
          </w:p>
        </w:tc>
        <w:tc>
          <w:tcPr>
            <w:tcW w:w="995" w:type="dxa"/>
            <w:tcMar>
              <w:top w:w="57" w:type="dxa"/>
              <w:left w:w="57" w:type="dxa"/>
              <w:bottom w:w="57" w:type="dxa"/>
              <w:right w:w="57"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资环学院</w:t>
            </w:r>
          </w:p>
        </w:tc>
        <w:tc>
          <w:tcPr>
            <w:tcW w:w="849" w:type="dxa"/>
            <w:tcMar>
              <w:top w:w="57" w:type="dxa"/>
              <w:left w:w="57" w:type="dxa"/>
              <w:bottom w:w="57" w:type="dxa"/>
              <w:right w:w="57" w:type="dxa"/>
            </w:tcMar>
            <w:vAlign w:val="center"/>
          </w:tcPr>
          <w:p w:rsidR="004C2DF1" w:rsidRDefault="004C2DF1">
            <w:pPr>
              <w:adjustRightInd w:val="0"/>
              <w:snapToGrid w:val="0"/>
              <w:jc w:val="center"/>
              <w:rPr>
                <w:rFonts w:ascii="Times New Roman" w:eastAsia="宋体" w:hAnsi="Times New Roman" w:cs="Times New Roman"/>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（一）专业实践</w:t>
      </w:r>
    </w:p>
    <w:p w:rsidR="009D3D6D" w:rsidRDefault="00CE570B"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资源与环境（矿业工程、环境工程）</w:t>
      </w:r>
      <w:r>
        <w:rPr>
          <w:rFonts w:hint="eastAsia"/>
          <w:sz w:val="24"/>
        </w:rPr>
        <w:t>硕士</w:t>
      </w:r>
      <w:r>
        <w:rPr>
          <w:rFonts w:hint="eastAsia"/>
          <w:bCs/>
          <w:sz w:val="24"/>
        </w:rPr>
        <w:t>专业学位</w:t>
      </w:r>
      <w:r w:rsidR="009D3D6D">
        <w:rPr>
          <w:rFonts w:ascii="Times New Roman" w:eastAsia="宋体" w:hAnsi="Times New Roman" w:cs="Times New Roman"/>
          <w:sz w:val="24"/>
          <w:szCs w:val="24"/>
        </w:rPr>
        <w:t>研究生在学期间，必须保证不少于半年的</w:t>
      </w:r>
      <w:r w:rsidR="009D3D6D">
        <w:rPr>
          <w:rFonts w:ascii="Times New Roman" w:eastAsia="宋体" w:hAnsi="Times New Roman" w:cs="Times New Roman" w:hint="eastAsia"/>
          <w:sz w:val="24"/>
          <w:szCs w:val="24"/>
        </w:rPr>
        <w:t>专业</w:t>
      </w:r>
      <w:r w:rsidR="009D3D6D">
        <w:rPr>
          <w:rFonts w:ascii="Times New Roman" w:eastAsia="宋体" w:hAnsi="Times New Roman" w:cs="Times New Roman"/>
          <w:sz w:val="24"/>
          <w:szCs w:val="24"/>
        </w:rPr>
        <w:t>实践，可采用集中实践与分段实践相结合的方式，应届本科毕业生的实践教学时间原则上不少于</w:t>
      </w:r>
      <w:r w:rsidR="009D3D6D">
        <w:rPr>
          <w:rFonts w:ascii="Times New Roman" w:eastAsia="宋体" w:hAnsi="Times New Roman" w:cs="Times New Roman"/>
          <w:sz w:val="24"/>
          <w:szCs w:val="24"/>
        </w:rPr>
        <w:t>1</w:t>
      </w:r>
      <w:r w:rsidR="009D3D6D">
        <w:rPr>
          <w:rFonts w:ascii="Times New Roman" w:eastAsia="宋体" w:hAnsi="Times New Roman" w:cs="Times New Roman"/>
          <w:sz w:val="24"/>
          <w:szCs w:val="24"/>
        </w:rPr>
        <w:t>年。一般依托本专业领域的</w:t>
      </w:r>
      <w:r w:rsidR="009D3D6D" w:rsidRPr="00D452FE">
        <w:rPr>
          <w:rFonts w:ascii="Times New Roman" w:eastAsia="宋体" w:hAnsi="Times New Roman" w:cs="Times New Roman" w:hint="eastAsia"/>
          <w:sz w:val="24"/>
          <w:szCs w:val="24"/>
        </w:rPr>
        <w:t>国家级研究生联合培养示范基地</w:t>
      </w:r>
      <w:r w:rsidR="009D3D6D">
        <w:rPr>
          <w:rFonts w:ascii="Times New Roman" w:eastAsia="宋体" w:hAnsi="Times New Roman" w:cs="Times New Roman" w:hint="eastAsia"/>
          <w:sz w:val="24"/>
          <w:szCs w:val="24"/>
        </w:rPr>
        <w:t>，省级</w:t>
      </w:r>
      <w:r w:rsidR="009D3D6D">
        <w:rPr>
          <w:rFonts w:ascii="Times New Roman" w:eastAsia="宋体" w:hAnsi="Times New Roman" w:cs="Times New Roman"/>
          <w:sz w:val="24"/>
          <w:szCs w:val="24"/>
        </w:rPr>
        <w:t>、</w:t>
      </w:r>
      <w:r w:rsidR="009D3D6D">
        <w:rPr>
          <w:rFonts w:ascii="Times New Roman" w:eastAsia="宋体" w:hAnsi="Times New Roman" w:cs="Times New Roman" w:hint="eastAsia"/>
          <w:sz w:val="24"/>
          <w:szCs w:val="24"/>
        </w:rPr>
        <w:t>校级</w:t>
      </w:r>
      <w:r w:rsidR="009D3D6D">
        <w:rPr>
          <w:rFonts w:ascii="Times New Roman" w:eastAsia="宋体" w:hAnsi="Times New Roman" w:cs="Times New Roman"/>
          <w:sz w:val="24"/>
          <w:szCs w:val="24"/>
        </w:rPr>
        <w:t>、院级、培育</w:t>
      </w:r>
      <w:r w:rsidR="009D3D6D">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9D3D6D">
        <w:rPr>
          <w:rFonts w:ascii="Times New Roman" w:eastAsia="宋体" w:hAnsi="Times New Roman" w:cs="Times New Roman" w:hint="eastAsia"/>
          <w:sz w:val="24"/>
          <w:szCs w:val="24"/>
        </w:rPr>
        <w:t>。</w:t>
      </w:r>
    </w:p>
    <w:p w:rsidR="009D3D6D" w:rsidRDefault="009D3D6D" w:rsidP="009D3D6D">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9D3D6D" w:rsidRDefault="009D3D6D" w:rsidP="009D3D6D">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选题报告及中期考核</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选题报告及中期考核</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学分。论文选题应来源于应用课题或现实问题，并具有明确的专业背景和应用价值。</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专业学位硕士研究生必须参加学校的中期考核。专业学位硕士研究生选题报告和中期考核的具体要求，按照学校研究生中期考核及开题管理有关规定要求执行。选题报告通过后记</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资源与环境（矿业工程、环境工程）</w:t>
      </w:r>
      <w:r>
        <w:rPr>
          <w:rFonts w:hint="eastAsia"/>
          <w:sz w:val="24"/>
        </w:rPr>
        <w:t>硕士</w:t>
      </w:r>
      <w:r>
        <w:rPr>
          <w:rFonts w:hint="eastAsia"/>
          <w:bCs/>
          <w:sz w:val="24"/>
        </w:rPr>
        <w:t>专业学位</w:t>
      </w:r>
      <w:r>
        <w:rPr>
          <w:sz w:val="24"/>
        </w:rPr>
        <w:t>研究生</w:t>
      </w:r>
      <w:r>
        <w:rPr>
          <w:rFonts w:hAnsi="宋体" w:hint="eastAsia"/>
          <w:kern w:val="0"/>
          <w:sz w:val="24"/>
        </w:rPr>
        <w:t>须在导师的指导下，</w:t>
      </w:r>
      <w:r>
        <w:rPr>
          <w:rFonts w:hAnsi="宋体" w:hint="eastAsia"/>
          <w:kern w:val="0"/>
          <w:sz w:val="24"/>
        </w:rPr>
        <w:lastRenderedPageBreak/>
        <w:t>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资源与环境（矿业工程、环境工程）</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资源与环境（矿业工程、环境工程）</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研究生在硕士学位论文送审前，须满足取得学籍当年学校申请硕士学位学术成果有关规定和资源与环境工程学院学位与研究生教育有关规定，方可送审。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资源与环境（矿业工程、环境工程）</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未尽事宜以研究生取得学籍当年武汉理工大学《研究生手册》和资源与环境工程学院学位与研究生教育有关规定为准。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资源与环境（矿业工程、环境工程）硕士专业学位研究生培养方式实行全日制和非全日制两种方式。资源与环境（矿业工程、环境工程）硕士专业学位研究生按专业领域分班建制，以班级为单位组织教学。公共学位课和专业学位课一般在入学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学期内在校内完成；其它课程和实践环节可在入学后</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学期内在研究院（所）、工程中心和校外联合培养基地完成。</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资源与环境（矿业工程、环境工程）硕士专业学位研究生的培养采用校内外双导师制，以校内导师指导为主，校外导师参与实践过程、项目研究、课程与论文等多个环节的指导工作。</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吸收</w:t>
      </w:r>
      <w:r>
        <w:rPr>
          <w:rFonts w:ascii="Times New Roman" w:eastAsia="宋体" w:hAnsi="Times New Roman" w:cs="Times New Roman" w:hint="eastAsia"/>
          <w:sz w:val="24"/>
          <w:szCs w:val="24"/>
        </w:rPr>
        <w:t>资源与环境（矿业工程、环境工程）或相关行业</w:t>
      </w:r>
      <w:r>
        <w:rPr>
          <w:rFonts w:ascii="Times New Roman" w:eastAsia="宋体" w:hAnsi="Times New Roman" w:cs="Times New Roman"/>
          <w:sz w:val="24"/>
          <w:szCs w:val="24"/>
        </w:rPr>
        <w:t>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八、其他</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凡以同等学历或跨学科录取的专业学位硕士研究生，均须补修本学科大学本科主干课程，不计学分。具体规定见武汉理工大学《研究生手册》中“关于研究生补修课程的规定”。</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资源与环境（矿业工程、环境工程）硕士专业学位研究生开题前须修</w:t>
      </w:r>
      <w:r>
        <w:rPr>
          <w:rFonts w:ascii="Times New Roman" w:eastAsia="宋体" w:hAnsi="Times New Roman" w:cs="Times New Roman"/>
          <w:sz w:val="24"/>
          <w:szCs w:val="24"/>
        </w:rPr>
        <w:lastRenderedPageBreak/>
        <w:t>满学位课程的学分，允许研究生开题后根据论文研究需要选修部分其他课程，申请答辩前须修完全部课程。</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资源与环境（矿业工程、环境工程）硕士专业学位研究生在学期间应查阅本学科国内外文献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sz w:val="24"/>
          <w:szCs w:val="24"/>
        </w:rPr>
        <w:t>资源与环境（矿业工程、环境工程）硕士专业学位研究生在课程学习阶段每月至少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次向指导教师汇报自己的学习和研究工作情况并形成制度。</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全日制、非全日制</w:t>
      </w:r>
      <w:r>
        <w:rPr>
          <w:rFonts w:ascii="Times New Roman" w:eastAsia="宋体" w:hAnsi="Times New Roman" w:cs="Times New Roman" w:hint="eastAsia"/>
          <w:sz w:val="24"/>
          <w:szCs w:val="24"/>
        </w:rPr>
        <w:t>研究生</w:t>
      </w:r>
      <w:r>
        <w:rPr>
          <w:rFonts w:ascii="Times New Roman" w:eastAsia="宋体" w:hAnsi="Times New Roman" w:cs="Times New Roman"/>
          <w:sz w:val="24"/>
          <w:szCs w:val="24"/>
        </w:rPr>
        <w:t>适用同一培养方案。</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六</w:t>
      </w:r>
      <w:r>
        <w:rPr>
          <w:rFonts w:ascii="Times New Roman" w:eastAsia="宋体" w:hAnsi="Times New Roman" w:cs="Times New Roman"/>
          <w:sz w:val="24"/>
          <w:szCs w:val="24"/>
        </w:rPr>
        <w:t>）本次制订的培养方案从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资源与环境（矿业工程、环境工程）硕士专业学位研究生</w:t>
      </w:r>
      <w:r>
        <w:rPr>
          <w:rFonts w:ascii="Times New Roman" w:eastAsia="宋体" w:hAnsi="Times New Roman" w:cs="Times New Roman"/>
          <w:sz w:val="24"/>
          <w:szCs w:val="24"/>
        </w:rPr>
        <w:t>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24"/>
        </w:rPr>
      </w:pPr>
      <w:bookmarkStart w:id="249" w:name="_Toc50124830"/>
      <w:bookmarkStart w:id="250" w:name="_Toc112876241"/>
      <w:bookmarkStart w:id="251" w:name="_Toc113978749"/>
      <w:bookmarkStart w:id="252" w:name="_Toc15641105"/>
      <w:r>
        <w:rPr>
          <w:rFonts w:ascii="Times New Roman" w:eastAsia="黑体" w:hAnsi="Times New Roman" w:cs="Times New Roman" w:hint="eastAsia"/>
          <w:b/>
          <w:kern w:val="44"/>
          <w:sz w:val="32"/>
          <w:szCs w:val="24"/>
        </w:rPr>
        <w:lastRenderedPageBreak/>
        <w:t>资源与环境（安全工程）硕士专业学位研究生</w:t>
      </w:r>
      <w:r>
        <w:rPr>
          <w:rFonts w:ascii="Times New Roman" w:eastAsia="黑体" w:hAnsi="Times New Roman" w:cs="Times New Roman"/>
          <w:b/>
          <w:kern w:val="44"/>
          <w:sz w:val="32"/>
          <w:szCs w:val="24"/>
        </w:rPr>
        <w:t>培养方案</w:t>
      </w:r>
      <w:bookmarkEnd w:id="249"/>
      <w:bookmarkEnd w:id="250"/>
      <w:bookmarkEnd w:id="251"/>
    </w:p>
    <w:p w:rsidR="004C2DF1" w:rsidRDefault="00845A5E" w:rsidP="00855235">
      <w:pPr>
        <w:spacing w:afterLines="100" w:after="312" w:line="360" w:lineRule="auto"/>
        <w:jc w:val="center"/>
        <w:outlineLvl w:val="1"/>
        <w:rPr>
          <w:rFonts w:ascii="Times New Roman" w:eastAsia="宋体" w:hAnsi="Times New Roman" w:cs="Times New Roman"/>
          <w:kern w:val="0"/>
          <w:sz w:val="24"/>
          <w:szCs w:val="24"/>
        </w:rPr>
      </w:pPr>
      <w:r>
        <w:rPr>
          <w:rFonts w:ascii="Times New Roman" w:eastAsia="宋体" w:hAnsi="Times New Roman" w:cs="Times New Roman"/>
          <w:kern w:val="0"/>
          <w:sz w:val="24"/>
          <w:szCs w:val="24"/>
        </w:rPr>
        <w:t>（领域代码：</w:t>
      </w:r>
      <w:r>
        <w:rPr>
          <w:rFonts w:ascii="Times New Roman" w:eastAsia="宋体" w:hAnsi="Times New Roman" w:cs="Times New Roman"/>
          <w:kern w:val="0"/>
          <w:sz w:val="24"/>
          <w:szCs w:val="24"/>
        </w:rPr>
        <w:t>0857</w:t>
      </w:r>
      <w:r>
        <w:rPr>
          <w:rFonts w:ascii="Times New Roman" w:eastAsia="宋体" w:hAnsi="Times New Roman" w:cs="Times New Roman"/>
          <w:kern w:val="0"/>
          <w:sz w:val="24"/>
          <w:szCs w:val="24"/>
        </w:rPr>
        <w:t>，申请</w:t>
      </w:r>
      <w:r>
        <w:rPr>
          <w:rFonts w:ascii="Times New Roman" w:eastAsia="宋体" w:hAnsi="Times New Roman" w:cs="Times New Roman" w:hint="eastAsia"/>
          <w:kern w:val="0"/>
          <w:sz w:val="24"/>
          <w:szCs w:val="24"/>
        </w:rPr>
        <w:t>资源与环境</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学位适用）</w:t>
      </w:r>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一、培养目标</w:t>
      </w:r>
    </w:p>
    <w:p w:rsidR="004C2DF1" w:rsidRDefault="00845A5E">
      <w:pPr>
        <w:spacing w:line="400" w:lineRule="exact"/>
        <w:ind w:firstLineChars="200" w:firstLine="480"/>
        <w:rPr>
          <w:rFonts w:ascii="Times New Roman" w:eastAsia="宋体" w:hAnsi="Times New Roman" w:cs="Times New Roman"/>
          <w:sz w:val="24"/>
        </w:rPr>
      </w:pPr>
      <w:r>
        <w:rPr>
          <w:rFonts w:hint="eastAsia"/>
          <w:sz w:val="24"/>
        </w:rPr>
        <w:t>以</w:t>
      </w:r>
      <w:r>
        <w:rPr>
          <w:sz w:val="24"/>
        </w:rPr>
        <w:t>习近平新时代中国特色社会主义思想</w:t>
      </w:r>
      <w:r>
        <w:rPr>
          <w:rFonts w:hint="eastAsia"/>
          <w:sz w:val="24"/>
        </w:rPr>
        <w:t>为指导</w:t>
      </w:r>
      <w:r>
        <w:rPr>
          <w:sz w:val="24"/>
        </w:rPr>
        <w:t>，落实立德树人根本任务，</w:t>
      </w:r>
      <w:r>
        <w:rPr>
          <w:rFonts w:ascii="Times New Roman" w:eastAsia="宋体" w:hAnsi="Times New Roman" w:cs="Times New Roman"/>
          <w:sz w:val="24"/>
        </w:rPr>
        <w:t>依托我校的行业背景与学科优势，以工程技术、管理学科、系统学科为理论基础，以工业生产、工程建设以及公共安全领域中事故发生、发展和应急管理中的重点问题为目标，形成了具有</w:t>
      </w:r>
      <w:bookmarkStart w:id="253" w:name="_Hlk102546207"/>
      <w:r>
        <w:rPr>
          <w:rFonts w:ascii="Times New Roman" w:eastAsia="宋体" w:hAnsi="Times New Roman" w:cs="Times New Roman"/>
          <w:sz w:val="24"/>
        </w:rPr>
        <w:t>工业消防、能源化工、建工建材、交通运输、城市安全等鲜明行业特色和优势的研究方向</w:t>
      </w:r>
      <w:bookmarkEnd w:id="253"/>
      <w:r>
        <w:rPr>
          <w:rFonts w:ascii="Times New Roman" w:eastAsia="宋体" w:hAnsi="Times New Roman" w:cs="Times New Roman"/>
          <w:sz w:val="24"/>
        </w:rPr>
        <w:t>。培养具备系统的安全工程理论、丰富的安全工程知识、扎实的安全工程技能复合型高级人才，能从事与安全工程及管理相关的业务工作，达到德、智、体、美、劳</w:t>
      </w:r>
      <w:r>
        <w:rPr>
          <w:rFonts w:ascii="Times New Roman" w:eastAsia="宋体" w:hAnsi="Times New Roman" w:cs="Times New Roman" w:hint="eastAsia"/>
          <w:sz w:val="24"/>
        </w:rPr>
        <w:t>五育并举</w:t>
      </w:r>
      <w:r>
        <w:rPr>
          <w:rFonts w:ascii="Times New Roman" w:eastAsia="宋体" w:hAnsi="Times New Roman" w:cs="Times New Roman"/>
          <w:sz w:val="24"/>
        </w:rPr>
        <w:t>。具体要求为：</w:t>
      </w:r>
      <w:r>
        <w:rPr>
          <w:rFonts w:ascii="Times New Roman" w:eastAsia="宋体" w:hAnsi="Times New Roman" w:cs="Times New Roman"/>
          <w:sz w:val="24"/>
        </w:rPr>
        <w:t xml:space="preserve"> </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（一）</w:t>
      </w:r>
      <w:r>
        <w:rPr>
          <w:sz w:val="24"/>
        </w:rPr>
        <w:t>坚持党的基本路线，热爱祖国</w:t>
      </w:r>
      <w:r>
        <w:rPr>
          <w:rFonts w:hint="eastAsia"/>
          <w:sz w:val="24"/>
        </w:rPr>
        <w:t>，热爱人民；</w:t>
      </w:r>
      <w:r>
        <w:rPr>
          <w:sz w:val="24"/>
        </w:rPr>
        <w:t>掌握马克思主义基本理论、具有科学的世界观</w:t>
      </w:r>
      <w:r>
        <w:rPr>
          <w:rFonts w:hint="eastAsia"/>
          <w:sz w:val="24"/>
        </w:rPr>
        <w:t>、人生观和价值观；</w:t>
      </w:r>
      <w:r>
        <w:rPr>
          <w:sz w:val="24"/>
        </w:rPr>
        <w:t>具有良好的职业道德、团结合作精神</w:t>
      </w:r>
      <w:r>
        <w:rPr>
          <w:rFonts w:hint="eastAsia"/>
          <w:sz w:val="24"/>
        </w:rPr>
        <w:t>、追求</w:t>
      </w:r>
      <w:r>
        <w:rPr>
          <w:sz w:val="24"/>
        </w:rPr>
        <w:t>真理，</w:t>
      </w:r>
      <w:r>
        <w:rPr>
          <w:rFonts w:hint="eastAsia"/>
          <w:sz w:val="24"/>
        </w:rPr>
        <w:t>追求卓越的优良品质；</w:t>
      </w:r>
      <w:r>
        <w:rPr>
          <w:sz w:val="24"/>
        </w:rPr>
        <w:t>遵纪守法，品行端正</w:t>
      </w:r>
      <w:r>
        <w:rPr>
          <w:rFonts w:hint="eastAsia"/>
          <w:sz w:val="24"/>
        </w:rPr>
        <w:t>，</w:t>
      </w:r>
      <w:r>
        <w:rPr>
          <w:sz w:val="24"/>
        </w:rPr>
        <w:t>诚实守信</w:t>
      </w:r>
      <w:r>
        <w:rPr>
          <w:rFonts w:hint="eastAsia"/>
          <w:sz w:val="24"/>
        </w:rPr>
        <w:t>，</w:t>
      </w:r>
      <w:r>
        <w:rPr>
          <w:sz w:val="24"/>
        </w:rPr>
        <w:t>学风严谨</w:t>
      </w:r>
      <w:r>
        <w:rPr>
          <w:rFonts w:hint="eastAsia"/>
          <w:sz w:val="24"/>
        </w:rPr>
        <w:t>；</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（二）具有</w:t>
      </w:r>
      <w:r>
        <w:rPr>
          <w:rFonts w:ascii="Times New Roman" w:eastAsia="宋体" w:hAnsi="Times New Roman" w:cs="Times New Roman"/>
          <w:sz w:val="24"/>
        </w:rPr>
        <w:t>安全行业领域坚实的基础理论和</w:t>
      </w:r>
      <w:r>
        <w:rPr>
          <w:rFonts w:ascii="Times New Roman" w:eastAsia="宋体" w:hAnsi="Times New Roman" w:cs="Times New Roman" w:hint="eastAsia"/>
          <w:sz w:val="24"/>
        </w:rPr>
        <w:t>系统</w:t>
      </w:r>
      <w:r>
        <w:rPr>
          <w:rFonts w:ascii="Times New Roman" w:eastAsia="宋体" w:hAnsi="Times New Roman" w:cs="Times New Roman"/>
          <w:sz w:val="24"/>
        </w:rPr>
        <w:t>的专</w:t>
      </w:r>
      <w:r>
        <w:rPr>
          <w:rFonts w:ascii="Times New Roman" w:eastAsia="宋体" w:hAnsi="Times New Roman" w:cs="Times New Roman" w:hint="eastAsia"/>
          <w:sz w:val="24"/>
        </w:rPr>
        <w:t>门</w:t>
      </w:r>
      <w:r>
        <w:rPr>
          <w:rFonts w:ascii="Times New Roman" w:eastAsia="宋体" w:hAnsi="Times New Roman" w:cs="Times New Roman"/>
          <w:sz w:val="24"/>
        </w:rPr>
        <w:t>知识</w:t>
      </w:r>
      <w:r>
        <w:rPr>
          <w:rFonts w:ascii="Times New Roman" w:eastAsia="宋体" w:hAnsi="Times New Roman" w:cs="Times New Roman" w:hint="eastAsia"/>
          <w:sz w:val="24"/>
        </w:rPr>
        <w:t>；具备</w:t>
      </w:r>
      <w:r>
        <w:rPr>
          <w:rFonts w:ascii="Times New Roman" w:eastAsia="宋体" w:hAnsi="Times New Roman" w:cs="Times New Roman"/>
          <w:sz w:val="24"/>
        </w:rPr>
        <w:t>从事安全专业技术或管理工作</w:t>
      </w:r>
      <w:r>
        <w:rPr>
          <w:rFonts w:ascii="Times New Roman" w:eastAsia="宋体" w:hAnsi="Times New Roman" w:cs="Times New Roman" w:hint="eastAsia"/>
          <w:sz w:val="24"/>
        </w:rPr>
        <w:t>的能力，具备</w:t>
      </w:r>
      <w:r>
        <w:rPr>
          <w:rFonts w:ascii="Times New Roman" w:eastAsia="宋体" w:hAnsi="Times New Roman" w:cs="Times New Roman"/>
          <w:sz w:val="24"/>
        </w:rPr>
        <w:t>独立从事与安全有关的工程设计、工程实施、工程研究和工程管理的能力，具有良好的职业素养</w:t>
      </w:r>
      <w:r>
        <w:rPr>
          <w:rFonts w:ascii="Times New Roman" w:eastAsia="宋体" w:hAnsi="Times New Roman" w:cs="Times New Roman" w:hint="eastAsia"/>
          <w:sz w:val="24"/>
        </w:rPr>
        <w:t>；</w:t>
      </w:r>
      <w:r>
        <w:rPr>
          <w:rFonts w:ascii="Times New Roman" w:eastAsia="宋体" w:hAnsi="Times New Roman" w:cs="Times New Roman"/>
          <w:sz w:val="24"/>
        </w:rPr>
        <w:t>熟悉安全行业领域的相关规范，具有较强的解决实际问题的能力</w:t>
      </w:r>
      <w:r>
        <w:rPr>
          <w:rFonts w:ascii="Times New Roman" w:eastAsia="宋体" w:hAnsi="Times New Roman" w:cs="Times New Roman" w:hint="eastAsia"/>
          <w:sz w:val="24"/>
        </w:rPr>
        <w:t>；</w:t>
      </w:r>
      <w:r>
        <w:rPr>
          <w:rFonts w:ascii="Times New Roman" w:eastAsia="宋体" w:hAnsi="Times New Roman" w:cs="Times New Roman"/>
          <w:sz w:val="24"/>
        </w:rPr>
        <w:t>掌握一门外国语，能熟练地进行专业阅读和写作。</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（三）</w:t>
      </w:r>
      <w:r>
        <w:rPr>
          <w:sz w:val="24"/>
        </w:rPr>
        <w:t>积极参加</w:t>
      </w:r>
      <w:r>
        <w:rPr>
          <w:rFonts w:hint="eastAsia"/>
          <w:sz w:val="24"/>
        </w:rPr>
        <w:t>文体</w:t>
      </w:r>
      <w:r>
        <w:rPr>
          <w:sz w:val="24"/>
        </w:rPr>
        <w:t>活动，</w:t>
      </w:r>
      <w:r>
        <w:rPr>
          <w:rFonts w:hint="eastAsia"/>
          <w:sz w:val="24"/>
        </w:rPr>
        <w:t>具有良好的心理素质和健康的体魄，树立正确的审美观念，形成积极的文化主体意识和创新意识，具备良好的人文素养和道德情操；</w:t>
      </w:r>
      <w:r>
        <w:rPr>
          <w:rFonts w:ascii="Times New Roman" w:eastAsia="宋体" w:hAnsi="Times New Roman" w:cs="Times New Roman"/>
          <w:sz w:val="24"/>
        </w:rPr>
        <w:t>，</w:t>
      </w:r>
      <w:r>
        <w:rPr>
          <w:rFonts w:ascii="Times New Roman" w:eastAsia="宋体" w:hAnsi="Times New Roman" w:cs="Times New Roman"/>
          <w:sz w:val="24"/>
        </w:rPr>
        <w:t xml:space="preserve"> </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（四）</w:t>
      </w:r>
      <w:r>
        <w:rPr>
          <w:sz w:val="24"/>
        </w:rPr>
        <w:t>积极参加社会实践、社会志愿服务、创新创业等活动</w:t>
      </w:r>
      <w:r>
        <w:rPr>
          <w:rFonts w:hint="eastAsia"/>
          <w:sz w:val="24"/>
        </w:rPr>
        <w:t>，形成良好劳动习惯。</w:t>
      </w:r>
      <w:r>
        <w:rPr>
          <w:rFonts w:ascii="Times New Roman" w:eastAsia="宋体" w:hAnsi="Times New Roman" w:cs="Times New Roman"/>
          <w:sz w:val="24"/>
        </w:rPr>
        <w:t xml:space="preserve"> </w:t>
      </w:r>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二、研究方向</w:t>
      </w:r>
    </w:p>
    <w:p w:rsidR="004C2DF1" w:rsidRDefault="00845A5E">
      <w:pPr>
        <w:spacing w:line="400" w:lineRule="exact"/>
        <w:ind w:firstLineChars="200" w:firstLine="480"/>
        <w:rPr>
          <w:rFonts w:ascii="Times New Roman" w:eastAsia="宋体" w:hAnsi="Times New Roman" w:cs="Times New Roman"/>
          <w:bCs/>
          <w:sz w:val="24"/>
        </w:rPr>
      </w:pPr>
      <w:bookmarkStart w:id="254" w:name="_Hlk102546295"/>
      <w:r>
        <w:rPr>
          <w:rFonts w:ascii="Times New Roman" w:eastAsia="宋体" w:hAnsi="Times New Roman" w:cs="Times New Roman"/>
          <w:bCs/>
          <w:sz w:val="24"/>
        </w:rPr>
        <w:t>（一）城市安全与智慧应急</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（二）工业安全与防火防爆</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（三）工程安全与监测预警</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（四）新能源安全与风险管控</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（五）交通安全与人员防护</w:t>
      </w:r>
    </w:p>
    <w:bookmarkEnd w:id="254"/>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三、学制及学习年限</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sz w:val="24"/>
        </w:rPr>
        <w:t>资源与环境（安全工程）</w:t>
      </w:r>
      <w:r>
        <w:rPr>
          <w:rFonts w:ascii="Times New Roman" w:eastAsia="宋体" w:hAnsi="Times New Roman" w:cs="Times New Roman"/>
          <w:bCs/>
          <w:sz w:val="24"/>
        </w:rPr>
        <w:t>全日制专业学位硕士研究生学制</w:t>
      </w:r>
      <w:r>
        <w:rPr>
          <w:rFonts w:ascii="Times New Roman" w:eastAsia="宋体" w:hAnsi="Times New Roman" w:cs="Times New Roman"/>
          <w:bCs/>
          <w:sz w:val="24"/>
        </w:rPr>
        <w:t>3</w:t>
      </w:r>
      <w:r>
        <w:rPr>
          <w:rFonts w:ascii="Times New Roman" w:eastAsia="宋体" w:hAnsi="Times New Roman" w:cs="Times New Roman"/>
          <w:bCs/>
          <w:sz w:val="24"/>
        </w:rPr>
        <w:t>年，学习年限一</w:t>
      </w:r>
      <w:r>
        <w:rPr>
          <w:rFonts w:ascii="Times New Roman" w:eastAsia="宋体" w:hAnsi="Times New Roman" w:cs="Times New Roman"/>
          <w:bCs/>
          <w:sz w:val="24"/>
        </w:rPr>
        <w:lastRenderedPageBreak/>
        <w:t>般为</w:t>
      </w:r>
      <w:r>
        <w:rPr>
          <w:rFonts w:ascii="Times New Roman" w:eastAsia="宋体" w:hAnsi="Times New Roman" w:cs="Times New Roman"/>
          <w:bCs/>
          <w:sz w:val="24"/>
        </w:rPr>
        <w:t>3-4</w:t>
      </w:r>
      <w:r>
        <w:rPr>
          <w:rFonts w:ascii="Times New Roman" w:eastAsia="宋体" w:hAnsi="Times New Roman" w:cs="Times New Roman"/>
          <w:bCs/>
          <w:sz w:val="24"/>
        </w:rPr>
        <w:t>年，最长不超过</w:t>
      </w:r>
      <w:r>
        <w:rPr>
          <w:rFonts w:ascii="Times New Roman" w:eastAsia="宋体" w:hAnsi="Times New Roman" w:cs="Times New Roman"/>
          <w:bCs/>
          <w:sz w:val="24"/>
        </w:rPr>
        <w:t>5</w:t>
      </w:r>
      <w:r>
        <w:rPr>
          <w:rFonts w:ascii="Times New Roman" w:eastAsia="宋体" w:hAnsi="Times New Roman" w:cs="Times New Roman"/>
          <w:bCs/>
          <w:sz w:val="24"/>
        </w:rPr>
        <w:t>年。</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非全日制专业学位硕士研究生学习年限可适当延长，一般为</w:t>
      </w:r>
      <w:r>
        <w:rPr>
          <w:rFonts w:ascii="Times New Roman" w:eastAsia="宋体" w:hAnsi="Times New Roman" w:cs="Times New Roman"/>
          <w:bCs/>
          <w:sz w:val="24"/>
        </w:rPr>
        <w:t>3-4</w:t>
      </w:r>
      <w:r>
        <w:rPr>
          <w:rFonts w:ascii="Times New Roman" w:eastAsia="宋体" w:hAnsi="Times New Roman" w:cs="Times New Roman"/>
          <w:bCs/>
          <w:sz w:val="24"/>
        </w:rPr>
        <w:t>年，最长不超过</w:t>
      </w:r>
      <w:r>
        <w:rPr>
          <w:rFonts w:ascii="Times New Roman" w:eastAsia="宋体" w:hAnsi="Times New Roman" w:cs="Times New Roman"/>
          <w:bCs/>
          <w:sz w:val="24"/>
        </w:rPr>
        <w:t>6</w:t>
      </w:r>
      <w:r>
        <w:rPr>
          <w:rFonts w:ascii="Times New Roman" w:eastAsia="宋体" w:hAnsi="Times New Roman" w:cs="Times New Roman"/>
          <w:bCs/>
          <w:sz w:val="24"/>
        </w:rPr>
        <w:t>年。</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休学创业的研究生，最长学习年限为</w:t>
      </w:r>
      <w:r>
        <w:rPr>
          <w:rFonts w:ascii="Times New Roman" w:eastAsia="宋体" w:hAnsi="Times New Roman" w:cs="Times New Roman"/>
          <w:bCs/>
          <w:sz w:val="24"/>
        </w:rPr>
        <w:t>10</w:t>
      </w:r>
      <w:r>
        <w:rPr>
          <w:rFonts w:ascii="Times New Roman" w:eastAsia="宋体" w:hAnsi="Times New Roman" w:cs="Times New Roman"/>
          <w:bCs/>
          <w:sz w:val="24"/>
        </w:rPr>
        <w:t>年。</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四、课程</w:t>
      </w:r>
      <w:r>
        <w:rPr>
          <w:rFonts w:ascii="Times New Roman" w:eastAsia="宋体" w:hAnsi="Times New Roman" w:cs="Times New Roman" w:hint="eastAsia"/>
          <w:b/>
          <w:sz w:val="24"/>
          <w:szCs w:val="24"/>
        </w:rPr>
        <w:t>设置</w:t>
      </w:r>
      <w:r>
        <w:rPr>
          <w:rFonts w:ascii="Times New Roman" w:eastAsia="宋体" w:hAnsi="Times New Roman" w:cs="Times New Roman"/>
          <w:b/>
          <w:sz w:val="24"/>
          <w:szCs w:val="24"/>
        </w:rPr>
        <w:t>及学分要求</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（一）学分要求</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bCs/>
          <w:sz w:val="24"/>
        </w:rPr>
        <w:t>总学分数为</w:t>
      </w:r>
      <w:r>
        <w:rPr>
          <w:rFonts w:ascii="Times New Roman" w:eastAsia="宋体" w:hAnsi="Times New Roman" w:cs="Times New Roman"/>
          <w:bCs/>
          <w:sz w:val="24"/>
        </w:rPr>
        <w:t>≥35</w:t>
      </w:r>
      <w:r>
        <w:rPr>
          <w:rFonts w:ascii="Times New Roman" w:eastAsia="宋体" w:hAnsi="Times New Roman" w:cs="Times New Roman"/>
          <w:bCs/>
          <w:sz w:val="24"/>
        </w:rPr>
        <w:t>学分，其中课程学习学分为</w:t>
      </w:r>
      <w:r>
        <w:rPr>
          <w:rFonts w:ascii="Times New Roman" w:eastAsia="宋体" w:hAnsi="Times New Roman" w:cs="Times New Roman"/>
          <w:bCs/>
          <w:sz w:val="24"/>
        </w:rPr>
        <w:t>≥29</w:t>
      </w:r>
      <w:r>
        <w:rPr>
          <w:rFonts w:ascii="Times New Roman" w:eastAsia="宋体" w:hAnsi="Times New Roman" w:cs="Times New Roman"/>
          <w:bCs/>
          <w:sz w:val="24"/>
        </w:rPr>
        <w:t>学分，必修环节学分为</w:t>
      </w:r>
      <w:r>
        <w:rPr>
          <w:rFonts w:ascii="Times New Roman" w:eastAsia="宋体" w:hAnsi="Times New Roman" w:cs="Times New Roman"/>
          <w:bCs/>
          <w:sz w:val="24"/>
        </w:rPr>
        <w:t>6</w:t>
      </w:r>
      <w:r>
        <w:rPr>
          <w:rFonts w:ascii="Times New Roman" w:eastAsia="宋体" w:hAnsi="Times New Roman" w:cs="Times New Roman"/>
          <w:bCs/>
          <w:sz w:val="24"/>
        </w:rPr>
        <w:t>学分。所修课程由公共学位课、专业学位课和选修课三部分组成，其中公共学位课</w:t>
      </w:r>
      <w:r>
        <w:rPr>
          <w:rFonts w:ascii="Times New Roman" w:eastAsia="宋体" w:hAnsi="Times New Roman" w:cs="Times New Roman"/>
          <w:bCs/>
          <w:sz w:val="24"/>
        </w:rPr>
        <w:t>≥9</w:t>
      </w:r>
      <w:r>
        <w:rPr>
          <w:rFonts w:ascii="Times New Roman" w:eastAsia="宋体" w:hAnsi="Times New Roman" w:cs="Times New Roman"/>
          <w:bCs/>
          <w:sz w:val="24"/>
        </w:rPr>
        <w:t>学分，专业学位课</w:t>
      </w:r>
      <w:r>
        <w:rPr>
          <w:rFonts w:ascii="Times New Roman" w:eastAsia="宋体" w:hAnsi="Times New Roman" w:cs="Times New Roman"/>
          <w:bCs/>
          <w:sz w:val="24"/>
        </w:rPr>
        <w:t>≥10</w:t>
      </w:r>
      <w:r>
        <w:rPr>
          <w:rFonts w:ascii="Times New Roman" w:eastAsia="宋体" w:hAnsi="Times New Roman" w:cs="Times New Roman"/>
          <w:bCs/>
          <w:sz w:val="24"/>
        </w:rPr>
        <w:t>学分，专业选修课</w:t>
      </w:r>
      <w:r>
        <w:rPr>
          <w:rFonts w:ascii="Times New Roman" w:eastAsia="宋体" w:hAnsi="Times New Roman" w:cs="Times New Roman"/>
          <w:bCs/>
          <w:sz w:val="24"/>
        </w:rPr>
        <w:t>≥9</w:t>
      </w:r>
      <w:r>
        <w:rPr>
          <w:rFonts w:ascii="Times New Roman" w:eastAsia="宋体" w:hAnsi="Times New Roman" w:cs="Times New Roman"/>
          <w:bCs/>
          <w:sz w:val="24"/>
        </w:rPr>
        <w:t>学分，跨学科选修课</w:t>
      </w:r>
      <w:r>
        <w:rPr>
          <w:rFonts w:ascii="Times New Roman" w:eastAsia="宋体" w:hAnsi="Times New Roman" w:cs="Times New Roman"/>
          <w:bCs/>
          <w:sz w:val="24"/>
        </w:rPr>
        <w:t>≥1</w:t>
      </w:r>
      <w:r>
        <w:rPr>
          <w:rFonts w:ascii="Times New Roman" w:eastAsia="宋体" w:hAnsi="Times New Roman" w:cs="Times New Roman"/>
          <w:bCs/>
          <w:sz w:val="24"/>
        </w:rPr>
        <w:t>学分。必修环节包括：专业实践</w:t>
      </w:r>
      <w:r>
        <w:rPr>
          <w:rFonts w:ascii="Times New Roman" w:eastAsia="宋体" w:hAnsi="Times New Roman" w:cs="Times New Roman"/>
          <w:bCs/>
          <w:sz w:val="24"/>
        </w:rPr>
        <w:t>5</w:t>
      </w:r>
      <w:r>
        <w:rPr>
          <w:rFonts w:ascii="Times New Roman" w:eastAsia="宋体" w:hAnsi="Times New Roman" w:cs="Times New Roman"/>
          <w:bCs/>
          <w:sz w:val="24"/>
        </w:rPr>
        <w:t>学分，选题报告及中期考核</w:t>
      </w:r>
      <w:r>
        <w:rPr>
          <w:rFonts w:ascii="Times New Roman" w:eastAsia="宋体" w:hAnsi="Times New Roman" w:cs="Times New Roman"/>
          <w:bCs/>
          <w:sz w:val="24"/>
        </w:rPr>
        <w:t>1</w:t>
      </w:r>
      <w:r>
        <w:rPr>
          <w:rFonts w:ascii="Times New Roman" w:eastAsia="宋体" w:hAnsi="Times New Roman" w:cs="Times New Roman"/>
          <w:bCs/>
          <w:sz w:val="24"/>
        </w:rPr>
        <w:t>学分。</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（二）课程设置</w:t>
      </w:r>
    </w:p>
    <w:tbl>
      <w:tblPr>
        <w:tblW w:w="8921" w:type="dxa"/>
        <w:jc w:val="center"/>
        <w:tblLayout w:type="fixed"/>
        <w:tblCellMar>
          <w:left w:w="0" w:type="dxa"/>
          <w:right w:w="0" w:type="dxa"/>
        </w:tblCellMar>
        <w:tblLook w:val="04A0" w:firstRow="1" w:lastRow="0" w:firstColumn="1" w:lastColumn="0" w:noHBand="0" w:noVBand="1"/>
      </w:tblPr>
      <w:tblGrid>
        <w:gridCol w:w="750"/>
        <w:gridCol w:w="831"/>
        <w:gridCol w:w="1386"/>
        <w:gridCol w:w="1506"/>
        <w:gridCol w:w="676"/>
        <w:gridCol w:w="696"/>
        <w:gridCol w:w="437"/>
        <w:gridCol w:w="796"/>
        <w:gridCol w:w="992"/>
        <w:gridCol w:w="851"/>
      </w:tblGrid>
      <w:tr w:rsidR="004C2DF1" w:rsidTr="00D26A7C">
        <w:trPr>
          <w:trHeight w:val="851"/>
          <w:tblHeader/>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类别</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类型</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课程编号</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课程名称</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理论</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学时</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实验</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学时</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学分</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学期</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单位</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jc w:val="center"/>
              <w:rPr>
                <w:rFonts w:ascii="Times New Roman" w:eastAsia="宋体" w:hAnsi="Times New Roman" w:cs="Times New Roman"/>
                <w:b/>
                <w:bCs/>
                <w:sz w:val="22"/>
              </w:rPr>
            </w:pPr>
            <w:r>
              <w:rPr>
                <w:rFonts w:ascii="Times New Roman" w:eastAsia="宋体" w:hAnsi="Times New Roman" w:cs="Times New Roman"/>
                <w:b/>
                <w:bCs/>
                <w:sz w:val="22"/>
              </w:rPr>
              <w:t>备注</w:t>
            </w:r>
          </w:p>
        </w:tc>
      </w:tr>
      <w:tr w:rsidR="004C2DF1">
        <w:trPr>
          <w:trHeight w:val="873"/>
          <w:jc w:val="center"/>
        </w:trPr>
        <w:tc>
          <w:tcPr>
            <w:tcW w:w="7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公共</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外语</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01841002</w:t>
            </w:r>
          </w:p>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-006</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第一外国语（英、日、法、德、俄语）</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54</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外国语</w:t>
            </w:r>
          </w:p>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814"/>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31" w:type="dxa"/>
            <w:vMerge w:val="restart"/>
            <w:tcBorders>
              <w:top w:val="single" w:sz="8" w:space="0" w:color="000000"/>
              <w:left w:val="single" w:sz="8" w:space="0" w:color="000000"/>
              <w:right w:val="single" w:sz="8" w:space="0" w:color="000000"/>
            </w:tcBorders>
            <w:shd w:val="clear" w:color="auto" w:fill="auto"/>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思政</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386"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02141103</w:t>
            </w:r>
          </w:p>
        </w:tc>
        <w:tc>
          <w:tcPr>
            <w:tcW w:w="1506"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新时代中国特色社会主义理论与实践</w:t>
            </w:r>
          </w:p>
        </w:tc>
        <w:tc>
          <w:tcPr>
            <w:tcW w:w="676"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36</w:t>
            </w:r>
          </w:p>
        </w:tc>
        <w:tc>
          <w:tcPr>
            <w:tcW w:w="696"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 xml:space="preserve">　</w:t>
            </w:r>
          </w:p>
        </w:tc>
        <w:tc>
          <w:tcPr>
            <w:tcW w:w="437"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796"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992"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855235" w:rsidRDefault="00845A5E">
            <w:pPr>
              <w:widowControl/>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pPr>
              <w:widowControl/>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主义</w:t>
            </w:r>
            <w:r>
              <w:rPr>
                <w:rFonts w:ascii="Times New Roman" w:eastAsia="宋体" w:hAnsi="Times New Roman" w:cs="Times New Roman"/>
                <w:sz w:val="22"/>
              </w:rPr>
              <w:t>学院</w:t>
            </w:r>
          </w:p>
        </w:tc>
        <w:tc>
          <w:tcPr>
            <w:tcW w:w="851" w:type="dxa"/>
            <w:tcBorders>
              <w:top w:val="single" w:sz="8" w:space="0" w:color="auto"/>
              <w:left w:val="nil"/>
              <w:bottom w:val="single" w:sz="8" w:space="0" w:color="auto"/>
              <w:right w:val="single" w:sz="8" w:space="0" w:color="auto"/>
            </w:tcBorders>
            <w:shd w:val="clear" w:color="auto" w:fill="auto"/>
            <w:vAlign w:val="center"/>
          </w:tcPr>
          <w:p w:rsidR="004C2DF1" w:rsidRDefault="004C2DF1">
            <w:pPr>
              <w:widowControl/>
              <w:ind w:leftChars="-50" w:left="-105" w:rightChars="-50" w:right="-105"/>
              <w:jc w:val="center"/>
              <w:rPr>
                <w:rFonts w:ascii="Times New Roman" w:eastAsia="等线" w:hAnsi="Times New Roman" w:cs="Times New Roman"/>
                <w:bCs/>
                <w:sz w:val="22"/>
              </w:rPr>
            </w:pPr>
          </w:p>
        </w:tc>
      </w:tr>
      <w:tr w:rsidR="004C2DF1">
        <w:trPr>
          <w:trHeight w:val="479"/>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31" w:type="dxa"/>
            <w:vMerge/>
            <w:tcBorders>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02141102</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自然辩证法概论</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55235"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马克思</w:t>
            </w:r>
          </w:p>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主义</w:t>
            </w:r>
            <w:r>
              <w:rPr>
                <w:rFonts w:ascii="Times New Roman" w:eastAsia="宋体" w:hAnsi="Times New Roman" w:cs="Times New Roman"/>
                <w:bCs/>
                <w:sz w:val="22"/>
              </w:rPr>
              <w:t>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725"/>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数学</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2</w:t>
            </w:r>
            <w:r>
              <w:rPr>
                <w:rFonts w:ascii="Times New Roman" w:eastAsia="宋体" w:hAnsi="Times New Roman" w:cs="Times New Roman"/>
                <w:kern w:val="0"/>
                <w:sz w:val="22"/>
              </w:rPr>
              <w:t>学分）</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01441020</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统计计算</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理学院</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任选</w:t>
            </w:r>
            <w:r>
              <w:rPr>
                <w:rFonts w:ascii="Times New Roman" w:eastAsia="宋体" w:hAnsi="Times New Roman" w:cs="Times New Roman"/>
                <w:bCs/>
                <w:sz w:val="22"/>
              </w:rPr>
              <w:t>1</w:t>
            </w:r>
            <w:r>
              <w:rPr>
                <w:rFonts w:ascii="Times New Roman" w:eastAsia="宋体" w:hAnsi="Times New Roman" w:cs="Times New Roman"/>
                <w:bCs/>
                <w:sz w:val="22"/>
              </w:rPr>
              <w:t>门</w:t>
            </w:r>
          </w:p>
        </w:tc>
      </w:tr>
      <w:tr w:rsidR="004C2DF1">
        <w:trPr>
          <w:trHeight w:val="620"/>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01441022</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数值计算</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理学院</w:t>
            </w: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873"/>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工程</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伦理</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w:t>
            </w:r>
            <w:r>
              <w:rPr>
                <w:rFonts w:ascii="Times New Roman" w:eastAsia="宋体" w:hAnsi="Times New Roman" w:cs="Times New Roman"/>
                <w:kern w:val="0"/>
                <w:sz w:val="22"/>
              </w:rPr>
              <w:t>学分）</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02141105</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工程伦理学</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55235"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马克思</w:t>
            </w:r>
          </w:p>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主义学院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729"/>
          <w:jc w:val="center"/>
        </w:trPr>
        <w:tc>
          <w:tcPr>
            <w:tcW w:w="15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10</w:t>
            </w:r>
            <w:r>
              <w:rPr>
                <w:rFonts w:ascii="Times New Roman" w:eastAsia="宋体" w:hAnsi="Times New Roman" w:cs="Times New Roman"/>
                <w:kern w:val="0"/>
                <w:sz w:val="22"/>
              </w:rPr>
              <w:t>学分）</w:t>
            </w:r>
          </w:p>
          <w:p w:rsidR="004C2DF1" w:rsidRDefault="004C2DF1">
            <w:pPr>
              <w:ind w:leftChars="-50" w:left="-105" w:rightChars="-50" w:right="-105"/>
              <w:jc w:val="center"/>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2621029</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安全科学与应急管理导论</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必选</w:t>
            </w:r>
            <w:r>
              <w:rPr>
                <w:rFonts w:ascii="Times New Roman" w:eastAsia="宋体" w:hAnsi="Times New Roman" w:cs="Times New Roman"/>
                <w:bCs/>
                <w:sz w:val="22"/>
              </w:rPr>
              <w:t> </w:t>
            </w:r>
          </w:p>
        </w:tc>
      </w:tr>
      <w:tr w:rsidR="004C2DF1">
        <w:trPr>
          <w:trHeight w:val="827"/>
          <w:jc w:val="center"/>
        </w:trPr>
        <w:tc>
          <w:tcPr>
            <w:tcW w:w="15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2621030</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安全工程研究方法与实验技术</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必选</w:t>
            </w:r>
          </w:p>
        </w:tc>
      </w:tr>
      <w:tr w:rsidR="004C2DF1">
        <w:trPr>
          <w:trHeight w:val="439"/>
          <w:jc w:val="center"/>
        </w:trPr>
        <w:tc>
          <w:tcPr>
            <w:tcW w:w="15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2641020</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高等传热学</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845"/>
          <w:jc w:val="center"/>
        </w:trPr>
        <w:tc>
          <w:tcPr>
            <w:tcW w:w="15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02641021</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灾害防治技术与应用</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700"/>
          <w:jc w:val="center"/>
        </w:trPr>
        <w:tc>
          <w:tcPr>
            <w:tcW w:w="15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02621005</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系统安全分析与评价</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527"/>
          <w:jc w:val="center"/>
        </w:trPr>
        <w:tc>
          <w:tcPr>
            <w:tcW w:w="15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2621034</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机器学习</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834"/>
          <w:jc w:val="center"/>
        </w:trPr>
        <w:tc>
          <w:tcPr>
            <w:tcW w:w="1581" w:type="dxa"/>
            <w:gridSpan w:val="2"/>
            <w:vMerge/>
            <w:tcBorders>
              <w:top w:val="single" w:sz="8" w:space="0" w:color="000000"/>
              <w:left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2622008</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安全模拟与仿真</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492"/>
          <w:jc w:val="center"/>
        </w:trPr>
        <w:tc>
          <w:tcPr>
            <w:tcW w:w="7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10</w:t>
            </w:r>
            <w:r>
              <w:rPr>
                <w:rFonts w:ascii="Times New Roman" w:eastAsia="宋体" w:hAnsi="Times New Roman" w:cs="Times New Roman"/>
                <w:kern w:val="0"/>
                <w:sz w:val="22"/>
              </w:rPr>
              <w:t>学分</w:t>
            </w:r>
            <w:r>
              <w:rPr>
                <w:rFonts w:ascii="Times New Roman" w:eastAsia="宋体" w:hAnsi="Times New Roman" w:cs="Times New Roman"/>
                <w:bCs/>
                <w:sz w:val="22"/>
              </w:rPr>
              <w:t>）</w:t>
            </w: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专业</w:t>
            </w:r>
          </w:p>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9</w:t>
            </w:r>
            <w:r>
              <w:rPr>
                <w:rFonts w:ascii="Times New Roman" w:eastAsia="宋体" w:hAnsi="Times New Roman" w:cs="Times New Roman"/>
                <w:bCs/>
                <w:sz w:val="22"/>
              </w:rPr>
              <w:t>学分）</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2622009</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安全工程专业英语</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必选</w:t>
            </w:r>
          </w:p>
        </w:tc>
      </w:tr>
      <w:tr w:rsidR="004C2DF1">
        <w:trPr>
          <w:trHeight w:val="492"/>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2622031</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实验室安全教育（</w:t>
            </w:r>
            <w:r>
              <w:rPr>
                <w:rFonts w:ascii="宋体" w:eastAsia="宋体" w:hAnsi="宋体" w:cs="宋体" w:hint="eastAsia"/>
                <w:bCs/>
                <w:sz w:val="22"/>
              </w:rPr>
              <w:t>Ⅱ</w:t>
            </w:r>
            <w:r>
              <w:rPr>
                <w:rFonts w:ascii="Times New Roman" w:eastAsia="宋体" w:hAnsi="Times New Roman" w:cs="Times New Roman"/>
                <w:bCs/>
                <w:sz w:val="22"/>
              </w:rPr>
              <w:t>）</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必选</w:t>
            </w:r>
          </w:p>
        </w:tc>
      </w:tr>
      <w:tr w:rsidR="004C2DF1">
        <w:trPr>
          <w:trHeight w:val="492"/>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2622001</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风险分析与建模</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492"/>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2642033</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应急演练设计与推演</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2621020</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安全事故应急管理</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2622003</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防火防爆技术</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2622004</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建筑性能化防火设计</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2642034</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安全智能检测技术</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2642035</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基础设施健康诊断与韧性评价</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2642036</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人员疏散实用策略与方法</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513"/>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2622033</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火灾科学与城市安全</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2642037</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安全健康环境实务</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28</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8</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489"/>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02622029</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应急管理信息系统</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2622034</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新能源安全技术</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1"/>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hint="eastAsia"/>
                <w:sz w:val="22"/>
              </w:rPr>
              <w:t>0</w:t>
            </w:r>
            <w:r>
              <w:rPr>
                <w:rFonts w:ascii="Times New Roman" w:eastAsia="宋体" w:hAnsi="Times New Roman" w:cs="Times New Roman"/>
                <w:sz w:val="22"/>
              </w:rPr>
              <w:t>2642038</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数字孪生技术</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36</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380"/>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跨学科</w:t>
            </w:r>
          </w:p>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1</w:t>
            </w:r>
            <w:r>
              <w:rPr>
                <w:rFonts w:ascii="Times New Roman" w:eastAsia="宋体" w:hAnsi="Times New Roman" w:cs="Times New Roman"/>
                <w:bCs/>
                <w:sz w:val="22"/>
              </w:rPr>
              <w:t>学分）</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02423001</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信息检索与利用</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bCs/>
                <w:sz w:val="22"/>
              </w:rPr>
              <w:t>、</w:t>
            </w:r>
            <w:r>
              <w:rPr>
                <w:rFonts w:ascii="Times New Roman" w:eastAsia="宋体" w:hAnsi="Times New Roman" w:cs="Times New Roman"/>
                <w:bCs/>
                <w:sz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图书馆</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至少</w:t>
            </w:r>
          </w:p>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选修</w:t>
            </w:r>
          </w:p>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bCs/>
                <w:sz w:val="22"/>
              </w:rPr>
              <w:t>门</w:t>
            </w:r>
          </w:p>
        </w:tc>
      </w:tr>
      <w:tr w:rsidR="004C2DF1">
        <w:trPr>
          <w:trHeight w:val="873"/>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00223003</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科技期刊概要及科技论文写作</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交通物流学院</w:t>
            </w: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524"/>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01923001</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专利申请与专利信息运用</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18</w:t>
            </w: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法学社会学院</w:t>
            </w: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r>
      <w:tr w:rsidR="004C2DF1">
        <w:trPr>
          <w:trHeight w:val="686"/>
          <w:jc w:val="center"/>
        </w:trPr>
        <w:tc>
          <w:tcPr>
            <w:tcW w:w="15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必修</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环节</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bCs/>
                <w:sz w:val="22"/>
              </w:rPr>
              <w:t>6</w:t>
            </w:r>
            <w:r>
              <w:rPr>
                <w:rFonts w:ascii="Times New Roman" w:eastAsia="宋体" w:hAnsi="Times New Roman" w:cs="Times New Roman"/>
                <w:bCs/>
                <w:sz w:val="22"/>
              </w:rPr>
              <w:t>学分）</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02644001</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实践环节</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5</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 </w:t>
            </w:r>
          </w:p>
        </w:tc>
      </w:tr>
      <w:tr w:rsidR="004C2DF1">
        <w:trPr>
          <w:trHeight w:val="823"/>
          <w:jc w:val="center"/>
        </w:trPr>
        <w:tc>
          <w:tcPr>
            <w:tcW w:w="15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4C2DF1">
            <w:pPr>
              <w:widowControl/>
              <w:jc w:val="left"/>
              <w:rPr>
                <w:rFonts w:ascii="Times New Roman" w:eastAsia="宋体" w:hAnsi="Times New Roman" w:cs="Times New Roman"/>
                <w:kern w:val="0"/>
                <w:sz w:val="22"/>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sz w:val="22"/>
              </w:rPr>
            </w:pPr>
            <w:r>
              <w:rPr>
                <w:rFonts w:ascii="Times New Roman" w:eastAsia="宋体" w:hAnsi="Times New Roman" w:cs="Times New Roman"/>
                <w:sz w:val="22"/>
              </w:rPr>
              <w:t>02644002</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选题报告及中期考核</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ind w:leftChars="-50" w:left="-105" w:rightChars="-50" w:right="-105"/>
              <w:jc w:val="center"/>
              <w:rPr>
                <w:rFonts w:ascii="Times New Roman" w:eastAsia="宋体" w:hAnsi="Times New Roman" w:cs="Times New Roman"/>
                <w:bCs/>
                <w:sz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安全应急学院</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 </w:t>
            </w:r>
          </w:p>
        </w:tc>
      </w:tr>
    </w:tbl>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五、必修环节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rPr>
      </w:pPr>
      <w:r>
        <w:rPr>
          <w:rFonts w:ascii="Times New Roman" w:eastAsia="宋体" w:hAnsi="Times New Roman" w:cs="Times New Roman"/>
          <w:bCs/>
          <w:spacing w:val="1"/>
          <w:sz w:val="24"/>
        </w:rPr>
        <w:t>（一）专业实践</w:t>
      </w:r>
    </w:p>
    <w:p w:rsidR="009D3D6D" w:rsidRDefault="00CE570B"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资源与环境（</w:t>
      </w:r>
      <w:r>
        <w:rPr>
          <w:rFonts w:ascii="Times New Roman" w:eastAsia="宋体" w:hAnsi="Times New Roman" w:cs="Times New Roman"/>
          <w:sz w:val="24"/>
        </w:rPr>
        <w:t>安全工程</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sidR="009D3D6D">
        <w:rPr>
          <w:rFonts w:ascii="Times New Roman" w:eastAsia="宋体" w:hAnsi="Times New Roman" w:cs="Times New Roman"/>
          <w:sz w:val="24"/>
          <w:szCs w:val="24"/>
        </w:rPr>
        <w:t>研究生在学期间，必须保证不少于半年的</w:t>
      </w:r>
      <w:r w:rsidR="009D3D6D">
        <w:rPr>
          <w:rFonts w:ascii="Times New Roman" w:eastAsia="宋体" w:hAnsi="Times New Roman" w:cs="Times New Roman" w:hint="eastAsia"/>
          <w:sz w:val="24"/>
          <w:szCs w:val="24"/>
        </w:rPr>
        <w:t>专业</w:t>
      </w:r>
      <w:r w:rsidR="009D3D6D">
        <w:rPr>
          <w:rFonts w:ascii="Times New Roman" w:eastAsia="宋体" w:hAnsi="Times New Roman" w:cs="Times New Roman"/>
          <w:sz w:val="24"/>
          <w:szCs w:val="24"/>
        </w:rPr>
        <w:t>实践，可采用集中实践与分段实践相结合的方式，应届本科毕业生的实践教学时间原则上不少于</w:t>
      </w:r>
      <w:r w:rsidR="009D3D6D">
        <w:rPr>
          <w:rFonts w:ascii="Times New Roman" w:eastAsia="宋体" w:hAnsi="Times New Roman" w:cs="Times New Roman"/>
          <w:sz w:val="24"/>
          <w:szCs w:val="24"/>
        </w:rPr>
        <w:t>1</w:t>
      </w:r>
      <w:r w:rsidR="009D3D6D">
        <w:rPr>
          <w:rFonts w:ascii="Times New Roman" w:eastAsia="宋体" w:hAnsi="Times New Roman" w:cs="Times New Roman"/>
          <w:sz w:val="24"/>
          <w:szCs w:val="24"/>
        </w:rPr>
        <w:t>年。一般依托本专业领域的</w:t>
      </w:r>
      <w:r w:rsidR="009D3D6D" w:rsidRPr="00D452FE">
        <w:rPr>
          <w:rFonts w:ascii="Times New Roman" w:eastAsia="宋体" w:hAnsi="Times New Roman" w:cs="Times New Roman" w:hint="eastAsia"/>
          <w:sz w:val="24"/>
          <w:szCs w:val="24"/>
        </w:rPr>
        <w:t>国家级研究生联合培养示范基地</w:t>
      </w:r>
      <w:r w:rsidR="009D3D6D">
        <w:rPr>
          <w:rFonts w:ascii="Times New Roman" w:eastAsia="宋体" w:hAnsi="Times New Roman" w:cs="Times New Roman" w:hint="eastAsia"/>
          <w:sz w:val="24"/>
          <w:szCs w:val="24"/>
        </w:rPr>
        <w:t>，省级</w:t>
      </w:r>
      <w:r w:rsidR="009D3D6D">
        <w:rPr>
          <w:rFonts w:ascii="Times New Roman" w:eastAsia="宋体" w:hAnsi="Times New Roman" w:cs="Times New Roman"/>
          <w:sz w:val="24"/>
          <w:szCs w:val="24"/>
        </w:rPr>
        <w:t>、</w:t>
      </w:r>
      <w:r w:rsidR="009D3D6D">
        <w:rPr>
          <w:rFonts w:ascii="Times New Roman" w:eastAsia="宋体" w:hAnsi="Times New Roman" w:cs="Times New Roman" w:hint="eastAsia"/>
          <w:sz w:val="24"/>
          <w:szCs w:val="24"/>
        </w:rPr>
        <w:t>校级</w:t>
      </w:r>
      <w:r w:rsidR="009D3D6D">
        <w:rPr>
          <w:rFonts w:ascii="Times New Roman" w:eastAsia="宋体" w:hAnsi="Times New Roman" w:cs="Times New Roman"/>
          <w:sz w:val="24"/>
          <w:szCs w:val="24"/>
        </w:rPr>
        <w:t>、院级、培育</w:t>
      </w:r>
      <w:r w:rsidR="009D3D6D">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9D3D6D">
        <w:rPr>
          <w:rFonts w:ascii="Times New Roman" w:eastAsia="宋体" w:hAnsi="Times New Roman" w:cs="Times New Roman" w:hint="eastAsia"/>
          <w:sz w:val="24"/>
          <w:szCs w:val="24"/>
        </w:rPr>
        <w:t>。</w:t>
      </w:r>
    </w:p>
    <w:p w:rsidR="009D3D6D" w:rsidRDefault="009D3D6D" w:rsidP="009D3D6D">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9D3D6D" w:rsidRDefault="009D3D6D" w:rsidP="009D3D6D">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rPr>
      </w:pPr>
      <w:r>
        <w:rPr>
          <w:rFonts w:ascii="Times New Roman" w:eastAsia="宋体" w:hAnsi="Times New Roman" w:cs="Times New Roman"/>
          <w:spacing w:val="1"/>
          <w:sz w:val="24"/>
        </w:rPr>
        <w:t>（二）选题报告及中期考核</w:t>
      </w:r>
    </w:p>
    <w:p w:rsidR="004C2DF1" w:rsidRDefault="00845A5E">
      <w:pPr>
        <w:spacing w:line="400" w:lineRule="exact"/>
        <w:ind w:firstLineChars="200" w:firstLine="484"/>
        <w:rPr>
          <w:rFonts w:ascii="Times New Roman" w:eastAsia="宋体" w:hAnsi="Times New Roman" w:cs="Times New Roman"/>
          <w:spacing w:val="1"/>
          <w:sz w:val="24"/>
        </w:rPr>
      </w:pPr>
      <w:r>
        <w:rPr>
          <w:rFonts w:ascii="Times New Roman" w:eastAsia="宋体" w:hAnsi="Times New Roman" w:cs="Times New Roman"/>
          <w:spacing w:val="1"/>
          <w:sz w:val="24"/>
        </w:rPr>
        <w:t>选题报告及中期考核</w:t>
      </w:r>
      <w:r>
        <w:rPr>
          <w:rFonts w:ascii="Times New Roman" w:eastAsia="宋体" w:hAnsi="Times New Roman" w:cs="Times New Roman"/>
          <w:spacing w:val="1"/>
          <w:sz w:val="24"/>
        </w:rPr>
        <w:t>1</w:t>
      </w:r>
      <w:r>
        <w:rPr>
          <w:rFonts w:ascii="Times New Roman" w:eastAsia="宋体" w:hAnsi="Times New Roman" w:cs="Times New Roman"/>
          <w:spacing w:val="1"/>
          <w:sz w:val="24"/>
        </w:rPr>
        <w:t>学分。论文选题应来源于应用课题或现实问题，并</w:t>
      </w:r>
      <w:r>
        <w:rPr>
          <w:rFonts w:ascii="Times New Roman" w:eastAsia="宋体" w:hAnsi="Times New Roman" w:cs="Times New Roman"/>
          <w:spacing w:val="1"/>
          <w:sz w:val="24"/>
        </w:rPr>
        <w:lastRenderedPageBreak/>
        <w:t>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spacing w:val="1"/>
          <w:sz w:val="24"/>
        </w:rPr>
        <w:t>1</w:t>
      </w:r>
      <w:r>
        <w:rPr>
          <w:rFonts w:ascii="Times New Roman" w:eastAsia="宋体" w:hAnsi="Times New Roman" w:cs="Times New Roman"/>
          <w:spacing w:val="1"/>
          <w:sz w:val="24"/>
        </w:rPr>
        <w:t>年，选题报告通过后，记</w:t>
      </w:r>
      <w:r>
        <w:rPr>
          <w:rFonts w:ascii="Times New Roman" w:eastAsia="宋体" w:hAnsi="Times New Roman" w:cs="Times New Roman"/>
          <w:spacing w:val="1"/>
          <w:sz w:val="24"/>
        </w:rPr>
        <w:t>1</w:t>
      </w:r>
      <w:r>
        <w:rPr>
          <w:rFonts w:ascii="Times New Roman" w:eastAsia="宋体" w:hAnsi="Times New Roman" w:cs="Times New Roman"/>
          <w:spacing w:val="1"/>
          <w:sz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rPr>
      </w:pPr>
      <w:r>
        <w:rPr>
          <w:rFonts w:ascii="Times New Roman" w:eastAsia="宋体" w:hAnsi="Times New Roman" w:cs="Times New Roman"/>
          <w:spacing w:val="1"/>
          <w:sz w:val="24"/>
        </w:rPr>
        <w:t>硕士研究生必须参加学校的中期考核。硕士研究生选题报告和中期考核的具体要求，按照研究生手册《武汉理工大学研究生中期考核及开题实施办法》执行。选题报告通过后记</w:t>
      </w:r>
      <w:r>
        <w:rPr>
          <w:rFonts w:ascii="Times New Roman" w:eastAsia="宋体" w:hAnsi="Times New Roman" w:cs="Times New Roman"/>
          <w:spacing w:val="1"/>
          <w:sz w:val="24"/>
        </w:rPr>
        <w:t>1</w:t>
      </w:r>
      <w:r>
        <w:rPr>
          <w:rFonts w:ascii="Times New Roman" w:eastAsia="宋体" w:hAnsi="Times New Roman" w:cs="Times New Roman"/>
          <w:spacing w:val="1"/>
          <w:sz w:val="24"/>
        </w:rPr>
        <w:t>个必修环节学分。</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资源与环境（</w:t>
      </w:r>
      <w:r>
        <w:rPr>
          <w:rFonts w:ascii="Times New Roman" w:eastAsia="宋体" w:hAnsi="Times New Roman" w:cs="Times New Roman"/>
          <w:sz w:val="24"/>
        </w:rPr>
        <w:t>安全工程</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资源与环境（</w:t>
      </w:r>
      <w:r>
        <w:rPr>
          <w:rFonts w:ascii="Times New Roman" w:eastAsia="宋体" w:hAnsi="Times New Roman" w:cs="Times New Roman"/>
          <w:sz w:val="24"/>
        </w:rPr>
        <w:t>安全工程</w:t>
      </w:r>
      <w:r>
        <w:rPr>
          <w:rFonts w:ascii="Times New Roman" w:eastAsia="宋体" w:hAnsi="Times New Roman" w:cs="Times New Roman" w:hint="eastAsia"/>
          <w:sz w:val="24"/>
          <w:szCs w:val="24"/>
        </w:rPr>
        <w:t>）</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资源与环境（</w:t>
      </w:r>
      <w:r>
        <w:rPr>
          <w:rFonts w:ascii="Times New Roman" w:eastAsia="宋体" w:hAnsi="Times New Roman" w:cs="Times New Roman"/>
          <w:sz w:val="24"/>
        </w:rPr>
        <w:t>安全工程</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研究生在硕士学位论文送审前，须满足取得学籍当年学校申请硕士学位学术成果有关规定和安全科学与应急管理学院学位与研究生教育有关规定，方可送审。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资源与环境（</w:t>
      </w:r>
      <w:r>
        <w:rPr>
          <w:rFonts w:ascii="Times New Roman" w:eastAsia="宋体" w:hAnsi="Times New Roman" w:cs="Times New Roman"/>
          <w:sz w:val="24"/>
        </w:rPr>
        <w:t>安全工程</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未尽事宜以研究生取得学籍当年武汉理工大学《研究生手册》和安全科学与应急管理学院学位与研究生教育有关规定为准。</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七、培养方式与方法</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sz w:val="24"/>
        </w:rPr>
        <w:t>资源与环境（安全工程）硕士专业学位研究生</w:t>
      </w:r>
      <w:r>
        <w:rPr>
          <w:rFonts w:ascii="Times New Roman" w:eastAsia="宋体" w:hAnsi="Times New Roman" w:cs="Times New Roman"/>
          <w:bCs/>
          <w:sz w:val="24"/>
        </w:rPr>
        <w:t>培养方式实行全日制和非全日制两种方式。</w:t>
      </w:r>
      <w:r>
        <w:rPr>
          <w:rFonts w:ascii="Times New Roman" w:eastAsia="宋体" w:hAnsi="Times New Roman" w:cs="Times New Roman"/>
          <w:sz w:val="24"/>
        </w:rPr>
        <w:t>资源与环境（安全工程）硕士专业学位研究生</w:t>
      </w:r>
      <w:r>
        <w:rPr>
          <w:rFonts w:ascii="Times New Roman" w:eastAsia="宋体" w:hAnsi="Times New Roman" w:cs="Times New Roman"/>
          <w:bCs/>
          <w:sz w:val="24"/>
        </w:rPr>
        <w:t>按专业领域分班建制，以班级为单位组织教学。公共学位课和专业基础课一般在入学后</w:t>
      </w:r>
      <w:r>
        <w:rPr>
          <w:rFonts w:ascii="Times New Roman" w:eastAsia="宋体" w:hAnsi="Times New Roman" w:cs="Times New Roman"/>
          <w:bCs/>
          <w:sz w:val="24"/>
        </w:rPr>
        <w:t>2</w:t>
      </w:r>
      <w:r>
        <w:rPr>
          <w:rFonts w:ascii="Times New Roman" w:eastAsia="宋体" w:hAnsi="Times New Roman" w:cs="Times New Roman"/>
          <w:bCs/>
          <w:sz w:val="24"/>
        </w:rPr>
        <w:t>学期内在校内完成；其它课程和实践环节可在入学后</w:t>
      </w:r>
      <w:r>
        <w:rPr>
          <w:rFonts w:ascii="Times New Roman" w:eastAsia="宋体" w:hAnsi="Times New Roman" w:cs="Times New Roman"/>
          <w:bCs/>
          <w:sz w:val="24"/>
        </w:rPr>
        <w:t>3-5</w:t>
      </w:r>
      <w:r>
        <w:rPr>
          <w:rFonts w:ascii="Times New Roman" w:eastAsia="宋体" w:hAnsi="Times New Roman" w:cs="Times New Roman"/>
          <w:bCs/>
          <w:sz w:val="24"/>
        </w:rPr>
        <w:t>学期内在研究院（所）、工程中心和校外联合培养基地完成。</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sz w:val="24"/>
        </w:rPr>
        <w:lastRenderedPageBreak/>
        <w:t>资源与环境（安全工程）硕士专业学位研究生</w:t>
      </w:r>
      <w:r>
        <w:rPr>
          <w:rFonts w:ascii="Times New Roman" w:eastAsia="宋体" w:hAnsi="Times New Roman" w:cs="Times New Roman"/>
          <w:bCs/>
          <w:sz w:val="24"/>
        </w:rPr>
        <w:t>采用校内外双导师制，以校内导师指导为主，校外导师参与实践过程、项目研究、课程与论文等多个环节的指导工作。</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bCs/>
          <w:sz w:val="24"/>
        </w:rPr>
        <w:t>吸收本学科领域的专家、学者和实践领域有丰富经验的专业人员，共同承担全日制硕士专业学位研究生的培养工作。注重培养实践研究和创新能力，增长实际工作经验，缩短就业适应期限，提高专业素养及就业创业能力。</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八、其他</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（一）资源与环境（安全工程）硕士专业学位研究生开题前需修满学位课程的学分，允许研究生开题后根据论文研究需要选修部分其他课程，申请答辩前修完全部课程即可。</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（二）资源与环境（安全工程）硕士专业学位研究生在学期间应查阅本学科国内外文献</w:t>
      </w:r>
      <w:r>
        <w:rPr>
          <w:rFonts w:ascii="Times New Roman" w:eastAsia="宋体" w:hAnsi="Times New Roman" w:cs="Times New Roman"/>
          <w:sz w:val="24"/>
        </w:rPr>
        <w:t>40</w:t>
      </w:r>
      <w:r>
        <w:rPr>
          <w:rFonts w:ascii="Times New Roman" w:eastAsia="宋体" w:hAnsi="Times New Roman" w:cs="Times New Roman"/>
          <w:sz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（三）资源与环境（安全工程）硕士专业学位研究生在课程学习阶段每月至少</w:t>
      </w:r>
      <w:r>
        <w:rPr>
          <w:rFonts w:ascii="Times New Roman" w:eastAsia="宋体" w:hAnsi="Times New Roman" w:cs="Times New Roman"/>
          <w:sz w:val="24"/>
        </w:rPr>
        <w:t>1</w:t>
      </w:r>
      <w:r>
        <w:rPr>
          <w:rFonts w:ascii="Times New Roman" w:eastAsia="宋体" w:hAnsi="Times New Roman" w:cs="Times New Roman"/>
          <w:sz w:val="24"/>
        </w:rPr>
        <w:t>次、论文工作阶段至少每月</w:t>
      </w:r>
      <w:r>
        <w:rPr>
          <w:rFonts w:ascii="Times New Roman" w:eastAsia="宋体" w:hAnsi="Times New Roman" w:cs="Times New Roman"/>
          <w:sz w:val="24"/>
        </w:rPr>
        <w:t>2</w:t>
      </w:r>
      <w:r>
        <w:rPr>
          <w:rFonts w:ascii="Times New Roman" w:eastAsia="宋体" w:hAnsi="Times New Roman" w:cs="Times New Roman"/>
          <w:sz w:val="24"/>
        </w:rPr>
        <w:t>次向指导教师汇报自己的学习和研究工作情况并形成制度。</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sz w:val="24"/>
        </w:rPr>
        <w:t>（五）本次制订培养方案从</w:t>
      </w:r>
      <w:r>
        <w:rPr>
          <w:rFonts w:ascii="Times New Roman" w:eastAsia="宋体" w:hAnsi="Times New Roman" w:cs="Times New Roman"/>
          <w:sz w:val="24"/>
        </w:rPr>
        <w:t>2022</w:t>
      </w:r>
      <w:r>
        <w:rPr>
          <w:rFonts w:ascii="Times New Roman" w:eastAsia="宋体" w:hAnsi="Times New Roman" w:cs="Times New Roman"/>
          <w:sz w:val="24"/>
        </w:rPr>
        <w:t>级资源与环境（安全工程）硕士专业学位研究生开始执行</w:t>
      </w:r>
      <w:r>
        <w:rPr>
          <w:rFonts w:ascii="Times New Roman" w:eastAsia="宋体" w:hAnsi="Times New Roman" w:cs="Times New Roman"/>
          <w:bCs/>
          <w:sz w:val="24"/>
        </w:rPr>
        <w:t>。</w:t>
      </w:r>
      <w:bookmarkEnd w:id="252"/>
      <w:r>
        <w:rPr>
          <w:rFonts w:ascii="Times New Roman" w:eastAsia="宋体" w:hAnsi="Times New Roman" w:cs="Times New Roman"/>
          <w:bCs/>
          <w:sz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55" w:name="_Toc112876242"/>
      <w:bookmarkStart w:id="256" w:name="_Toc113978750"/>
      <w:bookmarkStart w:id="257" w:name="_Toc456781594"/>
      <w:bookmarkStart w:id="258" w:name="_Toc455392396"/>
      <w:bookmarkStart w:id="259" w:name="_Toc15638287"/>
      <w:bookmarkStart w:id="260" w:name="_Toc455392642"/>
      <w:bookmarkStart w:id="261" w:name="_Toc455393297"/>
      <w:bookmarkStart w:id="262" w:name="_Toc15638297"/>
      <w:r>
        <w:rPr>
          <w:rFonts w:ascii="Times New Roman" w:eastAsia="黑体" w:hAnsi="Times New Roman" w:cs="Times New Roman" w:hint="eastAsia"/>
          <w:b/>
          <w:kern w:val="44"/>
          <w:sz w:val="32"/>
          <w:szCs w:val="32"/>
        </w:rPr>
        <w:lastRenderedPageBreak/>
        <w:t>能源动力（动力工程）（</w:t>
      </w:r>
      <w:r>
        <w:rPr>
          <w:rFonts w:ascii="Times New Roman" w:eastAsia="黑体" w:hAnsi="Times New Roman" w:cs="Times New Roman" w:hint="eastAsia"/>
          <w:b/>
          <w:kern w:val="44"/>
          <w:sz w:val="32"/>
          <w:szCs w:val="32"/>
        </w:rPr>
        <w:t>I</w:t>
      </w:r>
      <w:r>
        <w:rPr>
          <w:rFonts w:ascii="Times New Roman" w:eastAsia="黑体" w:hAnsi="Times New Roman" w:cs="Times New Roman" w:hint="eastAsia"/>
          <w:b/>
          <w:kern w:val="44"/>
          <w:sz w:val="32"/>
          <w:szCs w:val="32"/>
        </w:rPr>
        <w:t>）硕士专业学位研究生培养方案</w:t>
      </w:r>
      <w:bookmarkEnd w:id="255"/>
      <w:bookmarkEnd w:id="256"/>
    </w:p>
    <w:p w:rsidR="004C2DF1" w:rsidRDefault="00845A5E">
      <w:pPr>
        <w:keepNext/>
        <w:spacing w:afterLines="100" w:after="312" w:line="360" w:lineRule="auto"/>
        <w:jc w:val="center"/>
        <w:outlineLvl w:val="1"/>
        <w:rPr>
          <w:rFonts w:ascii="Times New Roman" w:eastAsia="宋体" w:hAnsi="Times New Roman" w:cs="Times New Roman"/>
          <w:kern w:val="0"/>
          <w:sz w:val="24"/>
          <w:szCs w:val="24"/>
        </w:rPr>
      </w:pPr>
      <w:bookmarkStart w:id="263" w:name="_Toc15638286"/>
      <w:bookmarkStart w:id="264" w:name="_Toc15154306"/>
      <w:bookmarkStart w:id="265" w:name="_Toc14712984"/>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0858</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申请能源动力</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263"/>
      <w:bookmarkEnd w:id="264"/>
      <w:bookmarkEnd w:id="265"/>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面向新能源科学革命、先进动力技术转型升级、交通强国战略性新兴产业培育、国防尖端武器装备发展的重大需求，培养德智体美劳五育并举，具有坚定的理想信念，掌握能源与动力工程理论基础以及系统的专业知识，了解学科前沿动态，具备从事能源高效洁净转换与利用、动力系统及装备可靠运行与控制、低碳零碳燃料与可再生能源技术研发与应用、节能环保与可持续发展等科学实践研究，具有竞争力的行业人才。具体要求为：</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掌握能源动力（动力工程）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w:t>
      </w:r>
      <w:r>
        <w:rPr>
          <w:rFonts w:ascii="Times New Roman" w:eastAsia="宋体" w:hAnsi="Times New Roman" w:cs="Times New Roman" w:hint="eastAsia"/>
          <w:bCs/>
          <w:sz w:val="24"/>
          <w:szCs w:val="24"/>
        </w:rPr>
        <w:t>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w:t>
      </w:r>
      <w:r>
        <w:rPr>
          <w:rFonts w:ascii="Times New Roman" w:eastAsia="宋体" w:hAnsi="Times New Roman" w:cs="Times New Roman" w:hint="eastAsia"/>
          <w:bCs/>
          <w:sz w:val="24"/>
          <w:szCs w:val="24"/>
        </w:rPr>
        <w:t>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（一）新能源动力系统及控制</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（二）低碳零碳燃料及其高效清洁燃烧</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（三）热力系统传热传质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（四）动力装置设计与制造</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（五）内燃机性能及控制</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总学分数为≥</w:t>
      </w:r>
      <w:r>
        <w:rPr>
          <w:rFonts w:ascii="Times New Roman" w:eastAsia="宋体" w:hAnsi="Times New Roman" w:cs="Times New Roman" w:hint="eastAsia"/>
          <w:bCs/>
          <w:sz w:val="24"/>
          <w:szCs w:val="24"/>
        </w:rPr>
        <w:t>35</w:t>
      </w:r>
      <w:r>
        <w:rPr>
          <w:rFonts w:ascii="Times New Roman" w:eastAsia="宋体" w:hAnsi="Times New Roman" w:cs="Times New Roman" w:hint="eastAsia"/>
          <w:bCs/>
          <w:sz w:val="24"/>
          <w:szCs w:val="24"/>
        </w:rPr>
        <w:t>学分，其中课程学习学分为≥</w:t>
      </w:r>
      <w:r>
        <w:rPr>
          <w:rFonts w:ascii="Times New Roman" w:eastAsia="宋体" w:hAnsi="Times New Roman" w:cs="Times New Roman" w:hint="eastAsia"/>
          <w:bCs/>
          <w:sz w:val="24"/>
          <w:szCs w:val="24"/>
        </w:rPr>
        <w:t>28</w:t>
      </w:r>
      <w:r>
        <w:rPr>
          <w:rFonts w:ascii="Times New Roman" w:eastAsia="宋体" w:hAnsi="Times New Roman" w:cs="Times New Roman" w:hint="eastAsia"/>
          <w:bCs/>
          <w:sz w:val="24"/>
          <w:szCs w:val="24"/>
        </w:rPr>
        <w:t>学分，必修环节学分为</w:t>
      </w:r>
      <w:r>
        <w:rPr>
          <w:rFonts w:ascii="Times New Roman" w:eastAsia="宋体" w:hAnsi="Times New Roman" w:cs="Times New Roman" w:hint="eastAsia"/>
          <w:bCs/>
          <w:sz w:val="24"/>
          <w:szCs w:val="24"/>
        </w:rPr>
        <w:t>7</w:t>
      </w:r>
      <w:r>
        <w:rPr>
          <w:rFonts w:ascii="Times New Roman" w:eastAsia="宋体" w:hAnsi="Times New Roman" w:cs="Times New Roman" w:hint="eastAsia"/>
          <w:bCs/>
          <w:sz w:val="24"/>
          <w:szCs w:val="24"/>
        </w:rPr>
        <w:t>学分。所修课程由公共学位课、专业学位课和选修课三部分组成，其中公共学位课≥</w:t>
      </w:r>
      <w:r>
        <w:rPr>
          <w:rFonts w:ascii="Times New Roman" w:eastAsia="宋体" w:hAnsi="Times New Roman" w:cs="Times New Roman" w:hint="eastAsia"/>
          <w:bCs/>
          <w:sz w:val="24"/>
          <w:szCs w:val="24"/>
        </w:rPr>
        <w:t>9</w:t>
      </w:r>
      <w:r>
        <w:rPr>
          <w:rFonts w:ascii="Times New Roman" w:eastAsia="宋体" w:hAnsi="Times New Roman" w:cs="Times New Roman" w:hint="eastAsia"/>
          <w:bCs/>
          <w:sz w:val="24"/>
          <w:szCs w:val="24"/>
        </w:rPr>
        <w:t>学分，专业学位课≥</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学分，专业选修课≥</w:t>
      </w:r>
      <w:r>
        <w:rPr>
          <w:rFonts w:ascii="Times New Roman" w:eastAsia="宋体" w:hAnsi="Times New Roman" w:cs="Times New Roman" w:hint="eastAsia"/>
          <w:bCs/>
          <w:sz w:val="24"/>
          <w:szCs w:val="24"/>
        </w:rPr>
        <w:t>8</w:t>
      </w:r>
      <w:r>
        <w:rPr>
          <w:rFonts w:ascii="Times New Roman" w:eastAsia="宋体" w:hAnsi="Times New Roman" w:cs="Times New Roman" w:hint="eastAsia"/>
          <w:bCs/>
          <w:sz w:val="24"/>
          <w:szCs w:val="24"/>
        </w:rPr>
        <w:t>学分，跨学科选修课≥</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学分。必修环节包括：专业实践</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3"/>
        <w:gridCol w:w="26"/>
        <w:gridCol w:w="827"/>
        <w:gridCol w:w="1010"/>
        <w:gridCol w:w="1606"/>
        <w:gridCol w:w="647"/>
        <w:gridCol w:w="566"/>
        <w:gridCol w:w="566"/>
        <w:gridCol w:w="708"/>
        <w:gridCol w:w="1135"/>
        <w:gridCol w:w="850"/>
      </w:tblGrid>
      <w:tr w:rsidR="004C2DF1">
        <w:trPr>
          <w:cantSplit/>
          <w:trHeight w:val="20"/>
          <w:tblHeader/>
          <w:jc w:val="center"/>
        </w:trPr>
        <w:tc>
          <w:tcPr>
            <w:tcW w:w="869" w:type="dxa"/>
            <w:gridSpan w:val="2"/>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82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1135" w:type="dxa"/>
            <w:tcMar>
              <w:top w:w="57" w:type="dxa"/>
              <w:left w:w="57" w:type="dxa"/>
              <w:bottom w:w="57" w:type="dxa"/>
              <w:right w:w="57" w:type="dxa"/>
            </w:tcMar>
            <w:vAlign w:val="center"/>
          </w:tcPr>
          <w:p w:rsidR="00855235"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85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4C2DF1">
        <w:trPr>
          <w:cantSplit/>
          <w:trHeight w:val="20"/>
          <w:jc w:val="center"/>
        </w:trPr>
        <w:tc>
          <w:tcPr>
            <w:tcW w:w="869" w:type="dxa"/>
            <w:gridSpan w:val="2"/>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Times New Roman"/>
                <w:bCs/>
                <w:sz w:val="22"/>
                <w:szCs w:val="24"/>
              </w:rPr>
              <w:t>公</w:t>
            </w:r>
            <w:r>
              <w:rPr>
                <w:rFonts w:ascii="Times New Roman" w:eastAsia="宋体" w:hAnsi="Times New Roman" w:cs="宋体" w:hint="eastAsia"/>
                <w:kern w:val="0"/>
                <w:sz w:val="22"/>
              </w:rPr>
              <w:t>共</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宋体" w:hint="eastAsia"/>
                <w:kern w:val="0"/>
                <w:sz w:val="22"/>
              </w:rPr>
              <w:t>（</w:t>
            </w:r>
            <w:r>
              <w:rPr>
                <w:rFonts w:ascii="Times New Roman" w:eastAsia="宋体" w:hAnsi="Times New Roman" w:cs="宋体"/>
                <w:kern w:val="0"/>
                <w:sz w:val="22"/>
              </w:rPr>
              <w:t>9</w:t>
            </w:r>
            <w:r>
              <w:rPr>
                <w:rFonts w:ascii="Times New Roman" w:eastAsia="宋体" w:hAnsi="Times New Roman" w:cs="Times New Roman"/>
                <w:bCs/>
                <w:sz w:val="22"/>
                <w:szCs w:val="24"/>
              </w:rPr>
              <w:t>学分）</w:t>
            </w:r>
          </w:p>
        </w:tc>
        <w:tc>
          <w:tcPr>
            <w:tcW w:w="827"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01841002-006</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第一外国语（英、日、法、德、俄语）</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Mar>
              <w:top w:w="57" w:type="dxa"/>
              <w:left w:w="57" w:type="dxa"/>
              <w:bottom w:w="57" w:type="dxa"/>
              <w:right w:w="57" w:type="dxa"/>
            </w:tcMar>
            <w:vAlign w:val="center"/>
          </w:tcPr>
          <w:p w:rsidR="00D26A7C"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外国语</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Cs w:val="21"/>
              </w:rPr>
            </w:pPr>
            <w:r>
              <w:rPr>
                <w:rFonts w:ascii="Times New Roman" w:eastAsia="宋体" w:hAnsi="Times New Roman" w:cs="Times New Roman"/>
                <w:bCs/>
                <w:szCs w:val="21"/>
              </w:rPr>
              <w:t>思政</w:t>
            </w:r>
          </w:p>
          <w:p w:rsidR="004C2DF1" w:rsidRDefault="00845A5E">
            <w:pPr>
              <w:widowControl/>
              <w:ind w:rightChars="-50" w:right="-105"/>
              <w:rPr>
                <w:rFonts w:ascii="宋体" w:eastAsia="宋体" w:hAnsi="宋体" w:cs="Times New Roman"/>
                <w:bCs/>
                <w:szCs w:val="21"/>
              </w:rPr>
            </w:pPr>
            <w:r>
              <w:rPr>
                <w:rFonts w:ascii="宋体" w:eastAsia="宋体" w:hAnsi="宋体" w:cs="Times New Roman" w:hint="eastAsia"/>
                <w:bCs/>
                <w:szCs w:val="21"/>
              </w:rPr>
              <w:t>（</w:t>
            </w:r>
            <w:r>
              <w:rPr>
                <w:rFonts w:ascii="Times New Roman" w:eastAsia="宋体" w:hAnsi="Times New Roman" w:cs="Times New Roman"/>
                <w:bCs/>
                <w:szCs w:val="21"/>
              </w:rPr>
              <w:t>3</w:t>
            </w:r>
            <w:r>
              <w:rPr>
                <w:rFonts w:ascii="宋体" w:eastAsia="宋体" w:hAnsi="宋体" w:cs="Times New Roman"/>
                <w:bCs/>
                <w:szCs w:val="21"/>
              </w:rPr>
              <w:t>学分</w:t>
            </w:r>
            <w:r>
              <w:rPr>
                <w:rFonts w:ascii="宋体" w:eastAsia="宋体" w:hAnsi="宋体" w:cs="Times New Roman" w:hint="eastAsia"/>
                <w:bCs/>
                <w:szCs w:val="21"/>
              </w:rPr>
              <w:t>）</w:t>
            </w:r>
          </w:p>
        </w:tc>
        <w:tc>
          <w:tcPr>
            <w:tcW w:w="101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02141103</w:t>
            </w:r>
          </w:p>
        </w:tc>
        <w:tc>
          <w:tcPr>
            <w:tcW w:w="1606"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宋体" w:hAnsi="Times New Roman" w:cs="Times New Roman" w:hint="eastAsia"/>
                <w:sz w:val="22"/>
              </w:rPr>
              <w:t>新时代中国特色社会主义理论与实践</w:t>
            </w:r>
          </w:p>
        </w:tc>
        <w:tc>
          <w:tcPr>
            <w:tcW w:w="647"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36</w:t>
            </w:r>
          </w:p>
        </w:tc>
        <w:tc>
          <w:tcPr>
            <w:tcW w:w="566"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left"/>
              <w:rPr>
                <w:rFonts w:ascii="Times New Roman" w:eastAsia="宋体" w:hAnsi="Times New Roman" w:cs="Times New Roman"/>
                <w:bCs/>
                <w:szCs w:val="21"/>
              </w:rPr>
            </w:pPr>
          </w:p>
        </w:tc>
        <w:tc>
          <w:tcPr>
            <w:tcW w:w="566"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2</w:t>
            </w:r>
          </w:p>
        </w:tc>
        <w:tc>
          <w:tcPr>
            <w:tcW w:w="70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等线" w:hAnsi="Times New Roman" w:cs="Times New Roman"/>
                <w:sz w:val="22"/>
              </w:rPr>
              <w:t>2</w:t>
            </w:r>
          </w:p>
        </w:tc>
        <w:tc>
          <w:tcPr>
            <w:tcW w:w="1135"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D26A7C"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bCs/>
                <w:kern w:val="0"/>
                <w:szCs w:val="21"/>
              </w:rPr>
            </w:pPr>
            <w:r>
              <w:rPr>
                <w:rFonts w:ascii="Times New Roman" w:eastAsia="宋体" w:hAnsi="Times New Roman" w:cs="Times New Roman" w:hint="eastAsia"/>
                <w:sz w:val="22"/>
              </w:rPr>
              <w:t>主义学院</w:t>
            </w:r>
          </w:p>
        </w:tc>
        <w:tc>
          <w:tcPr>
            <w:tcW w:w="85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Cs w:val="21"/>
              </w:rPr>
            </w:pPr>
          </w:p>
        </w:tc>
        <w:tc>
          <w:tcPr>
            <w:tcW w:w="1010"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02141102</w:t>
            </w:r>
          </w:p>
        </w:tc>
        <w:tc>
          <w:tcPr>
            <w:tcW w:w="1606"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自然辩证法概论</w:t>
            </w:r>
          </w:p>
        </w:tc>
        <w:tc>
          <w:tcPr>
            <w:tcW w:w="647"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18</w:t>
            </w:r>
          </w:p>
        </w:tc>
        <w:tc>
          <w:tcPr>
            <w:tcW w:w="566"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left"/>
              <w:rPr>
                <w:rFonts w:ascii="Times New Roman" w:eastAsia="等线" w:hAnsi="Times New Roman" w:cs="Times New Roman"/>
                <w:sz w:val="22"/>
              </w:rPr>
            </w:pPr>
          </w:p>
        </w:tc>
        <w:tc>
          <w:tcPr>
            <w:tcW w:w="566"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70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等线" w:hAnsi="Times New Roman" w:cs="Times New Roman"/>
                <w:sz w:val="22"/>
              </w:rPr>
              <w:t>1</w:t>
            </w:r>
          </w:p>
        </w:tc>
        <w:tc>
          <w:tcPr>
            <w:tcW w:w="1135" w:type="dxa"/>
            <w:tcBorders>
              <w:top w:val="nil"/>
              <w:left w:val="nil"/>
              <w:bottom w:val="single" w:sz="8" w:space="0" w:color="auto"/>
              <w:right w:val="single" w:sz="8" w:space="0" w:color="auto"/>
            </w:tcBorders>
            <w:tcMar>
              <w:top w:w="57" w:type="dxa"/>
              <w:left w:w="57" w:type="dxa"/>
              <w:bottom w:w="57" w:type="dxa"/>
              <w:right w:w="57" w:type="dxa"/>
            </w:tcMar>
            <w:vAlign w:val="center"/>
          </w:tcPr>
          <w:p w:rsidR="00D26A7C"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主义学院</w:t>
            </w:r>
          </w:p>
        </w:tc>
        <w:tc>
          <w:tcPr>
            <w:tcW w:w="850"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等线" w:hAnsi="Times New Roman" w:cs="Times New Roman"/>
                <w:sz w:val="22"/>
              </w:rPr>
              <w:t xml:space="preserve">　</w:t>
            </w: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数学</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01441018</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数学物理方法</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理学院</w:t>
            </w:r>
          </w:p>
        </w:tc>
        <w:tc>
          <w:tcPr>
            <w:tcW w:w="850" w:type="dxa"/>
            <w:vMerge w:val="restart"/>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01441019</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矩阵分析</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85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01441020</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统计计算</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85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01441021</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随机过程及应用</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85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01441022</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数值计算</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85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01441023</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数学建模</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85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69"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7"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工程</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伦理</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02141105</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工程伦理学</w:t>
            </w:r>
          </w:p>
        </w:tc>
        <w:tc>
          <w:tcPr>
            <w:tcW w:w="64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Mar>
              <w:top w:w="57" w:type="dxa"/>
              <w:left w:w="57" w:type="dxa"/>
              <w:bottom w:w="57" w:type="dxa"/>
              <w:right w:w="57" w:type="dxa"/>
            </w:tcMar>
            <w:vAlign w:val="center"/>
          </w:tcPr>
          <w:p w:rsidR="00D26A7C"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马克思</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主义学院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1696" w:type="dxa"/>
            <w:gridSpan w:val="3"/>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专业</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00541031</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科学研究方法导论（研究方法类课程）</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00541032</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实验综合能力训练（实验课程）</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00541105</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机械振动学</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00541002</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摩擦学</w:t>
            </w:r>
            <w:r>
              <w:rPr>
                <w:rFonts w:ascii="Times New Roman" w:eastAsia="宋体" w:hAnsi="Times New Roman" w:cs="Times New Roman" w:hint="eastAsia"/>
                <w:bCs/>
                <w:kern w:val="0"/>
                <w:sz w:val="22"/>
                <w:szCs w:val="24"/>
              </w:rPr>
              <w:t>及应用</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00541206</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内燃机特性与匹配</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00561006</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高等</w:t>
            </w:r>
            <w:r>
              <w:rPr>
                <w:rFonts w:ascii="Times New Roman" w:eastAsia="宋体" w:hAnsi="Times New Roman" w:cs="Times New Roman"/>
                <w:bCs/>
                <w:kern w:val="0"/>
                <w:sz w:val="22"/>
                <w:szCs w:val="24"/>
              </w:rPr>
              <w:t>燃烧学</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1"/>
              </w:rPr>
            </w:pPr>
            <w:r>
              <w:rPr>
                <w:rFonts w:ascii="Times New Roman" w:eastAsia="宋体" w:hAnsi="Times New Roman" w:cs="Times New Roman"/>
                <w:sz w:val="22"/>
                <w:szCs w:val="21"/>
              </w:rPr>
              <w:t>00521030</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1"/>
              </w:rPr>
            </w:pPr>
            <w:r>
              <w:rPr>
                <w:rFonts w:ascii="Times New Roman" w:eastAsia="宋体" w:hAnsi="Times New Roman" w:cs="Times New Roman"/>
                <w:sz w:val="22"/>
                <w:szCs w:val="21"/>
              </w:rPr>
              <w:t>高等工程热力学与传热学</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1"/>
              </w:rPr>
            </w:pPr>
            <w:r>
              <w:rPr>
                <w:rFonts w:ascii="Times New Roman" w:eastAsia="宋体" w:hAnsi="Times New Roman" w:cs="Times New Roman"/>
                <w:sz w:val="22"/>
                <w:szCs w:val="21"/>
              </w:rPr>
              <w:t>32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1"/>
              </w:rPr>
            </w:pPr>
            <w:r>
              <w:rPr>
                <w:rFonts w:ascii="Times New Roman" w:eastAsia="宋体" w:hAnsi="Times New Roman" w:cs="Times New Roman" w:hint="eastAsia"/>
                <w:sz w:val="22"/>
                <w:szCs w:val="21"/>
              </w:rPr>
              <w:t>4</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1"/>
              </w:rPr>
            </w:pPr>
            <w:r>
              <w:rPr>
                <w:rFonts w:ascii="Times New Roman" w:eastAsia="宋体" w:hAnsi="Times New Roman" w:cs="Times New Roman"/>
                <w:sz w:val="22"/>
                <w:szCs w:val="21"/>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1"/>
              </w:rPr>
            </w:pPr>
            <w:r>
              <w:rPr>
                <w:rFonts w:ascii="Times New Roman" w:eastAsia="宋体" w:hAnsi="Times New Roman" w:cs="Times New Roman" w:hint="eastAsia"/>
                <w:sz w:val="22"/>
                <w:szCs w:val="21"/>
              </w:rPr>
              <w:t>船海</w:t>
            </w:r>
            <w:r>
              <w:rPr>
                <w:rFonts w:ascii="Times New Roman" w:eastAsia="宋体" w:hAnsi="Times New Roman" w:cs="Times New Roman"/>
                <w:sz w:val="22"/>
                <w:szCs w:val="21"/>
              </w:rPr>
              <w:t>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00581074</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1"/>
              </w:rPr>
              <w:t>高等内燃机学</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00541208</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hint="eastAsia"/>
                <w:bCs/>
                <w:kern w:val="0"/>
                <w:sz w:val="22"/>
                <w:szCs w:val="24"/>
              </w:rPr>
              <w:t>船舶清洁能源利用原理及应用</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00541209</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hint="eastAsia"/>
                <w:bCs/>
                <w:kern w:val="0"/>
                <w:sz w:val="22"/>
                <w:szCs w:val="24"/>
              </w:rPr>
              <w:t>电力电子变换技术与电力系统分析</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1"/>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4"/>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宋体"/>
                <w:kern w:val="0"/>
                <w:sz w:val="22"/>
              </w:rPr>
            </w:pPr>
            <w:r>
              <w:rPr>
                <w:rFonts w:ascii="Times New Roman" w:eastAsia="宋体" w:hAnsi="Times New Roman" w:cs="宋体"/>
                <w:kern w:val="0"/>
                <w:sz w:val="22"/>
              </w:rPr>
              <w:t>选修课</w:t>
            </w:r>
            <w:r>
              <w:rPr>
                <w:rFonts w:ascii="Times New Roman" w:eastAsia="宋体" w:hAnsi="Times New Roman" w:cs="宋体" w:hint="eastAsia"/>
                <w:kern w:val="0"/>
                <w:sz w:val="22"/>
              </w:rPr>
              <w:t>（</w:t>
            </w:r>
            <w:r>
              <w:rPr>
                <w:rFonts w:ascii="Times New Roman" w:eastAsia="宋体" w:hAnsi="Times New Roman" w:cs="宋体"/>
                <w:kern w:val="0"/>
                <w:sz w:val="22"/>
              </w:rPr>
              <w:t>9</w:t>
            </w:r>
            <w:r>
              <w:rPr>
                <w:rFonts w:ascii="Times New Roman" w:eastAsia="宋体" w:hAnsi="Times New Roman" w:cs="宋体" w:hint="eastAsia"/>
                <w:kern w:val="0"/>
                <w:sz w:val="22"/>
              </w:rPr>
              <w:t>学分）</w:t>
            </w:r>
          </w:p>
        </w:tc>
        <w:tc>
          <w:tcPr>
            <w:tcW w:w="853" w:type="dxa"/>
            <w:gridSpan w:val="2"/>
            <w:vMerge w:val="restart"/>
            <w:vAlign w:val="center"/>
          </w:tcPr>
          <w:p w:rsidR="004C2DF1" w:rsidRDefault="00845A5E">
            <w:pPr>
              <w:widowControl/>
              <w:jc w:val="center"/>
              <w:rPr>
                <w:rFonts w:ascii="Times New Roman" w:eastAsia="宋体" w:hAnsi="Times New Roman" w:cs="宋体"/>
                <w:kern w:val="0"/>
                <w:sz w:val="22"/>
              </w:rPr>
            </w:pPr>
            <w:r>
              <w:rPr>
                <w:rFonts w:ascii="Times New Roman" w:eastAsia="宋体" w:hAnsi="Times New Roman" w:cs="宋体" w:hint="eastAsia"/>
                <w:kern w:val="0"/>
                <w:sz w:val="22"/>
              </w:rPr>
              <w:t>专业</w:t>
            </w:r>
          </w:p>
          <w:p w:rsidR="004C2DF1" w:rsidRDefault="00845A5E">
            <w:pPr>
              <w:widowControl/>
              <w:jc w:val="center"/>
              <w:rPr>
                <w:rFonts w:ascii="Times New Roman" w:eastAsia="宋体" w:hAnsi="Times New Roman" w:cs="宋体"/>
                <w:kern w:val="0"/>
                <w:sz w:val="22"/>
              </w:rPr>
            </w:pPr>
            <w:r>
              <w:rPr>
                <w:rFonts w:ascii="Times New Roman" w:eastAsia="宋体" w:hAnsi="Times New Roman" w:cs="宋体"/>
                <w:kern w:val="0"/>
                <w:sz w:val="22"/>
              </w:rPr>
              <w:t>选修课</w:t>
            </w:r>
          </w:p>
          <w:p w:rsidR="004C2DF1" w:rsidRDefault="00845A5E">
            <w:pPr>
              <w:widowControl/>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8</w:t>
            </w:r>
            <w:r>
              <w:rPr>
                <w:rFonts w:ascii="Times New Roman" w:eastAsia="宋体" w:hAnsi="Times New Roman" w:cs="宋体" w:hint="eastAsia"/>
                <w:kern w:val="0"/>
                <w:sz w:val="22"/>
              </w:rPr>
              <w:t>学分）</w:t>
            </w: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00542032</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专业英语（专硕</w:t>
            </w:r>
            <w:r>
              <w:rPr>
                <w:rFonts w:ascii="Times New Roman" w:eastAsia="宋体" w:hAnsi="Times New Roman" w:cs="Times New Roman" w:hint="eastAsia"/>
                <w:bCs/>
                <w:kern w:val="0"/>
                <w:sz w:val="22"/>
                <w:szCs w:val="24"/>
              </w:rPr>
              <w:t>-</w:t>
            </w:r>
            <w:r>
              <w:rPr>
                <w:rFonts w:ascii="Times New Roman" w:eastAsia="宋体" w:hAnsi="Times New Roman" w:cs="Times New Roman" w:hint="eastAsia"/>
                <w:bCs/>
                <w:kern w:val="0"/>
                <w:sz w:val="22"/>
                <w:szCs w:val="24"/>
              </w:rPr>
              <w:t>动力）</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必选</w:t>
            </w:r>
          </w:p>
        </w:tc>
      </w:tr>
      <w:tr w:rsidR="004C2DF1">
        <w:trPr>
          <w:cantSplit/>
          <w:trHeight w:val="20"/>
          <w:jc w:val="center"/>
        </w:trPr>
        <w:tc>
          <w:tcPr>
            <w:tcW w:w="843"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53"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00542030</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柴油机工作过程数值计算</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53"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00541107</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船舶动力装置三维设计</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53"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00542100</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过程系统建模与仿真</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53"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00542102</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内燃机电子控制技术</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53"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00542108</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新能源船舶动力系统</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53"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00562031</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振动与噪声控制</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853" w:type="dxa"/>
            <w:gridSpan w:val="2"/>
            <w:vMerge/>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sz w:val="22"/>
                <w:szCs w:val="24"/>
              </w:rPr>
              <w:t>00561032</w:t>
            </w:r>
          </w:p>
        </w:tc>
        <w:tc>
          <w:tcPr>
            <w:tcW w:w="16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hint="eastAsia"/>
                <w:sz w:val="22"/>
                <w:szCs w:val="24"/>
              </w:rPr>
              <w:t>人工智能基础与智能船舶</w:t>
            </w:r>
          </w:p>
        </w:tc>
        <w:tc>
          <w:tcPr>
            <w:tcW w:w="6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sz w:val="22"/>
                <w:szCs w:val="24"/>
              </w:rPr>
              <w:t>36</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1"/>
              </w:rPr>
            </w:pP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sz w:val="22"/>
                <w:szCs w:val="24"/>
              </w:rPr>
              <w:t>2</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sz w:val="22"/>
                <w:szCs w:val="24"/>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sz w:val="22"/>
                <w:szCs w:val="24"/>
              </w:rPr>
              <w:t>船海能动学院</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shd w:val="clear" w:color="auto" w:fill="FFFFFF"/>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kern w:val="0"/>
                <w:sz w:val="22"/>
              </w:rPr>
            </w:pPr>
          </w:p>
        </w:tc>
        <w:tc>
          <w:tcPr>
            <w:tcW w:w="853" w:type="dxa"/>
            <w:gridSpan w:val="2"/>
            <w:vMerge/>
            <w:shd w:val="clear" w:color="auto" w:fill="FFFFFF"/>
            <w:vAlign w:val="center"/>
          </w:tcPr>
          <w:p w:rsidR="004C2DF1" w:rsidRDefault="004C2DF1">
            <w:pPr>
              <w:widowControl/>
              <w:ind w:leftChars="-50" w:left="-105" w:rightChars="-50" w:right="-105"/>
              <w:jc w:val="center"/>
              <w:rPr>
                <w:rFonts w:ascii="Times New Roman" w:eastAsia="宋体" w:hAnsi="Times New Roman" w:cs="宋体"/>
                <w:kern w:val="0"/>
                <w:sz w:val="22"/>
              </w:rPr>
            </w:pPr>
          </w:p>
        </w:tc>
        <w:tc>
          <w:tcPr>
            <w:tcW w:w="1010"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00561030</w:t>
            </w:r>
          </w:p>
        </w:tc>
        <w:tc>
          <w:tcPr>
            <w:tcW w:w="1606"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有限元分析与数值仿真</w:t>
            </w:r>
          </w:p>
        </w:tc>
        <w:tc>
          <w:tcPr>
            <w:tcW w:w="647"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08"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5" w:type="dxa"/>
            <w:shd w:val="clear" w:color="auto" w:fill="FFFFFF"/>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bCs/>
                <w:kern w:val="0"/>
                <w:sz w:val="22"/>
                <w:szCs w:val="24"/>
              </w:rPr>
              <w:t>船海能动学院</w:t>
            </w:r>
          </w:p>
        </w:tc>
        <w:tc>
          <w:tcPr>
            <w:tcW w:w="850" w:type="dxa"/>
            <w:shd w:val="clear" w:color="auto" w:fill="FFFFFF"/>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trPr>
          <w:cantSplit/>
          <w:trHeight w:val="20"/>
          <w:jc w:val="center"/>
        </w:trPr>
        <w:tc>
          <w:tcPr>
            <w:tcW w:w="843"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kern w:val="0"/>
                <w:sz w:val="22"/>
              </w:rPr>
            </w:pPr>
          </w:p>
        </w:tc>
        <w:tc>
          <w:tcPr>
            <w:tcW w:w="853" w:type="dxa"/>
            <w:gridSpan w:val="2"/>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跨学科</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1</w:t>
            </w:r>
            <w:r>
              <w:rPr>
                <w:rFonts w:ascii="Times New Roman" w:eastAsia="宋体" w:hAnsi="Times New Roman" w:cs="宋体" w:hint="eastAsia"/>
                <w:kern w:val="0"/>
                <w:sz w:val="22"/>
              </w:rPr>
              <w:t>学分）</w:t>
            </w:r>
          </w:p>
        </w:tc>
        <w:tc>
          <w:tcPr>
            <w:tcW w:w="101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具体课程见原则意见</w:t>
            </w:r>
          </w:p>
        </w:tc>
        <w:tc>
          <w:tcPr>
            <w:tcW w:w="647"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1-2</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研究生院</w:t>
            </w:r>
          </w:p>
        </w:tc>
        <w:tc>
          <w:tcPr>
            <w:tcW w:w="85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至少</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1</w:t>
            </w:r>
            <w:r>
              <w:rPr>
                <w:rFonts w:ascii="Times New Roman" w:eastAsia="宋体" w:hAnsi="Times New Roman" w:cs="Times New Roman"/>
                <w:bCs/>
                <w:sz w:val="22"/>
                <w:szCs w:val="24"/>
              </w:rPr>
              <w:t>门</w:t>
            </w:r>
          </w:p>
        </w:tc>
      </w:tr>
      <w:tr w:rsidR="004C2DF1">
        <w:trPr>
          <w:cantSplit/>
          <w:trHeight w:val="20"/>
          <w:jc w:val="center"/>
        </w:trPr>
        <w:tc>
          <w:tcPr>
            <w:tcW w:w="1696" w:type="dxa"/>
            <w:gridSpan w:val="3"/>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必修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环节</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7</w:t>
            </w:r>
            <w:r>
              <w:rPr>
                <w:rFonts w:ascii="Times New Roman" w:eastAsia="宋体" w:hAnsi="Times New Roman" w:cs="Times New Roman"/>
                <w:bCs/>
                <w:sz w:val="22"/>
                <w:szCs w:val="24"/>
              </w:rPr>
              <w:t>学分）</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00544003</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专硕选题报告及中期考核</w:t>
            </w:r>
          </w:p>
        </w:tc>
        <w:tc>
          <w:tcPr>
            <w:tcW w:w="647"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宋体" w:cs="Times New Roman" w:hint="eastAsia"/>
                <w:sz w:val="22"/>
              </w:rPr>
              <w:t>船海能动学院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1696"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00544007</w:t>
            </w:r>
          </w:p>
        </w:tc>
        <w:tc>
          <w:tcPr>
            <w:tcW w:w="16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专硕专业实践</w:t>
            </w:r>
          </w:p>
        </w:tc>
        <w:tc>
          <w:tcPr>
            <w:tcW w:w="647"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6</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113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宋体" w:cs="Times New Roman" w:hint="eastAsia"/>
                <w:sz w:val="22"/>
              </w:rPr>
              <w:t>船海能动学院</w:t>
            </w:r>
          </w:p>
        </w:tc>
        <w:tc>
          <w:tcPr>
            <w:tcW w:w="85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（一）专业实践</w:t>
      </w:r>
    </w:p>
    <w:p w:rsidR="009D3D6D" w:rsidRDefault="00CE570B"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sidR="009D3D6D">
        <w:rPr>
          <w:rFonts w:ascii="Times New Roman" w:eastAsia="宋体" w:hAnsi="Times New Roman" w:cs="Times New Roman"/>
          <w:sz w:val="24"/>
          <w:szCs w:val="24"/>
        </w:rPr>
        <w:t>研究生在学期间，必须保证不少于半年的</w:t>
      </w:r>
      <w:r w:rsidR="009D3D6D">
        <w:rPr>
          <w:rFonts w:ascii="Times New Roman" w:eastAsia="宋体" w:hAnsi="Times New Roman" w:cs="Times New Roman" w:hint="eastAsia"/>
          <w:sz w:val="24"/>
          <w:szCs w:val="24"/>
        </w:rPr>
        <w:t>专业</w:t>
      </w:r>
      <w:r w:rsidR="009D3D6D">
        <w:rPr>
          <w:rFonts w:ascii="Times New Roman" w:eastAsia="宋体" w:hAnsi="Times New Roman" w:cs="Times New Roman"/>
          <w:sz w:val="24"/>
          <w:szCs w:val="24"/>
        </w:rPr>
        <w:t>实践，可采用集中实践与分段实践相结合的方式，应届本科毕业生的实践教学时间原则上不少于</w:t>
      </w:r>
      <w:r w:rsidR="009D3D6D">
        <w:rPr>
          <w:rFonts w:ascii="Times New Roman" w:eastAsia="宋体" w:hAnsi="Times New Roman" w:cs="Times New Roman"/>
          <w:sz w:val="24"/>
          <w:szCs w:val="24"/>
        </w:rPr>
        <w:t>1</w:t>
      </w:r>
      <w:r w:rsidR="009D3D6D">
        <w:rPr>
          <w:rFonts w:ascii="Times New Roman" w:eastAsia="宋体" w:hAnsi="Times New Roman" w:cs="Times New Roman"/>
          <w:sz w:val="24"/>
          <w:szCs w:val="24"/>
        </w:rPr>
        <w:t>年。一般依托本专业领域的</w:t>
      </w:r>
      <w:r w:rsidR="009D3D6D" w:rsidRPr="00D452FE">
        <w:rPr>
          <w:rFonts w:ascii="Times New Roman" w:eastAsia="宋体" w:hAnsi="Times New Roman" w:cs="Times New Roman" w:hint="eastAsia"/>
          <w:sz w:val="24"/>
          <w:szCs w:val="24"/>
        </w:rPr>
        <w:t>国家级研究生联合培养示范基地</w:t>
      </w:r>
      <w:r w:rsidR="009D3D6D">
        <w:rPr>
          <w:rFonts w:ascii="Times New Roman" w:eastAsia="宋体" w:hAnsi="Times New Roman" w:cs="Times New Roman" w:hint="eastAsia"/>
          <w:sz w:val="24"/>
          <w:szCs w:val="24"/>
        </w:rPr>
        <w:t>，省级</w:t>
      </w:r>
      <w:r w:rsidR="009D3D6D">
        <w:rPr>
          <w:rFonts w:ascii="Times New Roman" w:eastAsia="宋体" w:hAnsi="Times New Roman" w:cs="Times New Roman"/>
          <w:sz w:val="24"/>
          <w:szCs w:val="24"/>
        </w:rPr>
        <w:t>、</w:t>
      </w:r>
      <w:r w:rsidR="009D3D6D">
        <w:rPr>
          <w:rFonts w:ascii="Times New Roman" w:eastAsia="宋体" w:hAnsi="Times New Roman" w:cs="Times New Roman" w:hint="eastAsia"/>
          <w:sz w:val="24"/>
          <w:szCs w:val="24"/>
        </w:rPr>
        <w:t>校级</w:t>
      </w:r>
      <w:r w:rsidR="009D3D6D">
        <w:rPr>
          <w:rFonts w:ascii="Times New Roman" w:eastAsia="宋体" w:hAnsi="Times New Roman" w:cs="Times New Roman"/>
          <w:sz w:val="24"/>
          <w:szCs w:val="24"/>
        </w:rPr>
        <w:t>、院级、培育</w:t>
      </w:r>
      <w:r w:rsidR="009D3D6D">
        <w:rPr>
          <w:rFonts w:ascii="Times New Roman" w:eastAsia="宋体" w:hAnsi="Times New Roman" w:cs="Times New Roman" w:hint="eastAsia"/>
          <w:sz w:val="24"/>
          <w:szCs w:val="24"/>
        </w:rPr>
        <w:t>级</w:t>
      </w:r>
      <w:r w:rsidR="009D3D6D">
        <w:rPr>
          <w:rFonts w:ascii="Times New Roman" w:eastAsia="宋体" w:hAnsi="Times New Roman" w:cs="Times New Roman"/>
          <w:sz w:val="24"/>
          <w:szCs w:val="24"/>
        </w:rPr>
        <w:t>研究生工作站</w:t>
      </w:r>
      <w:r w:rsidR="009D3D6D">
        <w:rPr>
          <w:rFonts w:ascii="Times New Roman" w:eastAsia="宋体" w:hAnsi="Times New Roman" w:cs="Times New Roman" w:hint="eastAsia"/>
          <w:sz w:val="24"/>
          <w:szCs w:val="24"/>
        </w:rPr>
        <w:t>，地方研究院</w:t>
      </w:r>
      <w:r w:rsidR="009D3D6D">
        <w:rPr>
          <w:rFonts w:ascii="Times New Roman" w:eastAsia="宋体" w:hAnsi="Times New Roman" w:cs="Times New Roman"/>
          <w:sz w:val="24"/>
          <w:szCs w:val="24"/>
        </w:rPr>
        <w:t>等完成</w:t>
      </w:r>
      <w:r w:rsidR="009D3D6D">
        <w:rPr>
          <w:rFonts w:ascii="Times New Roman" w:eastAsia="宋体" w:hAnsi="Times New Roman" w:cs="Times New Roman" w:hint="eastAsia"/>
          <w:sz w:val="24"/>
          <w:szCs w:val="24"/>
        </w:rPr>
        <w:t>。</w:t>
      </w:r>
    </w:p>
    <w:p w:rsidR="009D3D6D" w:rsidRDefault="009D3D6D" w:rsidP="009D3D6D">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9D3D6D" w:rsidRDefault="009D3D6D" w:rsidP="009D3D6D">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w:t>
      </w:r>
      <w:r>
        <w:rPr>
          <w:rFonts w:ascii="Times New Roman" w:eastAsia="宋体" w:hAnsi="Times New Roman" w:cs="Times New Roman"/>
          <w:spacing w:val="1"/>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w:t>
      </w:r>
      <w:r>
        <w:rPr>
          <w:rFonts w:ascii="Times New Roman" w:eastAsia="宋体" w:hAnsi="Times New Roman" w:cs="Times New Roman" w:hint="eastAsia"/>
          <w:spacing w:val="1"/>
          <w:sz w:val="24"/>
          <w:szCs w:val="24"/>
        </w:rPr>
        <w:lastRenderedPageBreak/>
        <w:t>学位论文研究工作一般应与专业实践相结合，时间不少于</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年，选题报告通过后，记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研究生在硕士学位论文送审前，须满足取得学籍当年学校申请硕士学位学术成果有关规定和船海与能源动力工程学院学位与研究生教育有关规定，方可送审。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未尽事宜以研究生取得学籍当年武汉理工大学《研究生手册》和船海与能源动力工程学院学位与研究生教育有关规定为准。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）硕士专业学位研究生</w:t>
      </w:r>
      <w:r>
        <w:rPr>
          <w:rFonts w:ascii="Times New Roman" w:eastAsia="宋体" w:hAnsi="Times New Roman" w:cs="Times New Roman" w:hint="eastAsia"/>
          <w:bCs/>
          <w:spacing w:val="1"/>
          <w:sz w:val="24"/>
          <w:szCs w:val="24"/>
        </w:rPr>
        <w:t>培养方式实行全日制和非全日制两种方式。</w:t>
      </w: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）硕士专业学位研究生</w:t>
      </w:r>
      <w:r>
        <w:rPr>
          <w:rFonts w:ascii="Times New Roman" w:eastAsia="宋体" w:hAnsi="Times New Roman" w:cs="Times New Roman" w:hint="eastAsia"/>
          <w:bCs/>
          <w:spacing w:val="1"/>
          <w:sz w:val="24"/>
          <w:szCs w:val="24"/>
        </w:rPr>
        <w:t>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。各专业领域</w:t>
      </w:r>
      <w:r>
        <w:rPr>
          <w:rFonts w:ascii="Times New Roman" w:eastAsia="宋体" w:hAnsi="Times New Roman" w:cs="Times New Roman"/>
          <w:sz w:val="24"/>
          <w:szCs w:val="24"/>
        </w:rPr>
        <w:t>应吸收本领域的专家、学者和工程技术人员组成团队，实</w:t>
      </w:r>
      <w:r>
        <w:rPr>
          <w:rFonts w:ascii="Times New Roman" w:eastAsia="宋体" w:hAnsi="Times New Roman" w:cs="Times New Roman"/>
          <w:sz w:val="24"/>
          <w:szCs w:val="24"/>
        </w:rPr>
        <w:lastRenderedPageBreak/>
        <w:t>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（一）能源动力（动力工程）（</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（二）能源动力（动力工程）（</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）硕士专业学位研究生</w:t>
      </w:r>
      <w:r>
        <w:rPr>
          <w:rFonts w:ascii="Times New Roman" w:eastAsia="宋体" w:hAnsi="Times New Roman" w:cs="Times New Roman"/>
          <w:sz w:val="24"/>
          <w:szCs w:val="24"/>
        </w:rPr>
        <w:t>开始执行。</w:t>
      </w:r>
      <w:bookmarkEnd w:id="257"/>
      <w:bookmarkEnd w:id="258"/>
      <w:bookmarkEnd w:id="259"/>
      <w:bookmarkEnd w:id="260"/>
      <w:bookmarkEnd w:id="261"/>
      <w:bookmarkEnd w:id="262"/>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66" w:name="_Toc112876243"/>
      <w:bookmarkStart w:id="267" w:name="_Toc113978751"/>
      <w:r>
        <w:rPr>
          <w:rFonts w:ascii="Times New Roman" w:eastAsia="黑体" w:hAnsi="Times New Roman" w:cs="Times New Roman" w:hint="eastAsia"/>
          <w:b/>
          <w:kern w:val="44"/>
          <w:sz w:val="32"/>
          <w:szCs w:val="32"/>
        </w:rPr>
        <w:lastRenderedPageBreak/>
        <w:t>能源动力（动力工程）（</w:t>
      </w:r>
      <w:r>
        <w:rPr>
          <w:rFonts w:ascii="Times New Roman" w:eastAsia="黑体" w:hAnsi="Times New Roman" w:cs="Times New Roman" w:hint="eastAsia"/>
          <w:b/>
          <w:kern w:val="44"/>
          <w:sz w:val="32"/>
          <w:szCs w:val="32"/>
        </w:rPr>
        <w:t>II</w:t>
      </w:r>
      <w:r>
        <w:rPr>
          <w:rFonts w:ascii="Times New Roman" w:eastAsia="黑体" w:hAnsi="Times New Roman" w:cs="Times New Roman" w:hint="eastAsia"/>
          <w:b/>
          <w:kern w:val="44"/>
          <w:sz w:val="32"/>
          <w:szCs w:val="32"/>
        </w:rPr>
        <w:t>）硕士专业学位研究生培养方案</w:t>
      </w:r>
      <w:bookmarkEnd w:id="266"/>
      <w:bookmarkEnd w:id="267"/>
    </w:p>
    <w:p w:rsidR="004C2DF1" w:rsidRDefault="00845A5E" w:rsidP="00D26A7C">
      <w:pPr>
        <w:spacing w:afterLines="100" w:after="312" w:line="360" w:lineRule="auto"/>
        <w:jc w:val="center"/>
        <w:outlineLvl w:val="1"/>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0858</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申请能源动力</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面向汽车行业转型升级、国家战略性新兴产业培育、国防尖端装备发展的重大需求，瞄准世界能源动力（动力工程）领域学术前沿，培养德智体美劳五育并举，具有坚定的理想信念，掌握宽广、坚实的理论基础、系统深入的专业知识，了解学科前沿动态，具有独立从事科学研究、担负专门技术工作和技术管理工作的能力，在本学科专业范围内能够做出创造性成果，具有一定国际竞争力的引领能源动力（动力工程）学科前沿发展的复合型高级人才。具体要求为：</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具有能源动力（动力工程）学科领域坚实、宽广的理论基础和系统深入的专门知识；熟悉行业领域的相关规范，具有较强的解决实际问题的能力，能够承担专业技术或管理工作，具有良好的职业素养；掌握一门外语，能熟练阅读本专业外文文献，具有良好外语听说能力以及一定国际学术交流能力</w:t>
      </w:r>
      <w:r>
        <w:rPr>
          <w:rFonts w:hint="eastAsia"/>
          <w:bCs/>
          <w:sz w:val="24"/>
        </w:rPr>
        <w:t>；</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（一）内燃机性能及控制</w:t>
      </w:r>
    </w:p>
    <w:p w:rsidR="004C2DF1" w:rsidRDefault="00845A5E">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（二）燃烧及传热传质</w:t>
      </w:r>
    </w:p>
    <w:p w:rsidR="004C2DF1" w:rsidRDefault="00845A5E">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（三）动力机械监测诊断与控制</w:t>
      </w:r>
    </w:p>
    <w:p w:rsidR="004C2DF1" w:rsidRDefault="00845A5E">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（四）新能源动力系统及智能控制</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z w:val="24"/>
          <w:szCs w:val="24"/>
        </w:rPr>
        <w:t>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w:t>
      </w:r>
      <w:r>
        <w:rPr>
          <w:rFonts w:ascii="Times New Roman" w:eastAsia="宋体" w:hAnsi="Times New Roman" w:cs="Times New Roman" w:hint="eastAsia"/>
          <w:bCs/>
          <w:sz w:val="24"/>
          <w:szCs w:val="24"/>
        </w:rPr>
        <w:lastRenderedPageBreak/>
        <w:t>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w:t>
      </w:r>
      <w:r>
        <w:rPr>
          <w:rFonts w:ascii="Times New Roman" w:eastAsia="宋体" w:hAnsi="Times New Roman" w:cs="Times New Roman" w:hint="eastAsia"/>
          <w:bCs/>
          <w:sz w:val="24"/>
          <w:szCs w:val="24"/>
        </w:rPr>
        <w:t>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。必修环节包括：</w:t>
      </w:r>
      <w:r>
        <w:rPr>
          <w:rFonts w:ascii="Times New Roman" w:eastAsia="宋体" w:hAnsi="Times New Roman" w:cs="Times New Roman" w:hint="eastAsia"/>
          <w:bCs/>
          <w:sz w:val="24"/>
          <w:szCs w:val="24"/>
        </w:rPr>
        <w:t>专业实践</w:t>
      </w:r>
      <w:r>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学分，选题报告及中期考核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p>
    <w:p w:rsidR="004C2DF1" w:rsidRDefault="00845A5E">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14"/>
        <w:gridCol w:w="1274"/>
        <w:gridCol w:w="1274"/>
        <w:gridCol w:w="708"/>
        <w:gridCol w:w="708"/>
        <w:gridCol w:w="567"/>
        <w:gridCol w:w="707"/>
        <w:gridCol w:w="991"/>
        <w:gridCol w:w="644"/>
      </w:tblGrid>
      <w:tr w:rsidR="004C2DF1" w:rsidRPr="009D3D6D">
        <w:trPr>
          <w:cantSplit/>
          <w:trHeight w:val="20"/>
          <w:tblHeader/>
          <w:jc w:val="center"/>
        </w:trPr>
        <w:tc>
          <w:tcPr>
            <w:tcW w:w="709"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课程</w:t>
            </w:r>
          </w:p>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类别</w:t>
            </w:r>
          </w:p>
        </w:tc>
        <w:tc>
          <w:tcPr>
            <w:tcW w:w="71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课程</w:t>
            </w:r>
          </w:p>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类型</w:t>
            </w:r>
          </w:p>
        </w:tc>
        <w:tc>
          <w:tcPr>
            <w:tcW w:w="127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课程编号</w:t>
            </w:r>
          </w:p>
        </w:tc>
        <w:tc>
          <w:tcPr>
            <w:tcW w:w="127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课程名称</w:t>
            </w:r>
          </w:p>
        </w:tc>
        <w:tc>
          <w:tcPr>
            <w:tcW w:w="708"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
                <w:bCs/>
                <w:sz w:val="22"/>
              </w:rPr>
            </w:pPr>
            <w:r w:rsidRPr="009D3D6D">
              <w:rPr>
                <w:rFonts w:ascii="Times New Roman" w:eastAsia="宋体" w:hAnsi="Times New Roman" w:cs="Times New Roman"/>
                <w:b/>
                <w:bCs/>
                <w:sz w:val="22"/>
              </w:rPr>
              <w:t>理论</w:t>
            </w:r>
          </w:p>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学时</w:t>
            </w:r>
          </w:p>
        </w:tc>
        <w:tc>
          <w:tcPr>
            <w:tcW w:w="708" w:type="dxa"/>
          </w:tcPr>
          <w:p w:rsidR="004C2DF1" w:rsidRPr="009D3D6D" w:rsidRDefault="00845A5E">
            <w:pPr>
              <w:widowControl/>
              <w:jc w:val="center"/>
              <w:rPr>
                <w:rFonts w:ascii="Times New Roman" w:eastAsia="宋体" w:hAnsi="Times New Roman" w:cs="Times New Roman"/>
                <w:b/>
                <w:bCs/>
                <w:sz w:val="22"/>
              </w:rPr>
            </w:pPr>
            <w:r w:rsidRPr="009D3D6D">
              <w:rPr>
                <w:rFonts w:ascii="Times New Roman" w:eastAsia="宋体" w:hAnsi="Times New Roman" w:cs="Times New Roman"/>
                <w:b/>
                <w:bCs/>
                <w:sz w:val="22"/>
              </w:rPr>
              <w:t>实验</w:t>
            </w:r>
          </w:p>
          <w:p w:rsidR="004C2DF1" w:rsidRPr="009D3D6D" w:rsidRDefault="00845A5E">
            <w:pPr>
              <w:widowControl/>
              <w:jc w:val="center"/>
              <w:rPr>
                <w:rFonts w:ascii="Times New Roman" w:eastAsia="宋体" w:hAnsi="Times New Roman" w:cs="Times New Roman"/>
                <w:b/>
                <w:bCs/>
                <w:sz w:val="22"/>
              </w:rPr>
            </w:pPr>
            <w:r w:rsidRPr="009D3D6D">
              <w:rPr>
                <w:rFonts w:ascii="Times New Roman" w:eastAsia="宋体" w:hAnsi="Times New Roman" w:cs="Times New Roman"/>
                <w:b/>
                <w:bCs/>
                <w:sz w:val="22"/>
              </w:rPr>
              <w:t>学时</w:t>
            </w:r>
          </w:p>
        </w:tc>
        <w:tc>
          <w:tcPr>
            <w:tcW w:w="567"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
                <w:bCs/>
                <w:sz w:val="22"/>
              </w:rPr>
            </w:pPr>
            <w:r w:rsidRPr="009D3D6D">
              <w:rPr>
                <w:rFonts w:ascii="Times New Roman" w:eastAsia="宋体" w:hAnsi="Times New Roman" w:cs="Times New Roman"/>
                <w:b/>
                <w:bCs/>
                <w:sz w:val="22"/>
              </w:rPr>
              <w:t>学</w:t>
            </w:r>
          </w:p>
          <w:p w:rsidR="004C2DF1" w:rsidRPr="009D3D6D" w:rsidRDefault="00845A5E">
            <w:pPr>
              <w:widowControl/>
              <w:jc w:val="center"/>
              <w:rPr>
                <w:rFonts w:ascii="Times New Roman" w:eastAsia="宋体" w:hAnsi="Times New Roman" w:cs="Times New Roman"/>
                <w:b/>
                <w:bCs/>
                <w:sz w:val="22"/>
              </w:rPr>
            </w:pPr>
            <w:r w:rsidRPr="009D3D6D">
              <w:rPr>
                <w:rFonts w:ascii="Times New Roman" w:eastAsia="宋体" w:hAnsi="Times New Roman" w:cs="Times New Roman"/>
                <w:b/>
                <w:bCs/>
                <w:sz w:val="22"/>
              </w:rPr>
              <w:t>分</w:t>
            </w:r>
          </w:p>
        </w:tc>
        <w:tc>
          <w:tcPr>
            <w:tcW w:w="707"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
                <w:bCs/>
                <w:sz w:val="22"/>
              </w:rPr>
            </w:pPr>
            <w:r w:rsidRPr="009D3D6D">
              <w:rPr>
                <w:rFonts w:ascii="Times New Roman" w:eastAsia="宋体" w:hAnsi="Times New Roman" w:cs="Times New Roman"/>
                <w:b/>
                <w:bCs/>
                <w:sz w:val="22"/>
              </w:rPr>
              <w:t>开课</w:t>
            </w:r>
          </w:p>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学期</w:t>
            </w:r>
          </w:p>
        </w:tc>
        <w:tc>
          <w:tcPr>
            <w:tcW w:w="991"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
                <w:bCs/>
                <w:sz w:val="22"/>
              </w:rPr>
            </w:pPr>
            <w:r w:rsidRPr="009D3D6D">
              <w:rPr>
                <w:rFonts w:ascii="Times New Roman" w:eastAsia="宋体" w:hAnsi="Times New Roman" w:cs="Times New Roman"/>
                <w:b/>
                <w:bCs/>
                <w:sz w:val="22"/>
              </w:rPr>
              <w:t>开课</w:t>
            </w:r>
          </w:p>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单位</w:t>
            </w:r>
          </w:p>
        </w:tc>
        <w:tc>
          <w:tcPr>
            <w:tcW w:w="644" w:type="dxa"/>
            <w:tcMar>
              <w:top w:w="102" w:type="dxa"/>
              <w:left w:w="57" w:type="dxa"/>
              <w:bottom w:w="85" w:type="dxa"/>
              <w:right w:w="57" w:type="dxa"/>
            </w:tcMar>
            <w:vAlign w:val="center"/>
          </w:tcPr>
          <w:p w:rsidR="004C2DF1" w:rsidRPr="009D3D6D" w:rsidRDefault="00845A5E">
            <w:pPr>
              <w:widowControl/>
              <w:jc w:val="center"/>
              <w:rPr>
                <w:rFonts w:ascii="Times New Roman" w:eastAsia="宋体" w:hAnsi="Times New Roman" w:cs="Times New Roman"/>
                <w:b/>
                <w:kern w:val="0"/>
                <w:sz w:val="22"/>
              </w:rPr>
            </w:pPr>
            <w:r w:rsidRPr="009D3D6D">
              <w:rPr>
                <w:rFonts w:ascii="Times New Roman" w:eastAsia="宋体" w:hAnsi="Times New Roman" w:cs="Times New Roman"/>
                <w:b/>
                <w:bCs/>
                <w:sz w:val="22"/>
              </w:rPr>
              <w:t>备注</w:t>
            </w:r>
          </w:p>
        </w:tc>
      </w:tr>
      <w:tr w:rsidR="004C2DF1" w:rsidRPr="009D3D6D">
        <w:trPr>
          <w:cantSplit/>
          <w:trHeight w:val="20"/>
          <w:jc w:val="center"/>
        </w:trPr>
        <w:tc>
          <w:tcPr>
            <w:tcW w:w="709" w:type="dxa"/>
            <w:vMerge w:val="restart"/>
            <w:shd w:val="clear" w:color="auto" w:fill="auto"/>
            <w:tcMar>
              <w:top w:w="102" w:type="dxa"/>
              <w:left w:w="28" w:type="dxa"/>
              <w:bottom w:w="85" w:type="dxa"/>
              <w:right w:w="28" w:type="dxa"/>
            </w:tcMar>
            <w:vAlign w:val="center"/>
          </w:tcPr>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bCs/>
                <w:sz w:val="22"/>
              </w:rPr>
              <w:t>公共</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学位课</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w:t>
            </w:r>
            <w:r w:rsidRPr="009D3D6D">
              <w:rPr>
                <w:rFonts w:ascii="Times New Roman" w:eastAsia="宋体" w:hAnsi="Times New Roman" w:cs="Times New Roman"/>
                <w:kern w:val="0"/>
                <w:sz w:val="22"/>
              </w:rPr>
              <w:t>9</w:t>
            </w:r>
            <w:r w:rsidRPr="009D3D6D">
              <w:rPr>
                <w:rFonts w:ascii="Times New Roman" w:eastAsia="宋体" w:hAnsi="Times New Roman" w:cs="Times New Roman"/>
                <w:kern w:val="0"/>
                <w:sz w:val="22"/>
              </w:rPr>
              <w:t>学分</w:t>
            </w:r>
            <w:r w:rsidRPr="009D3D6D">
              <w:rPr>
                <w:rFonts w:ascii="Times New Roman" w:eastAsia="宋体" w:hAnsi="Times New Roman" w:cs="Times New Roman"/>
                <w:bCs/>
                <w:sz w:val="22"/>
              </w:rPr>
              <w:t>）</w:t>
            </w:r>
          </w:p>
        </w:tc>
        <w:tc>
          <w:tcPr>
            <w:tcW w:w="714" w:type="dxa"/>
            <w:shd w:val="clear" w:color="auto" w:fill="auto"/>
            <w:vAlign w:val="center"/>
          </w:tcPr>
          <w:p w:rsidR="004C2DF1" w:rsidRPr="009D3D6D" w:rsidRDefault="00845A5E">
            <w:pPr>
              <w:widowControl/>
              <w:ind w:leftChars="-72" w:left="-151" w:rightChars="-50" w:right="-105"/>
              <w:jc w:val="center"/>
              <w:rPr>
                <w:rFonts w:ascii="Times New Roman" w:eastAsia="宋体" w:hAnsi="Times New Roman" w:cs="Times New Roman"/>
                <w:kern w:val="0"/>
                <w:sz w:val="22"/>
              </w:rPr>
            </w:pPr>
            <w:r w:rsidRPr="009D3D6D">
              <w:rPr>
                <w:rFonts w:ascii="Times New Roman" w:eastAsia="宋体" w:hAnsi="Times New Roman" w:cs="Times New Roman"/>
                <w:bCs/>
                <w:sz w:val="22"/>
              </w:rPr>
              <w:t>外语</w:t>
            </w:r>
          </w:p>
          <w:p w:rsidR="004C2DF1" w:rsidRPr="009D3D6D" w:rsidRDefault="00845A5E">
            <w:pPr>
              <w:widowControl/>
              <w:ind w:leftChars="-72" w:left="-151" w:rightChars="-50" w:right="-105"/>
              <w:jc w:val="center"/>
              <w:rPr>
                <w:rFonts w:ascii="Times New Roman" w:eastAsia="宋体" w:hAnsi="Times New Roman" w:cs="Times New Roman"/>
                <w:kern w:val="0"/>
                <w:sz w:val="22"/>
              </w:rPr>
            </w:pPr>
            <w:r w:rsidRPr="009D3D6D">
              <w:rPr>
                <w:rFonts w:ascii="Times New Roman" w:eastAsia="宋体" w:hAnsi="Times New Roman" w:cs="Times New Roman"/>
                <w:bCs/>
                <w:sz w:val="22"/>
              </w:rPr>
              <w:t>（</w:t>
            </w:r>
            <w:r w:rsidRPr="009D3D6D">
              <w:rPr>
                <w:rFonts w:ascii="Times New Roman" w:eastAsia="宋体" w:hAnsi="Times New Roman" w:cs="Times New Roman"/>
                <w:bCs/>
                <w:sz w:val="22"/>
              </w:rPr>
              <w:t>3</w:t>
            </w:r>
            <w:r w:rsidRPr="009D3D6D">
              <w:rPr>
                <w:rFonts w:ascii="Times New Roman" w:eastAsia="宋体" w:hAnsi="Times New Roman" w:cs="Times New Roman"/>
                <w:bCs/>
                <w:sz w:val="22"/>
              </w:rPr>
              <w:t>学分）</w:t>
            </w:r>
          </w:p>
        </w:tc>
        <w:tc>
          <w:tcPr>
            <w:tcW w:w="127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01841002-006</w:t>
            </w:r>
          </w:p>
        </w:tc>
        <w:tc>
          <w:tcPr>
            <w:tcW w:w="127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第一外国语（英、日、法、德、俄语）</w:t>
            </w:r>
          </w:p>
        </w:tc>
        <w:tc>
          <w:tcPr>
            <w:tcW w:w="708"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54</w:t>
            </w:r>
          </w:p>
        </w:tc>
        <w:tc>
          <w:tcPr>
            <w:tcW w:w="708" w:type="dxa"/>
          </w:tcPr>
          <w:p w:rsidR="004C2DF1" w:rsidRPr="009D3D6D" w:rsidRDefault="004C2DF1">
            <w:pPr>
              <w:widowControl/>
              <w:jc w:val="center"/>
              <w:rPr>
                <w:rFonts w:ascii="Times New Roman" w:eastAsia="宋体" w:hAnsi="Times New Roman" w:cs="Times New Roman"/>
                <w:bCs/>
                <w:kern w:val="0"/>
                <w:sz w:val="22"/>
              </w:rPr>
            </w:pPr>
          </w:p>
        </w:tc>
        <w:tc>
          <w:tcPr>
            <w:tcW w:w="567"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3</w:t>
            </w:r>
          </w:p>
        </w:tc>
        <w:tc>
          <w:tcPr>
            <w:tcW w:w="707"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1</w:t>
            </w:r>
          </w:p>
        </w:tc>
        <w:tc>
          <w:tcPr>
            <w:tcW w:w="991"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外国语</w:t>
            </w:r>
          </w:p>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709" w:type="dxa"/>
            <w:vMerge/>
            <w:shd w:val="clear" w:color="auto" w:fill="auto"/>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val="restart"/>
            <w:shd w:val="clear" w:color="auto" w:fill="auto"/>
            <w:tcMar>
              <w:top w:w="102" w:type="dxa"/>
              <w:left w:w="28" w:type="dxa"/>
              <w:bottom w:w="85" w:type="dxa"/>
              <w:right w:w="28" w:type="dxa"/>
            </w:tcMar>
            <w:vAlign w:val="center"/>
          </w:tcPr>
          <w:p w:rsidR="004C2DF1" w:rsidRPr="009D3D6D" w:rsidRDefault="00845A5E">
            <w:pPr>
              <w:ind w:leftChars="-50" w:left="-105" w:rightChars="-50" w:right="-105"/>
              <w:jc w:val="center"/>
              <w:rPr>
                <w:rFonts w:ascii="Times New Roman" w:eastAsia="宋体" w:hAnsi="Times New Roman" w:cs="Times New Roman"/>
                <w:sz w:val="22"/>
              </w:rPr>
            </w:pPr>
            <w:r w:rsidRPr="009D3D6D">
              <w:rPr>
                <w:rFonts w:ascii="Times New Roman" w:eastAsia="宋体" w:hAnsi="Times New Roman" w:cs="Times New Roman"/>
                <w:sz w:val="22"/>
              </w:rPr>
              <w:t>思政</w:t>
            </w:r>
          </w:p>
          <w:p w:rsidR="004C2DF1" w:rsidRPr="009D3D6D" w:rsidRDefault="00845A5E">
            <w:pPr>
              <w:ind w:leftChars="-50" w:left="-105" w:rightChars="-50" w:right="-105"/>
              <w:jc w:val="center"/>
              <w:rPr>
                <w:rFonts w:ascii="Times New Roman" w:eastAsia="宋体" w:hAnsi="Times New Roman" w:cs="Times New Roman"/>
                <w:sz w:val="22"/>
              </w:rPr>
            </w:pPr>
            <w:r w:rsidRPr="009D3D6D">
              <w:rPr>
                <w:rFonts w:ascii="Times New Roman" w:eastAsia="宋体" w:hAnsi="Times New Roman" w:cs="Times New Roman"/>
                <w:sz w:val="22"/>
              </w:rPr>
              <w:t>（</w:t>
            </w:r>
            <w:r w:rsidRPr="009D3D6D">
              <w:rPr>
                <w:rFonts w:ascii="Times New Roman" w:eastAsia="宋体" w:hAnsi="Times New Roman" w:cs="Times New Roman"/>
                <w:sz w:val="22"/>
              </w:rPr>
              <w:t>3</w:t>
            </w:r>
            <w:r w:rsidRPr="009D3D6D">
              <w:rPr>
                <w:rFonts w:ascii="Times New Roman" w:eastAsia="宋体" w:hAnsi="Times New Roman" w:cs="Times New Roman"/>
                <w:sz w:val="22"/>
              </w:rPr>
              <w:t>学分）</w:t>
            </w:r>
          </w:p>
        </w:tc>
        <w:tc>
          <w:tcPr>
            <w:tcW w:w="1274"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02141103</w:t>
            </w:r>
          </w:p>
        </w:tc>
        <w:tc>
          <w:tcPr>
            <w:tcW w:w="1274"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新时代中国特色社会主义理论与实践</w:t>
            </w:r>
          </w:p>
        </w:tc>
        <w:tc>
          <w:tcPr>
            <w:tcW w:w="708"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Borders>
              <w:top w:val="single" w:sz="8" w:space="0" w:color="auto"/>
              <w:left w:val="nil"/>
              <w:bottom w:val="single" w:sz="8" w:space="0" w:color="auto"/>
              <w:right w:val="single" w:sz="4" w:space="0" w:color="auto"/>
            </w:tcBorders>
          </w:tcPr>
          <w:p w:rsidR="004C2DF1" w:rsidRPr="009D3D6D" w:rsidRDefault="004C2DF1">
            <w:pPr>
              <w:jc w:val="center"/>
              <w:rPr>
                <w:rFonts w:ascii="Times New Roman" w:eastAsia="宋体" w:hAnsi="Times New Roman" w:cs="Times New Roman"/>
                <w:sz w:val="22"/>
              </w:rPr>
            </w:pPr>
          </w:p>
        </w:tc>
        <w:tc>
          <w:tcPr>
            <w:tcW w:w="567" w:type="dxa"/>
            <w:tcBorders>
              <w:top w:val="single" w:sz="8" w:space="0" w:color="auto"/>
              <w:left w:val="single" w:sz="4" w:space="0" w:color="auto"/>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D26A7C"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马克思</w:t>
            </w:r>
          </w:p>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主义学院</w:t>
            </w:r>
          </w:p>
        </w:tc>
        <w:tc>
          <w:tcPr>
            <w:tcW w:w="644" w:type="dxa"/>
            <w:tcBorders>
              <w:top w:val="single" w:sz="8" w:space="0" w:color="auto"/>
              <w:left w:val="nil"/>
              <w:bottom w:val="single" w:sz="8" w:space="0" w:color="auto"/>
              <w:right w:val="single" w:sz="8" w:space="0" w:color="auto"/>
            </w:tcBorders>
            <w:shd w:val="clear" w:color="auto" w:fill="auto"/>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709" w:type="dxa"/>
            <w:vMerge/>
            <w:shd w:val="clear" w:color="auto" w:fill="auto"/>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shd w:val="clear" w:color="auto" w:fill="auto"/>
            <w:tcMar>
              <w:top w:w="102" w:type="dxa"/>
              <w:left w:w="28" w:type="dxa"/>
              <w:bottom w:w="85" w:type="dxa"/>
              <w:right w:w="28" w:type="dxa"/>
            </w:tcMar>
            <w:vAlign w:val="center"/>
          </w:tcPr>
          <w:p w:rsidR="004C2DF1" w:rsidRPr="009D3D6D" w:rsidRDefault="004C2DF1">
            <w:pPr>
              <w:ind w:leftChars="-50" w:left="-105" w:rightChars="-50" w:right="-105"/>
              <w:jc w:val="center"/>
              <w:rPr>
                <w:rFonts w:ascii="Times New Roman" w:eastAsia="宋体" w:hAnsi="Times New Roman" w:cs="Times New Roman"/>
                <w:sz w:val="22"/>
              </w:rPr>
            </w:pPr>
          </w:p>
        </w:tc>
        <w:tc>
          <w:tcPr>
            <w:tcW w:w="1274"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02141102</w:t>
            </w:r>
          </w:p>
        </w:tc>
        <w:tc>
          <w:tcPr>
            <w:tcW w:w="1274"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自然辩证法概论</w:t>
            </w:r>
          </w:p>
        </w:tc>
        <w:tc>
          <w:tcPr>
            <w:tcW w:w="708"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18</w:t>
            </w:r>
          </w:p>
        </w:tc>
        <w:tc>
          <w:tcPr>
            <w:tcW w:w="708" w:type="dxa"/>
            <w:tcBorders>
              <w:top w:val="nil"/>
              <w:left w:val="nil"/>
              <w:bottom w:val="single" w:sz="8" w:space="0" w:color="auto"/>
              <w:right w:val="single" w:sz="4" w:space="0" w:color="auto"/>
            </w:tcBorders>
          </w:tcPr>
          <w:p w:rsidR="004C2DF1" w:rsidRPr="009D3D6D" w:rsidRDefault="004C2DF1">
            <w:pPr>
              <w:jc w:val="center"/>
              <w:rPr>
                <w:rFonts w:ascii="Times New Roman" w:eastAsia="宋体" w:hAnsi="Times New Roman" w:cs="Times New Roman"/>
                <w:sz w:val="22"/>
              </w:rPr>
            </w:pPr>
          </w:p>
        </w:tc>
        <w:tc>
          <w:tcPr>
            <w:tcW w:w="567" w:type="dxa"/>
            <w:tcBorders>
              <w:top w:val="nil"/>
              <w:left w:val="single" w:sz="4" w:space="0" w:color="auto"/>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707"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rsidR="00D26A7C"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马克思</w:t>
            </w:r>
          </w:p>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主义学院</w:t>
            </w:r>
          </w:p>
        </w:tc>
        <w:tc>
          <w:tcPr>
            <w:tcW w:w="644" w:type="dxa"/>
            <w:tcBorders>
              <w:top w:val="nil"/>
              <w:left w:val="nil"/>
              <w:bottom w:val="single" w:sz="8" w:space="0" w:color="auto"/>
              <w:right w:val="single" w:sz="8" w:space="0" w:color="auto"/>
            </w:tcBorders>
            <w:shd w:val="clear" w:color="auto" w:fill="auto"/>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709" w:type="dxa"/>
            <w:vMerge/>
            <w:shd w:val="clear" w:color="auto" w:fill="auto"/>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val="restart"/>
            <w:shd w:val="clear" w:color="auto" w:fill="auto"/>
            <w:tcMar>
              <w:top w:w="102" w:type="dxa"/>
              <w:left w:w="28" w:type="dxa"/>
              <w:bottom w:w="85" w:type="dxa"/>
              <w:right w:w="28" w:type="dxa"/>
            </w:tcMar>
            <w:vAlign w:val="center"/>
          </w:tcPr>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数学</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w:t>
            </w:r>
            <w:r w:rsidRPr="009D3D6D">
              <w:rPr>
                <w:rFonts w:ascii="Times New Roman" w:eastAsia="宋体" w:hAnsi="Times New Roman" w:cs="Times New Roman"/>
                <w:kern w:val="0"/>
                <w:sz w:val="22"/>
              </w:rPr>
              <w:t>2</w:t>
            </w:r>
            <w:r w:rsidRPr="009D3D6D">
              <w:rPr>
                <w:rFonts w:ascii="Times New Roman" w:eastAsia="宋体" w:hAnsi="Times New Roman" w:cs="Times New Roman"/>
                <w:kern w:val="0"/>
                <w:sz w:val="22"/>
              </w:rPr>
              <w:t>学分）</w:t>
            </w:r>
          </w:p>
        </w:tc>
        <w:tc>
          <w:tcPr>
            <w:tcW w:w="127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01441019</w:t>
            </w:r>
          </w:p>
        </w:tc>
        <w:tc>
          <w:tcPr>
            <w:tcW w:w="127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矩阵分析</w:t>
            </w:r>
          </w:p>
        </w:tc>
        <w:tc>
          <w:tcPr>
            <w:tcW w:w="708"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36</w:t>
            </w:r>
          </w:p>
        </w:tc>
        <w:tc>
          <w:tcPr>
            <w:tcW w:w="708" w:type="dxa"/>
          </w:tcPr>
          <w:p w:rsidR="004C2DF1" w:rsidRPr="009D3D6D" w:rsidRDefault="004C2DF1">
            <w:pPr>
              <w:widowControl/>
              <w:jc w:val="center"/>
              <w:rPr>
                <w:rFonts w:ascii="Times New Roman" w:eastAsia="宋体" w:hAnsi="Times New Roman" w:cs="Times New Roman"/>
                <w:bCs/>
                <w:kern w:val="0"/>
                <w:sz w:val="22"/>
              </w:rPr>
            </w:pPr>
          </w:p>
        </w:tc>
        <w:tc>
          <w:tcPr>
            <w:tcW w:w="567"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2</w:t>
            </w:r>
          </w:p>
        </w:tc>
        <w:tc>
          <w:tcPr>
            <w:tcW w:w="707"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1</w:t>
            </w:r>
          </w:p>
        </w:tc>
        <w:tc>
          <w:tcPr>
            <w:tcW w:w="991"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理学院</w:t>
            </w:r>
          </w:p>
        </w:tc>
        <w:tc>
          <w:tcPr>
            <w:tcW w:w="644" w:type="dxa"/>
            <w:vMerge w:val="restart"/>
            <w:tcMar>
              <w:top w:w="102" w:type="dxa"/>
              <w:left w:w="57" w:type="dxa"/>
              <w:bottom w:w="85" w:type="dxa"/>
              <w:right w:w="57"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任选</w:t>
            </w:r>
            <w:r w:rsidRPr="009D3D6D">
              <w:rPr>
                <w:rFonts w:ascii="Times New Roman" w:eastAsia="宋体" w:hAnsi="Times New Roman" w:cs="Times New Roman"/>
                <w:kern w:val="0"/>
                <w:sz w:val="22"/>
              </w:rPr>
              <w:t>1</w:t>
            </w:r>
            <w:r w:rsidRPr="009D3D6D">
              <w:rPr>
                <w:rFonts w:ascii="Times New Roman" w:eastAsia="宋体" w:hAnsi="Times New Roman" w:cs="Times New Roman"/>
                <w:kern w:val="0"/>
                <w:sz w:val="22"/>
              </w:rPr>
              <w:t>门</w:t>
            </w:r>
          </w:p>
        </w:tc>
      </w:tr>
      <w:tr w:rsidR="004C2DF1" w:rsidRPr="009D3D6D">
        <w:trPr>
          <w:cantSplit/>
          <w:trHeight w:val="20"/>
          <w:jc w:val="center"/>
        </w:trPr>
        <w:tc>
          <w:tcPr>
            <w:tcW w:w="709" w:type="dxa"/>
            <w:vMerge/>
            <w:shd w:val="clear" w:color="auto" w:fill="auto"/>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shd w:val="clear" w:color="auto" w:fill="auto"/>
            <w:tcMar>
              <w:top w:w="102" w:type="dxa"/>
              <w:left w:w="28" w:type="dxa"/>
              <w:bottom w:w="85" w:type="dxa"/>
              <w:right w:w="28" w:type="dxa"/>
            </w:tcMar>
            <w:vAlign w:val="center"/>
          </w:tcPr>
          <w:p w:rsidR="004C2DF1" w:rsidRPr="009D3D6D" w:rsidRDefault="004C2DF1">
            <w:pPr>
              <w:widowControl/>
              <w:ind w:leftChars="-50" w:left="-105" w:rightChars="-50" w:right="-105"/>
              <w:jc w:val="center"/>
              <w:rPr>
                <w:rFonts w:ascii="Times New Roman" w:eastAsia="宋体" w:hAnsi="Times New Roman" w:cs="Times New Roman"/>
                <w:kern w:val="0"/>
                <w:sz w:val="22"/>
              </w:rPr>
            </w:pPr>
          </w:p>
        </w:tc>
        <w:tc>
          <w:tcPr>
            <w:tcW w:w="127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sz w:val="22"/>
              </w:rPr>
            </w:pPr>
            <w:r w:rsidRPr="009D3D6D">
              <w:rPr>
                <w:rFonts w:ascii="Times New Roman" w:eastAsia="宋体" w:hAnsi="Times New Roman" w:cs="Times New Roman"/>
                <w:bCs/>
                <w:kern w:val="0"/>
                <w:sz w:val="22"/>
              </w:rPr>
              <w:t>01441020</w:t>
            </w:r>
          </w:p>
        </w:tc>
        <w:tc>
          <w:tcPr>
            <w:tcW w:w="1274"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sz w:val="22"/>
              </w:rPr>
            </w:pPr>
            <w:r w:rsidRPr="009D3D6D">
              <w:rPr>
                <w:rFonts w:ascii="Times New Roman" w:eastAsia="宋体" w:hAnsi="Times New Roman" w:cs="Times New Roman"/>
                <w:bCs/>
                <w:kern w:val="0"/>
                <w:sz w:val="22"/>
              </w:rPr>
              <w:t>统计计算</w:t>
            </w:r>
          </w:p>
        </w:tc>
        <w:tc>
          <w:tcPr>
            <w:tcW w:w="708"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36</w:t>
            </w:r>
          </w:p>
        </w:tc>
        <w:tc>
          <w:tcPr>
            <w:tcW w:w="708" w:type="dxa"/>
          </w:tcPr>
          <w:p w:rsidR="004C2DF1" w:rsidRPr="009D3D6D" w:rsidRDefault="004C2DF1">
            <w:pPr>
              <w:widowControl/>
              <w:jc w:val="center"/>
              <w:rPr>
                <w:rFonts w:ascii="Times New Roman" w:eastAsia="宋体" w:hAnsi="Times New Roman" w:cs="Times New Roman"/>
                <w:bCs/>
                <w:kern w:val="0"/>
                <w:sz w:val="22"/>
              </w:rPr>
            </w:pPr>
          </w:p>
        </w:tc>
        <w:tc>
          <w:tcPr>
            <w:tcW w:w="567"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2</w:t>
            </w:r>
          </w:p>
        </w:tc>
        <w:tc>
          <w:tcPr>
            <w:tcW w:w="707"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1</w:t>
            </w:r>
          </w:p>
        </w:tc>
        <w:tc>
          <w:tcPr>
            <w:tcW w:w="991" w:type="dxa"/>
            <w:shd w:val="clear" w:color="auto" w:fill="auto"/>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理学院</w:t>
            </w:r>
          </w:p>
        </w:tc>
        <w:tc>
          <w:tcPr>
            <w:tcW w:w="644" w:type="dxa"/>
            <w:vMerge/>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709" w:type="dxa"/>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102" w:type="dxa"/>
              <w:left w:w="28" w:type="dxa"/>
              <w:bottom w:w="85" w:type="dxa"/>
              <w:right w:w="28" w:type="dxa"/>
            </w:tcMar>
            <w:vAlign w:val="center"/>
          </w:tcPr>
          <w:p w:rsidR="004C2DF1" w:rsidRPr="009D3D6D" w:rsidRDefault="004C2DF1">
            <w:pPr>
              <w:widowControl/>
              <w:ind w:leftChars="-50" w:left="-105" w:rightChars="-50" w:right="-105"/>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sz w:val="22"/>
              </w:rPr>
            </w:pPr>
            <w:r w:rsidRPr="009D3D6D">
              <w:rPr>
                <w:rFonts w:ascii="Times New Roman" w:eastAsia="宋体" w:hAnsi="Times New Roman" w:cs="Times New Roman"/>
                <w:bCs/>
                <w:kern w:val="0"/>
                <w:sz w:val="22"/>
              </w:rPr>
              <w:t>01441022</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sz w:val="22"/>
              </w:rPr>
            </w:pPr>
            <w:r w:rsidRPr="009D3D6D">
              <w:rPr>
                <w:rFonts w:ascii="Times New Roman" w:eastAsia="宋体" w:hAnsi="Times New Roman" w:cs="Times New Roman"/>
                <w:bCs/>
                <w:kern w:val="0"/>
                <w:sz w:val="22"/>
              </w:rPr>
              <w:t>数值计算</w:t>
            </w:r>
          </w:p>
        </w:tc>
        <w:tc>
          <w:tcPr>
            <w:tcW w:w="708"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36</w:t>
            </w:r>
          </w:p>
        </w:tc>
        <w:tc>
          <w:tcPr>
            <w:tcW w:w="708" w:type="dxa"/>
          </w:tcPr>
          <w:p w:rsidR="004C2DF1" w:rsidRPr="009D3D6D" w:rsidRDefault="004C2DF1">
            <w:pPr>
              <w:widowControl/>
              <w:jc w:val="center"/>
              <w:rPr>
                <w:rFonts w:ascii="Times New Roman" w:eastAsia="宋体" w:hAnsi="Times New Roman" w:cs="Times New Roman"/>
                <w:bCs/>
                <w:kern w:val="0"/>
                <w:sz w:val="22"/>
              </w:rPr>
            </w:pPr>
          </w:p>
        </w:tc>
        <w:tc>
          <w:tcPr>
            <w:tcW w:w="56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2</w:t>
            </w:r>
          </w:p>
        </w:tc>
        <w:tc>
          <w:tcPr>
            <w:tcW w:w="70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2</w:t>
            </w:r>
          </w:p>
        </w:tc>
        <w:tc>
          <w:tcPr>
            <w:tcW w:w="991"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理学院</w:t>
            </w:r>
          </w:p>
        </w:tc>
        <w:tc>
          <w:tcPr>
            <w:tcW w:w="644" w:type="dxa"/>
            <w:vMerge/>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709" w:type="dxa"/>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102" w:type="dxa"/>
              <w:left w:w="28" w:type="dxa"/>
              <w:bottom w:w="85" w:type="dxa"/>
              <w:right w:w="28" w:type="dxa"/>
            </w:tcMar>
            <w:vAlign w:val="center"/>
          </w:tcPr>
          <w:p w:rsidR="004C2DF1" w:rsidRPr="009D3D6D" w:rsidRDefault="004C2DF1">
            <w:pPr>
              <w:widowControl/>
              <w:ind w:leftChars="-50" w:left="-105" w:rightChars="-50" w:right="-105"/>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sz w:val="22"/>
              </w:rPr>
            </w:pPr>
            <w:r w:rsidRPr="009D3D6D">
              <w:rPr>
                <w:rFonts w:ascii="Times New Roman" w:eastAsia="宋体" w:hAnsi="Times New Roman" w:cs="Times New Roman"/>
                <w:bCs/>
                <w:kern w:val="0"/>
                <w:sz w:val="22"/>
              </w:rPr>
              <w:t>01441023</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sz w:val="22"/>
              </w:rPr>
            </w:pPr>
            <w:r w:rsidRPr="009D3D6D">
              <w:rPr>
                <w:rFonts w:ascii="Times New Roman" w:eastAsia="宋体" w:hAnsi="Times New Roman" w:cs="Times New Roman"/>
                <w:bCs/>
                <w:kern w:val="0"/>
                <w:sz w:val="22"/>
              </w:rPr>
              <w:t>数学建模</w:t>
            </w:r>
          </w:p>
        </w:tc>
        <w:tc>
          <w:tcPr>
            <w:tcW w:w="708"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36</w:t>
            </w:r>
          </w:p>
        </w:tc>
        <w:tc>
          <w:tcPr>
            <w:tcW w:w="708" w:type="dxa"/>
          </w:tcPr>
          <w:p w:rsidR="004C2DF1" w:rsidRPr="009D3D6D" w:rsidRDefault="004C2DF1">
            <w:pPr>
              <w:widowControl/>
              <w:jc w:val="center"/>
              <w:rPr>
                <w:rFonts w:ascii="Times New Roman" w:eastAsia="宋体" w:hAnsi="Times New Roman" w:cs="Times New Roman"/>
                <w:bCs/>
                <w:kern w:val="0"/>
                <w:sz w:val="22"/>
              </w:rPr>
            </w:pPr>
          </w:p>
        </w:tc>
        <w:tc>
          <w:tcPr>
            <w:tcW w:w="56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2</w:t>
            </w:r>
          </w:p>
        </w:tc>
        <w:tc>
          <w:tcPr>
            <w:tcW w:w="70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2</w:t>
            </w:r>
          </w:p>
        </w:tc>
        <w:tc>
          <w:tcPr>
            <w:tcW w:w="991"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理学院</w:t>
            </w:r>
          </w:p>
        </w:tc>
        <w:tc>
          <w:tcPr>
            <w:tcW w:w="644" w:type="dxa"/>
            <w:vMerge/>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709" w:type="dxa"/>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tcMar>
              <w:top w:w="102" w:type="dxa"/>
              <w:left w:w="28" w:type="dxa"/>
              <w:bottom w:w="85" w:type="dxa"/>
              <w:right w:w="28" w:type="dxa"/>
            </w:tcMar>
            <w:vAlign w:val="center"/>
          </w:tcPr>
          <w:p w:rsidR="004C2DF1" w:rsidRPr="009D3D6D" w:rsidRDefault="00845A5E">
            <w:pPr>
              <w:widowControl/>
              <w:ind w:leftChars="-50" w:left="-105" w:rightChars="-50" w:right="-105"/>
              <w:jc w:val="center"/>
              <w:rPr>
                <w:rFonts w:ascii="Times New Roman" w:eastAsia="宋体" w:hAnsi="Times New Roman" w:cs="Times New Roman"/>
                <w:bCs/>
                <w:sz w:val="22"/>
              </w:rPr>
            </w:pPr>
            <w:r w:rsidRPr="009D3D6D">
              <w:rPr>
                <w:rFonts w:ascii="Times New Roman" w:eastAsia="宋体" w:hAnsi="Times New Roman" w:cs="Times New Roman"/>
                <w:bCs/>
                <w:sz w:val="22"/>
              </w:rPr>
              <w:t>工程</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bCs/>
                <w:sz w:val="22"/>
              </w:rPr>
              <w:t>伦理</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bCs/>
                <w:sz w:val="22"/>
              </w:rPr>
              <w:t>（</w:t>
            </w:r>
            <w:r w:rsidRPr="009D3D6D">
              <w:rPr>
                <w:rFonts w:ascii="Times New Roman" w:eastAsia="宋体" w:hAnsi="Times New Roman" w:cs="Times New Roman"/>
                <w:bCs/>
                <w:sz w:val="22"/>
              </w:rPr>
              <w:t>1</w:t>
            </w:r>
            <w:r w:rsidRPr="009D3D6D">
              <w:rPr>
                <w:rFonts w:ascii="Times New Roman" w:eastAsia="宋体" w:hAnsi="Times New Roman" w:cs="Times New Roman"/>
                <w:bCs/>
                <w:sz w:val="22"/>
              </w:rPr>
              <w:t>学分）</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02141105</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工程伦理学</w:t>
            </w:r>
          </w:p>
        </w:tc>
        <w:tc>
          <w:tcPr>
            <w:tcW w:w="708"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18</w:t>
            </w:r>
          </w:p>
        </w:tc>
        <w:tc>
          <w:tcPr>
            <w:tcW w:w="708" w:type="dxa"/>
          </w:tcPr>
          <w:p w:rsidR="004C2DF1" w:rsidRPr="009D3D6D" w:rsidRDefault="004C2DF1">
            <w:pPr>
              <w:widowControl/>
              <w:jc w:val="center"/>
              <w:rPr>
                <w:rFonts w:ascii="Times New Roman" w:eastAsia="宋体" w:hAnsi="Times New Roman" w:cs="Times New Roman"/>
                <w:bCs/>
                <w:kern w:val="0"/>
                <w:sz w:val="22"/>
              </w:rPr>
            </w:pPr>
          </w:p>
        </w:tc>
        <w:tc>
          <w:tcPr>
            <w:tcW w:w="56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1</w:t>
            </w:r>
          </w:p>
        </w:tc>
        <w:tc>
          <w:tcPr>
            <w:tcW w:w="70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1</w:t>
            </w:r>
          </w:p>
        </w:tc>
        <w:tc>
          <w:tcPr>
            <w:tcW w:w="991"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马克思</w:t>
            </w:r>
          </w:p>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主义学院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1423" w:type="dxa"/>
            <w:gridSpan w:val="2"/>
            <w:vMerge w:val="restart"/>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sz w:val="22"/>
              </w:rPr>
              <w:t>专业</w:t>
            </w:r>
          </w:p>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sz w:val="22"/>
              </w:rPr>
              <w:t>学位课</w:t>
            </w:r>
          </w:p>
          <w:p w:rsidR="004C2DF1" w:rsidRPr="009D3D6D" w:rsidRDefault="00845A5E">
            <w:pPr>
              <w:jc w:val="center"/>
              <w:rPr>
                <w:rFonts w:ascii="Times New Roman" w:eastAsia="宋体" w:hAnsi="Times New Roman" w:cs="Times New Roman"/>
                <w:bCs/>
                <w:sz w:val="22"/>
              </w:rPr>
            </w:pPr>
            <w:r w:rsidRPr="009D3D6D">
              <w:rPr>
                <w:rFonts w:ascii="Times New Roman" w:eastAsia="宋体" w:hAnsi="Times New Roman" w:cs="Times New Roman"/>
                <w:bCs/>
                <w:sz w:val="22"/>
              </w:rPr>
              <w:t>（</w:t>
            </w:r>
            <w:r w:rsidRPr="009D3D6D">
              <w:rPr>
                <w:rFonts w:ascii="Times New Roman" w:eastAsia="宋体" w:hAnsi="Times New Roman" w:cs="Times New Roman"/>
                <w:bCs/>
                <w:sz w:val="22"/>
              </w:rPr>
              <w:t>10</w:t>
            </w:r>
            <w:r w:rsidRPr="009D3D6D">
              <w:rPr>
                <w:rFonts w:ascii="Times New Roman" w:eastAsia="宋体" w:hAnsi="Times New Roman" w:cs="Times New Roman"/>
                <w:bCs/>
                <w:sz w:val="22"/>
              </w:rPr>
              <w:t>学分）</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sz w:val="22"/>
              </w:rPr>
            </w:pPr>
            <w:r w:rsidRPr="009D3D6D">
              <w:rPr>
                <w:rFonts w:ascii="Times New Roman" w:eastAsia="宋体" w:hAnsi="Times New Roman" w:cs="Times New Roman"/>
                <w:kern w:val="0"/>
                <w:sz w:val="22"/>
              </w:rPr>
              <w:t>00721101</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sz w:val="22"/>
              </w:rPr>
            </w:pPr>
            <w:r w:rsidRPr="009D3D6D">
              <w:rPr>
                <w:rFonts w:ascii="Times New Roman" w:eastAsia="宋体" w:hAnsi="Times New Roman" w:cs="Times New Roman"/>
                <w:kern w:val="0"/>
                <w:sz w:val="22"/>
              </w:rPr>
              <w:t>学科前沿讲座</w:t>
            </w:r>
          </w:p>
        </w:tc>
        <w:tc>
          <w:tcPr>
            <w:tcW w:w="708"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sz w:val="22"/>
              </w:rPr>
              <w:t>18</w:t>
            </w:r>
          </w:p>
        </w:tc>
        <w:tc>
          <w:tcPr>
            <w:tcW w:w="708" w:type="dxa"/>
          </w:tcPr>
          <w:p w:rsidR="004C2DF1" w:rsidRPr="009D3D6D" w:rsidRDefault="004C2DF1">
            <w:pPr>
              <w:widowControl/>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sz w:val="22"/>
              </w:rPr>
              <w:t>1</w:t>
            </w:r>
          </w:p>
        </w:tc>
        <w:tc>
          <w:tcPr>
            <w:tcW w:w="70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sz w:val="22"/>
              </w:rPr>
              <w:t>2</w:t>
            </w:r>
          </w:p>
        </w:tc>
        <w:tc>
          <w:tcPr>
            <w:tcW w:w="991"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汽车学院</w:t>
            </w:r>
          </w:p>
        </w:tc>
        <w:tc>
          <w:tcPr>
            <w:tcW w:w="644" w:type="dxa"/>
            <w:tcMar>
              <w:top w:w="102" w:type="dxa"/>
              <w:left w:w="57" w:type="dxa"/>
              <w:bottom w:w="85" w:type="dxa"/>
              <w:right w:w="57"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必选</w:t>
            </w: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00721201</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发动机原理（</w:t>
            </w:r>
            <w:r w:rsidRPr="009D3D6D">
              <w:rPr>
                <w:rFonts w:ascii="Times New Roman" w:eastAsia="宋体" w:hAnsi="Times New Roman" w:cs="Times New Roman"/>
                <w:kern w:val="0"/>
                <w:sz w:val="22"/>
              </w:rPr>
              <w:t>II</w:t>
            </w:r>
            <w:r w:rsidRPr="009D3D6D">
              <w:rPr>
                <w:rFonts w:ascii="Times New Roman" w:eastAsia="宋体" w:hAnsi="Times New Roman" w:cs="Times New Roman"/>
                <w:kern w:val="0"/>
                <w:sz w:val="22"/>
              </w:rPr>
              <w:t>）</w:t>
            </w:r>
          </w:p>
        </w:tc>
        <w:tc>
          <w:tcPr>
            <w:tcW w:w="708"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00721202</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动力机械现代测试技术</w:t>
            </w:r>
          </w:p>
        </w:tc>
        <w:tc>
          <w:tcPr>
            <w:tcW w:w="708"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00721203</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现代控制理论</w:t>
            </w:r>
          </w:p>
        </w:tc>
        <w:tc>
          <w:tcPr>
            <w:tcW w:w="708"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00721204</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高等工程热力学</w:t>
            </w:r>
          </w:p>
        </w:tc>
        <w:tc>
          <w:tcPr>
            <w:tcW w:w="708"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00721205</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高等传热学</w:t>
            </w:r>
          </w:p>
        </w:tc>
        <w:tc>
          <w:tcPr>
            <w:tcW w:w="708"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00721206</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高等流体力学</w:t>
            </w:r>
          </w:p>
        </w:tc>
        <w:tc>
          <w:tcPr>
            <w:tcW w:w="708"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00721207</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计算流体动力学</w:t>
            </w:r>
          </w:p>
        </w:tc>
        <w:tc>
          <w:tcPr>
            <w:tcW w:w="708"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00721208</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电机原理及驱动</w:t>
            </w:r>
          </w:p>
        </w:tc>
        <w:tc>
          <w:tcPr>
            <w:tcW w:w="708"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Mar>
              <w:top w:w="102" w:type="dxa"/>
              <w:left w:w="28" w:type="dxa"/>
              <w:bottom w:w="85"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1423" w:type="dxa"/>
            <w:gridSpan w:val="2"/>
            <w:vMerge/>
            <w:tcMar>
              <w:top w:w="102" w:type="dxa"/>
              <w:left w:w="28" w:type="dxa"/>
              <w:bottom w:w="85"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00741112</w:t>
            </w:r>
          </w:p>
        </w:tc>
        <w:tc>
          <w:tcPr>
            <w:tcW w:w="1274"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智能网联汽车概论</w:t>
            </w:r>
          </w:p>
        </w:tc>
        <w:tc>
          <w:tcPr>
            <w:tcW w:w="708"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18</w:t>
            </w:r>
          </w:p>
        </w:tc>
        <w:tc>
          <w:tcPr>
            <w:tcW w:w="708" w:type="dxa"/>
          </w:tcPr>
          <w:p w:rsidR="004C2DF1" w:rsidRPr="009D3D6D" w:rsidRDefault="004C2DF1">
            <w:pPr>
              <w:widowControl/>
              <w:jc w:val="center"/>
              <w:rPr>
                <w:rFonts w:ascii="Times New Roman" w:eastAsia="宋体" w:hAnsi="Times New Roman" w:cs="Times New Roman"/>
                <w:kern w:val="0"/>
                <w:sz w:val="22"/>
              </w:rPr>
            </w:pPr>
          </w:p>
        </w:tc>
        <w:tc>
          <w:tcPr>
            <w:tcW w:w="56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1</w:t>
            </w:r>
          </w:p>
        </w:tc>
        <w:tc>
          <w:tcPr>
            <w:tcW w:w="707"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1</w:t>
            </w:r>
          </w:p>
        </w:tc>
        <w:tc>
          <w:tcPr>
            <w:tcW w:w="991" w:type="dxa"/>
            <w:tcMar>
              <w:top w:w="102" w:type="dxa"/>
              <w:left w:w="28" w:type="dxa"/>
              <w:bottom w:w="85" w:type="dxa"/>
              <w:right w:w="28" w:type="dxa"/>
            </w:tcMar>
            <w:vAlign w:val="center"/>
          </w:tcPr>
          <w:p w:rsidR="004C2DF1" w:rsidRPr="009D3D6D" w:rsidRDefault="00845A5E">
            <w:pPr>
              <w:widowControl/>
              <w:jc w:val="center"/>
              <w:rPr>
                <w:rFonts w:ascii="Times New Roman" w:eastAsia="宋体" w:hAnsi="Times New Roman" w:cs="Times New Roman"/>
                <w:bCs/>
                <w:kern w:val="0"/>
                <w:sz w:val="22"/>
              </w:rPr>
            </w:pPr>
            <w:r w:rsidRPr="009D3D6D">
              <w:rPr>
                <w:rFonts w:ascii="Times New Roman" w:eastAsia="宋体" w:hAnsi="Times New Roman" w:cs="Times New Roman"/>
                <w:bCs/>
                <w:kern w:val="0"/>
                <w:sz w:val="22"/>
              </w:rPr>
              <w:t>汽车学院</w:t>
            </w:r>
          </w:p>
        </w:tc>
        <w:tc>
          <w:tcPr>
            <w:tcW w:w="644" w:type="dxa"/>
            <w:tcMar>
              <w:top w:w="102" w:type="dxa"/>
              <w:left w:w="57" w:type="dxa"/>
              <w:bottom w:w="85"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val="restart"/>
            <w:tcMar>
              <w:top w:w="68" w:type="dxa"/>
              <w:left w:w="28" w:type="dxa"/>
              <w:bottom w:w="68" w:type="dxa"/>
              <w:right w:w="28" w:type="dxa"/>
            </w:tcMar>
            <w:vAlign w:val="center"/>
          </w:tcPr>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选修课</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w:t>
            </w:r>
            <w:r w:rsidRPr="009D3D6D">
              <w:rPr>
                <w:rFonts w:ascii="Times New Roman" w:eastAsia="宋体" w:hAnsi="Times New Roman" w:cs="Times New Roman"/>
                <w:kern w:val="0"/>
                <w:sz w:val="22"/>
              </w:rPr>
              <w:t>9</w:t>
            </w:r>
            <w:r w:rsidRPr="009D3D6D">
              <w:rPr>
                <w:rFonts w:ascii="Times New Roman" w:eastAsia="宋体" w:hAnsi="Times New Roman" w:cs="Times New Roman"/>
                <w:kern w:val="0"/>
                <w:sz w:val="22"/>
              </w:rPr>
              <w:t>学分）</w:t>
            </w:r>
          </w:p>
        </w:tc>
        <w:tc>
          <w:tcPr>
            <w:tcW w:w="714" w:type="dxa"/>
            <w:vMerge w:val="restart"/>
            <w:tcMar>
              <w:top w:w="68" w:type="dxa"/>
              <w:left w:w="28" w:type="dxa"/>
              <w:bottom w:w="68" w:type="dxa"/>
              <w:right w:w="28" w:type="dxa"/>
            </w:tcMar>
            <w:vAlign w:val="center"/>
          </w:tcPr>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专业</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选修课</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w:t>
            </w:r>
            <w:r w:rsidRPr="009D3D6D">
              <w:rPr>
                <w:rFonts w:ascii="Times New Roman" w:eastAsia="宋体" w:hAnsi="Times New Roman" w:cs="Times New Roman"/>
                <w:kern w:val="0"/>
                <w:sz w:val="22"/>
              </w:rPr>
              <w:t>8</w:t>
            </w:r>
            <w:r w:rsidRPr="009D3D6D">
              <w:rPr>
                <w:rFonts w:ascii="Times New Roman" w:eastAsia="宋体" w:hAnsi="Times New Roman" w:cs="Times New Roman"/>
                <w:kern w:val="0"/>
                <w:sz w:val="22"/>
              </w:rPr>
              <w:t>学分）</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00722201</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专业英语</w:t>
            </w:r>
          </w:p>
        </w:tc>
        <w:tc>
          <w:tcPr>
            <w:tcW w:w="708"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18</w:t>
            </w:r>
          </w:p>
        </w:tc>
        <w:tc>
          <w:tcPr>
            <w:tcW w:w="708" w:type="dxa"/>
          </w:tcPr>
          <w:p w:rsidR="004C2DF1" w:rsidRPr="009D3D6D" w:rsidRDefault="004C2DF1">
            <w:pPr>
              <w:widowControl/>
              <w:jc w:val="center"/>
              <w:rPr>
                <w:rFonts w:ascii="Times New Roman" w:eastAsia="宋体" w:hAnsi="Times New Roman" w:cs="Times New Roman"/>
                <w:bCs/>
                <w:kern w:val="0"/>
                <w:sz w:val="22"/>
              </w:rPr>
            </w:pPr>
          </w:p>
        </w:tc>
        <w:tc>
          <w:tcPr>
            <w:tcW w:w="567"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1</w:t>
            </w:r>
          </w:p>
        </w:tc>
        <w:tc>
          <w:tcPr>
            <w:tcW w:w="707"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kern w:val="0"/>
                <w:sz w:val="22"/>
              </w:rPr>
              <w:t>1</w:t>
            </w:r>
          </w:p>
        </w:tc>
        <w:tc>
          <w:tcPr>
            <w:tcW w:w="991"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汽车学院</w:t>
            </w:r>
          </w:p>
        </w:tc>
        <w:tc>
          <w:tcPr>
            <w:tcW w:w="644" w:type="dxa"/>
            <w:tcMar>
              <w:top w:w="68" w:type="dxa"/>
              <w:left w:w="57" w:type="dxa"/>
              <w:bottom w:w="68" w:type="dxa"/>
              <w:right w:w="57"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必选</w:t>
            </w: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00722203</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汽车节能与排放控制</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00722204</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车辆及发动机现代设计方法</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00722205</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振动与噪声控制</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00722208</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汽车新能源技术</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00722209</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sz w:val="22"/>
              </w:rPr>
              <w:t>燃料电池动力系统设计</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00722210</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iCs/>
                <w:sz w:val="22"/>
              </w:rPr>
              <w:t>动力电池新材料与新技术</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00721111</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汽车电子与控制技术</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991"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00722213</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发动机计算燃烧学</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sz w:val="22"/>
              </w:rPr>
            </w:pPr>
            <w:r w:rsidRPr="009D3D6D">
              <w:rPr>
                <w:rFonts w:ascii="Times New Roman" w:eastAsia="宋体" w:hAnsi="Times New Roman" w:cs="Times New Roman"/>
                <w:sz w:val="22"/>
              </w:rPr>
              <w:t>00762216</w:t>
            </w:r>
          </w:p>
        </w:tc>
        <w:tc>
          <w:tcPr>
            <w:tcW w:w="1274"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计算化学与新能源工程应用</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18</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sz w:val="22"/>
              </w:rPr>
            </w:pPr>
            <w:r w:rsidRPr="009D3D6D">
              <w:rPr>
                <w:rFonts w:ascii="Times New Roman" w:eastAsia="宋体" w:hAnsi="Times New Roman" w:cs="Times New Roman"/>
                <w:kern w:val="0"/>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sz w:val="22"/>
              </w:rPr>
            </w:pPr>
            <w:r w:rsidRPr="009D3D6D">
              <w:rPr>
                <w:rFonts w:ascii="Times New Roman" w:eastAsia="宋体" w:hAnsi="Times New Roman" w:cs="Times New Roman"/>
                <w:sz w:val="22"/>
              </w:rPr>
              <w:t>00762217</w:t>
            </w:r>
          </w:p>
        </w:tc>
        <w:tc>
          <w:tcPr>
            <w:tcW w:w="1274"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智能汽车系统开发基础</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sz w:val="22"/>
              </w:rPr>
            </w:pPr>
            <w:r w:rsidRPr="009D3D6D">
              <w:rPr>
                <w:rFonts w:ascii="Times New Roman" w:eastAsia="宋体" w:hAnsi="Times New Roman" w:cs="Times New Roman"/>
                <w:kern w:val="0"/>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sz w:val="22"/>
              </w:rPr>
            </w:pPr>
            <w:r w:rsidRPr="009D3D6D">
              <w:rPr>
                <w:rFonts w:ascii="Times New Roman" w:eastAsia="宋体" w:hAnsi="Times New Roman" w:cs="Times New Roman"/>
                <w:kern w:val="0"/>
                <w:sz w:val="22"/>
              </w:rPr>
              <w:t>00762218</w:t>
            </w:r>
          </w:p>
        </w:tc>
        <w:tc>
          <w:tcPr>
            <w:tcW w:w="1274"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现代光学气体传感技术</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18</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1</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sz w:val="22"/>
              </w:rPr>
            </w:pPr>
            <w:r w:rsidRPr="009D3D6D">
              <w:rPr>
                <w:rFonts w:ascii="Times New Roman" w:eastAsia="宋体" w:hAnsi="Times New Roman" w:cs="Times New Roman"/>
                <w:kern w:val="0"/>
                <w:sz w:val="22"/>
              </w:rPr>
              <w:t>00762219</w:t>
            </w:r>
          </w:p>
        </w:tc>
        <w:tc>
          <w:tcPr>
            <w:tcW w:w="1274"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新能源存储技术</w:t>
            </w:r>
          </w:p>
        </w:tc>
        <w:tc>
          <w:tcPr>
            <w:tcW w:w="708"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36</w:t>
            </w:r>
          </w:p>
        </w:tc>
        <w:tc>
          <w:tcPr>
            <w:tcW w:w="708" w:type="dxa"/>
          </w:tcPr>
          <w:p w:rsidR="004C2DF1" w:rsidRPr="009D3D6D" w:rsidRDefault="004C2DF1">
            <w:pPr>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707"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sz w:val="22"/>
              </w:rPr>
            </w:pPr>
            <w:r w:rsidRPr="009D3D6D">
              <w:rPr>
                <w:rFonts w:ascii="Times New Roman" w:eastAsia="宋体" w:hAnsi="Times New Roman" w:cs="Times New Roman"/>
                <w:sz w:val="22"/>
              </w:rPr>
              <w:t>2</w:t>
            </w:r>
          </w:p>
        </w:tc>
        <w:tc>
          <w:tcPr>
            <w:tcW w:w="991"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bCs/>
                <w:sz w:val="22"/>
              </w:rPr>
            </w:pPr>
          </w:p>
        </w:tc>
      </w:tr>
      <w:tr w:rsidR="004C2DF1" w:rsidRPr="009D3D6D">
        <w:trPr>
          <w:cantSplit/>
          <w:trHeight w:val="20"/>
          <w:jc w:val="center"/>
        </w:trPr>
        <w:tc>
          <w:tcPr>
            <w:tcW w:w="709" w:type="dxa"/>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14" w:type="dxa"/>
            <w:tcMar>
              <w:top w:w="68" w:type="dxa"/>
              <w:left w:w="28" w:type="dxa"/>
              <w:bottom w:w="68" w:type="dxa"/>
              <w:right w:w="28" w:type="dxa"/>
            </w:tcMar>
            <w:vAlign w:val="center"/>
          </w:tcPr>
          <w:p w:rsidR="004C2DF1" w:rsidRPr="009D3D6D" w:rsidRDefault="00845A5E">
            <w:pPr>
              <w:widowControl/>
              <w:ind w:leftChars="-50" w:left="-105" w:rightChars="-50" w:right="-105"/>
              <w:jc w:val="center"/>
              <w:rPr>
                <w:rFonts w:ascii="Times New Roman" w:eastAsia="宋体" w:hAnsi="Times New Roman" w:cs="Times New Roman"/>
                <w:bCs/>
                <w:sz w:val="22"/>
              </w:rPr>
            </w:pPr>
            <w:r w:rsidRPr="009D3D6D">
              <w:rPr>
                <w:rFonts w:ascii="Times New Roman" w:eastAsia="宋体" w:hAnsi="Times New Roman" w:cs="Times New Roman"/>
                <w:bCs/>
                <w:sz w:val="22"/>
              </w:rPr>
              <w:t>跨学科</w:t>
            </w:r>
          </w:p>
          <w:p w:rsidR="004C2DF1" w:rsidRPr="009D3D6D" w:rsidRDefault="00845A5E">
            <w:pPr>
              <w:widowControl/>
              <w:ind w:leftChars="-50" w:left="-105" w:rightChars="-50" w:right="-105"/>
              <w:jc w:val="center"/>
              <w:rPr>
                <w:rFonts w:ascii="Times New Roman" w:eastAsia="宋体" w:hAnsi="Times New Roman" w:cs="Times New Roman"/>
                <w:bCs/>
                <w:sz w:val="22"/>
              </w:rPr>
            </w:pPr>
            <w:r w:rsidRPr="009D3D6D">
              <w:rPr>
                <w:rFonts w:ascii="Times New Roman" w:eastAsia="宋体" w:hAnsi="Times New Roman" w:cs="Times New Roman"/>
                <w:bCs/>
                <w:sz w:val="22"/>
              </w:rPr>
              <w:t>选修课</w:t>
            </w:r>
          </w:p>
          <w:p w:rsidR="004C2DF1" w:rsidRPr="009D3D6D" w:rsidRDefault="00845A5E">
            <w:pPr>
              <w:widowControl/>
              <w:ind w:leftChars="-50" w:left="-105" w:rightChars="-50" w:right="-105"/>
              <w:jc w:val="center"/>
              <w:rPr>
                <w:rFonts w:ascii="Times New Roman" w:eastAsia="宋体" w:hAnsi="Times New Roman" w:cs="Times New Roman"/>
                <w:kern w:val="0"/>
                <w:sz w:val="22"/>
              </w:rPr>
            </w:pPr>
            <w:r w:rsidRPr="009D3D6D">
              <w:rPr>
                <w:rFonts w:ascii="Times New Roman" w:eastAsia="宋体" w:hAnsi="Times New Roman" w:cs="Times New Roman"/>
                <w:bCs/>
                <w:sz w:val="22"/>
              </w:rPr>
              <w:t>（</w:t>
            </w:r>
            <w:r w:rsidRPr="009D3D6D">
              <w:rPr>
                <w:rFonts w:ascii="Times New Roman" w:eastAsia="宋体" w:hAnsi="Times New Roman" w:cs="Times New Roman"/>
                <w:bCs/>
                <w:sz w:val="22"/>
              </w:rPr>
              <w:t>1</w:t>
            </w:r>
            <w:r w:rsidRPr="009D3D6D">
              <w:rPr>
                <w:rFonts w:ascii="Times New Roman" w:eastAsia="宋体" w:hAnsi="Times New Roman" w:cs="Times New Roman"/>
                <w:bCs/>
                <w:sz w:val="22"/>
              </w:rPr>
              <w:t>学分）</w:t>
            </w:r>
          </w:p>
        </w:tc>
        <w:tc>
          <w:tcPr>
            <w:tcW w:w="1274" w:type="dxa"/>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jc w:val="center"/>
              <w:rPr>
                <w:rFonts w:ascii="Times New Roman" w:eastAsia="宋体" w:hAnsi="Times New Roman" w:cs="Times New Roman"/>
                <w:bCs/>
                <w:sz w:val="22"/>
              </w:rPr>
            </w:pPr>
            <w:r w:rsidRPr="009D3D6D">
              <w:rPr>
                <w:rFonts w:ascii="Times New Roman" w:eastAsia="宋体" w:hAnsi="Times New Roman" w:cs="Times New Roman"/>
                <w:sz w:val="22"/>
              </w:rPr>
              <w:t>具体课程见原则意见</w:t>
            </w:r>
          </w:p>
        </w:tc>
        <w:tc>
          <w:tcPr>
            <w:tcW w:w="708" w:type="dxa"/>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08" w:type="dxa"/>
          </w:tcPr>
          <w:p w:rsidR="004C2DF1" w:rsidRPr="009D3D6D" w:rsidRDefault="004C2DF1">
            <w:pPr>
              <w:widowControl/>
              <w:jc w:val="center"/>
              <w:rPr>
                <w:rFonts w:ascii="Times New Roman" w:eastAsia="宋体" w:hAnsi="Times New Roman" w:cs="Times New Roman"/>
                <w:kern w:val="0"/>
                <w:sz w:val="22"/>
              </w:rPr>
            </w:pPr>
          </w:p>
        </w:tc>
        <w:tc>
          <w:tcPr>
            <w:tcW w:w="567" w:type="dxa"/>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07"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1-2</w:t>
            </w:r>
          </w:p>
        </w:tc>
        <w:tc>
          <w:tcPr>
            <w:tcW w:w="991"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研究生院</w:t>
            </w:r>
          </w:p>
        </w:tc>
        <w:tc>
          <w:tcPr>
            <w:tcW w:w="644" w:type="dxa"/>
            <w:tcMar>
              <w:top w:w="68" w:type="dxa"/>
              <w:left w:w="57" w:type="dxa"/>
              <w:bottom w:w="68" w:type="dxa"/>
              <w:right w:w="57"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至少选修</w:t>
            </w:r>
            <w:r w:rsidRPr="009D3D6D">
              <w:rPr>
                <w:rFonts w:ascii="Times New Roman" w:eastAsia="宋体" w:hAnsi="Times New Roman" w:cs="Times New Roman"/>
                <w:kern w:val="0"/>
                <w:sz w:val="22"/>
              </w:rPr>
              <w:t>1</w:t>
            </w:r>
            <w:r w:rsidRPr="009D3D6D">
              <w:rPr>
                <w:rFonts w:ascii="Times New Roman" w:eastAsia="宋体" w:hAnsi="Times New Roman" w:cs="Times New Roman"/>
                <w:kern w:val="0"/>
                <w:sz w:val="22"/>
              </w:rPr>
              <w:t>门</w:t>
            </w:r>
          </w:p>
        </w:tc>
      </w:tr>
      <w:tr w:rsidR="004C2DF1" w:rsidRPr="009D3D6D">
        <w:trPr>
          <w:cantSplit/>
          <w:trHeight w:val="714"/>
          <w:jc w:val="center"/>
        </w:trPr>
        <w:tc>
          <w:tcPr>
            <w:tcW w:w="1423" w:type="dxa"/>
            <w:gridSpan w:val="2"/>
            <w:vMerge w:val="restart"/>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sz w:val="22"/>
              </w:rPr>
              <w:t>必修</w:t>
            </w:r>
          </w:p>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sz w:val="22"/>
              </w:rPr>
              <w:t>环节</w:t>
            </w:r>
          </w:p>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bCs/>
                <w:sz w:val="22"/>
              </w:rPr>
              <w:t>（</w:t>
            </w:r>
            <w:r w:rsidRPr="009D3D6D">
              <w:rPr>
                <w:rFonts w:ascii="Times New Roman" w:eastAsia="宋体" w:hAnsi="Times New Roman" w:cs="Times New Roman"/>
                <w:bCs/>
                <w:sz w:val="22"/>
              </w:rPr>
              <w:t>7</w:t>
            </w:r>
            <w:r w:rsidRPr="009D3D6D">
              <w:rPr>
                <w:rFonts w:ascii="Times New Roman" w:eastAsia="宋体" w:hAnsi="Times New Roman" w:cs="Times New Roman"/>
                <w:bCs/>
                <w:sz w:val="22"/>
              </w:rPr>
              <w:t>学分）</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00744002</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专业实践</w:t>
            </w:r>
          </w:p>
        </w:tc>
        <w:tc>
          <w:tcPr>
            <w:tcW w:w="708" w:type="dxa"/>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08" w:type="dxa"/>
          </w:tcPr>
          <w:p w:rsidR="004C2DF1" w:rsidRPr="009D3D6D" w:rsidRDefault="004C2DF1">
            <w:pPr>
              <w:widowControl/>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sz w:val="22"/>
              </w:rPr>
              <w:t>6</w:t>
            </w:r>
          </w:p>
        </w:tc>
        <w:tc>
          <w:tcPr>
            <w:tcW w:w="707" w:type="dxa"/>
            <w:tcMar>
              <w:top w:w="68" w:type="dxa"/>
              <w:left w:w="28" w:type="dxa"/>
              <w:bottom w:w="68" w:type="dxa"/>
              <w:right w:w="28" w:type="dxa"/>
            </w:tcMar>
            <w:vAlign w:val="center"/>
          </w:tcPr>
          <w:p w:rsidR="004C2DF1" w:rsidRPr="009D3D6D" w:rsidRDefault="00D83F49">
            <w:pPr>
              <w:widowControl/>
              <w:jc w:val="center"/>
              <w:rPr>
                <w:rFonts w:ascii="Times New Roman" w:eastAsia="宋体" w:hAnsi="Times New Roman" w:cs="Times New Roman"/>
                <w:kern w:val="0"/>
                <w:sz w:val="22"/>
              </w:rPr>
            </w:pPr>
            <w:r w:rsidRPr="009D3D6D">
              <w:rPr>
                <w:rFonts w:ascii="Times New Roman" w:eastAsia="宋体" w:hAnsi="Times New Roman" w:cs="Times New Roman"/>
                <w:sz w:val="22"/>
              </w:rPr>
              <w:t>2</w:t>
            </w:r>
            <w:r w:rsidR="00845A5E" w:rsidRPr="009D3D6D">
              <w:rPr>
                <w:rFonts w:ascii="Times New Roman" w:eastAsia="宋体" w:hAnsi="Times New Roman" w:cs="Times New Roman"/>
                <w:sz w:val="22"/>
              </w:rPr>
              <w:t>-4</w:t>
            </w:r>
          </w:p>
        </w:tc>
        <w:tc>
          <w:tcPr>
            <w:tcW w:w="991"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sz w:val="22"/>
              </w:rPr>
              <w:t>汽车学院</w:t>
            </w:r>
          </w:p>
        </w:tc>
        <w:tc>
          <w:tcPr>
            <w:tcW w:w="644" w:type="dxa"/>
            <w:tcMar>
              <w:top w:w="68" w:type="dxa"/>
              <w:left w:w="57" w:type="dxa"/>
              <w:bottom w:w="68" w:type="dxa"/>
              <w:right w:w="57" w:type="dxa"/>
            </w:tcMar>
            <w:vAlign w:val="center"/>
          </w:tcPr>
          <w:p w:rsidR="004C2DF1" w:rsidRPr="009D3D6D" w:rsidRDefault="004C2DF1">
            <w:pPr>
              <w:jc w:val="center"/>
              <w:rPr>
                <w:rFonts w:ascii="Times New Roman" w:eastAsia="宋体" w:hAnsi="Times New Roman" w:cs="Times New Roman"/>
                <w:kern w:val="0"/>
                <w:sz w:val="22"/>
              </w:rPr>
            </w:pPr>
          </w:p>
        </w:tc>
      </w:tr>
      <w:tr w:rsidR="004C2DF1" w:rsidRPr="009D3D6D">
        <w:trPr>
          <w:cantSplit/>
          <w:trHeight w:val="20"/>
          <w:jc w:val="center"/>
        </w:trPr>
        <w:tc>
          <w:tcPr>
            <w:tcW w:w="1423" w:type="dxa"/>
            <w:gridSpan w:val="2"/>
            <w:vMerge/>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00744003</w:t>
            </w:r>
          </w:p>
        </w:tc>
        <w:tc>
          <w:tcPr>
            <w:tcW w:w="1274"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选题报告与中期考核</w:t>
            </w:r>
          </w:p>
        </w:tc>
        <w:tc>
          <w:tcPr>
            <w:tcW w:w="708" w:type="dxa"/>
            <w:tcMar>
              <w:top w:w="68" w:type="dxa"/>
              <w:left w:w="28" w:type="dxa"/>
              <w:bottom w:w="68" w:type="dxa"/>
              <w:right w:w="28" w:type="dxa"/>
            </w:tcMar>
            <w:vAlign w:val="center"/>
          </w:tcPr>
          <w:p w:rsidR="004C2DF1" w:rsidRPr="009D3D6D" w:rsidRDefault="004C2DF1">
            <w:pPr>
              <w:widowControl/>
              <w:jc w:val="center"/>
              <w:rPr>
                <w:rFonts w:ascii="Times New Roman" w:eastAsia="宋体" w:hAnsi="Times New Roman" w:cs="Times New Roman"/>
                <w:kern w:val="0"/>
                <w:sz w:val="22"/>
              </w:rPr>
            </w:pPr>
          </w:p>
        </w:tc>
        <w:tc>
          <w:tcPr>
            <w:tcW w:w="708" w:type="dxa"/>
          </w:tcPr>
          <w:p w:rsidR="004C2DF1" w:rsidRPr="009D3D6D" w:rsidRDefault="004C2DF1">
            <w:pPr>
              <w:widowControl/>
              <w:jc w:val="center"/>
              <w:rPr>
                <w:rFonts w:ascii="Times New Roman" w:eastAsia="宋体" w:hAnsi="Times New Roman" w:cs="Times New Roman"/>
                <w:sz w:val="22"/>
              </w:rPr>
            </w:pPr>
          </w:p>
        </w:tc>
        <w:tc>
          <w:tcPr>
            <w:tcW w:w="567"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sz w:val="22"/>
              </w:rPr>
              <w:t>1</w:t>
            </w:r>
          </w:p>
        </w:tc>
        <w:tc>
          <w:tcPr>
            <w:tcW w:w="707"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sz w:val="22"/>
              </w:rPr>
              <w:t>4</w:t>
            </w:r>
          </w:p>
        </w:tc>
        <w:tc>
          <w:tcPr>
            <w:tcW w:w="991" w:type="dxa"/>
            <w:tcMar>
              <w:top w:w="68" w:type="dxa"/>
              <w:left w:w="28" w:type="dxa"/>
              <w:bottom w:w="68" w:type="dxa"/>
              <w:right w:w="28" w:type="dxa"/>
            </w:tcMar>
            <w:vAlign w:val="center"/>
          </w:tcPr>
          <w:p w:rsidR="004C2DF1" w:rsidRPr="009D3D6D" w:rsidRDefault="00845A5E">
            <w:pPr>
              <w:widowControl/>
              <w:jc w:val="center"/>
              <w:rPr>
                <w:rFonts w:ascii="Times New Roman" w:eastAsia="宋体" w:hAnsi="Times New Roman" w:cs="Times New Roman"/>
                <w:kern w:val="0"/>
                <w:sz w:val="22"/>
              </w:rPr>
            </w:pPr>
            <w:r w:rsidRPr="009D3D6D">
              <w:rPr>
                <w:rFonts w:ascii="Times New Roman" w:eastAsia="宋体" w:hAnsi="Times New Roman" w:cs="Times New Roman"/>
                <w:kern w:val="0"/>
                <w:sz w:val="22"/>
              </w:rPr>
              <w:t>汽车学院</w:t>
            </w:r>
          </w:p>
        </w:tc>
        <w:tc>
          <w:tcPr>
            <w:tcW w:w="644" w:type="dxa"/>
            <w:tcMar>
              <w:top w:w="68" w:type="dxa"/>
              <w:left w:w="57" w:type="dxa"/>
              <w:bottom w:w="68" w:type="dxa"/>
              <w:right w:w="57" w:type="dxa"/>
            </w:tcMar>
            <w:vAlign w:val="center"/>
          </w:tcPr>
          <w:p w:rsidR="004C2DF1" w:rsidRPr="009D3D6D" w:rsidRDefault="004C2DF1">
            <w:pPr>
              <w:widowControl/>
              <w:jc w:val="center"/>
              <w:rPr>
                <w:rFonts w:ascii="Times New Roman" w:eastAsia="宋体"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（一）专业实践</w:t>
      </w:r>
    </w:p>
    <w:p w:rsidR="009D3D6D" w:rsidRDefault="00CE570B"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sidR="009D3D6D">
        <w:rPr>
          <w:rFonts w:ascii="Times New Roman" w:eastAsia="宋体" w:hAnsi="Times New Roman" w:cs="Times New Roman"/>
          <w:sz w:val="24"/>
          <w:szCs w:val="24"/>
        </w:rPr>
        <w:t>研究生在学期间，必须保证不少于半年的</w:t>
      </w:r>
      <w:r w:rsidR="009D3D6D">
        <w:rPr>
          <w:rFonts w:ascii="Times New Roman" w:eastAsia="宋体" w:hAnsi="Times New Roman" w:cs="Times New Roman" w:hint="eastAsia"/>
          <w:sz w:val="24"/>
          <w:szCs w:val="24"/>
        </w:rPr>
        <w:t>专业</w:t>
      </w:r>
      <w:r w:rsidR="009D3D6D">
        <w:rPr>
          <w:rFonts w:ascii="Times New Roman" w:eastAsia="宋体" w:hAnsi="Times New Roman" w:cs="Times New Roman"/>
          <w:sz w:val="24"/>
          <w:szCs w:val="24"/>
        </w:rPr>
        <w:t>实践，可采用集中实践与分段实践相结合的方式，应届本科毕业生的实践教学时间原则上不少于</w:t>
      </w:r>
      <w:r w:rsidR="009D3D6D">
        <w:rPr>
          <w:rFonts w:ascii="Times New Roman" w:eastAsia="宋体" w:hAnsi="Times New Roman" w:cs="Times New Roman"/>
          <w:sz w:val="24"/>
          <w:szCs w:val="24"/>
        </w:rPr>
        <w:t>1</w:t>
      </w:r>
      <w:r w:rsidR="009D3D6D">
        <w:rPr>
          <w:rFonts w:ascii="Times New Roman" w:eastAsia="宋体" w:hAnsi="Times New Roman" w:cs="Times New Roman"/>
          <w:sz w:val="24"/>
          <w:szCs w:val="24"/>
        </w:rPr>
        <w:t>年。一般依托本专业领域的</w:t>
      </w:r>
      <w:r w:rsidR="009D3D6D" w:rsidRPr="00D452FE">
        <w:rPr>
          <w:rFonts w:ascii="Times New Roman" w:eastAsia="宋体" w:hAnsi="Times New Roman" w:cs="Times New Roman" w:hint="eastAsia"/>
          <w:sz w:val="24"/>
          <w:szCs w:val="24"/>
        </w:rPr>
        <w:t>国家级研究生联合培养示范基地</w:t>
      </w:r>
      <w:r w:rsidR="009D3D6D">
        <w:rPr>
          <w:rFonts w:ascii="Times New Roman" w:eastAsia="宋体" w:hAnsi="Times New Roman" w:cs="Times New Roman" w:hint="eastAsia"/>
          <w:sz w:val="24"/>
          <w:szCs w:val="24"/>
        </w:rPr>
        <w:t>，省级</w:t>
      </w:r>
      <w:r w:rsidR="009D3D6D">
        <w:rPr>
          <w:rFonts w:ascii="Times New Roman" w:eastAsia="宋体" w:hAnsi="Times New Roman" w:cs="Times New Roman"/>
          <w:sz w:val="24"/>
          <w:szCs w:val="24"/>
        </w:rPr>
        <w:t>、</w:t>
      </w:r>
      <w:r w:rsidR="009D3D6D">
        <w:rPr>
          <w:rFonts w:ascii="Times New Roman" w:eastAsia="宋体" w:hAnsi="Times New Roman" w:cs="Times New Roman" w:hint="eastAsia"/>
          <w:sz w:val="24"/>
          <w:szCs w:val="24"/>
        </w:rPr>
        <w:t>校级</w:t>
      </w:r>
      <w:r w:rsidR="009D3D6D">
        <w:rPr>
          <w:rFonts w:ascii="Times New Roman" w:eastAsia="宋体" w:hAnsi="Times New Roman" w:cs="Times New Roman"/>
          <w:sz w:val="24"/>
          <w:szCs w:val="24"/>
        </w:rPr>
        <w:t>、院级、培育</w:t>
      </w:r>
      <w:r w:rsidR="009D3D6D">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9D3D6D">
        <w:rPr>
          <w:rFonts w:ascii="Times New Roman" w:eastAsia="宋体" w:hAnsi="Times New Roman" w:cs="Times New Roman" w:hint="eastAsia"/>
          <w:sz w:val="24"/>
          <w:szCs w:val="24"/>
        </w:rPr>
        <w:t>。</w:t>
      </w:r>
    </w:p>
    <w:p w:rsidR="009D3D6D" w:rsidRDefault="009D3D6D" w:rsidP="009D3D6D">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9D3D6D" w:rsidRDefault="009D3D6D" w:rsidP="009D3D6D">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w:t>
      </w:r>
      <w:r>
        <w:rPr>
          <w:rFonts w:ascii="Times New Roman" w:eastAsia="宋体" w:hAnsi="Times New Roman" w:cs="Times New Roman"/>
          <w:sz w:val="24"/>
          <w:szCs w:val="24"/>
        </w:rPr>
        <w:lastRenderedPageBreak/>
        <w:t>划，撰写实践总结报告。对研究生实践环节实行全过程管理和质量评价，确保实践教学质量。</w:t>
      </w:r>
    </w:p>
    <w:p w:rsidR="009D3D6D" w:rsidRDefault="009D3D6D" w:rsidP="009D3D6D">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w:t>
      </w:r>
      <w:r>
        <w:rPr>
          <w:rFonts w:ascii="Times New Roman" w:eastAsia="宋体" w:hAnsi="Times New Roman" w:cs="Times New Roman"/>
          <w:bCs/>
          <w:sz w:val="24"/>
          <w:szCs w:val="24"/>
        </w:rPr>
        <w:t>选题报告及中期考核</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选题报告及中期考核</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研究生在硕士学位论文送审前，须满足取得学籍当年学校申请硕士学位学术成果有关规定和汽车工程学院学位与研究生教育有关规定，方可送审。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能源动力（动力工程）（</w:t>
      </w:r>
      <w:r>
        <w:rPr>
          <w:rFonts w:ascii="Times New Roman" w:eastAsia="宋体" w:hAnsi="Times New Roman" w:cs="Times New Roman" w:hint="eastAsia"/>
          <w:bCs/>
          <w:sz w:val="24"/>
          <w:szCs w:val="24"/>
        </w:rPr>
        <w:t>I</w:t>
      </w:r>
      <w:r>
        <w:rPr>
          <w:rFonts w:ascii="Times New Roman" w:eastAsia="宋体" w:hAnsi="Times New Roman" w:cs="Times New Roman"/>
          <w:bCs/>
          <w:sz w:val="24"/>
          <w:szCs w:val="24"/>
        </w:rPr>
        <w:t>I</w:t>
      </w:r>
      <w:r>
        <w:rPr>
          <w:rFonts w:ascii="Times New Roman" w:eastAsia="宋体" w:hAnsi="Times New Roman" w:cs="Times New Roman" w:hint="eastAsia"/>
          <w:bCs/>
          <w:sz w:val="24"/>
          <w:szCs w:val="24"/>
        </w:rPr>
        <w:t>）</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未尽事宜以研究生取得学籍当年武汉理工大学《研究生手册》和汽车工程学院学位与研究生教育有关规定为准。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pacing w:val="1"/>
          <w:sz w:val="24"/>
          <w:szCs w:val="24"/>
        </w:rPr>
        <w:t>培养方式实行全日制和非全日制两种方式。</w:t>
      </w: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hint="eastAsia"/>
          <w:bCs/>
          <w:spacing w:val="1"/>
          <w:sz w:val="24"/>
          <w:szCs w:val="24"/>
        </w:rPr>
        <w:t>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。各专业领域</w:t>
      </w:r>
      <w:r>
        <w:rPr>
          <w:rFonts w:ascii="Times New Roman" w:eastAsia="宋体" w:hAnsi="Times New Roman" w:cs="Times New Roman"/>
          <w:sz w:val="24"/>
          <w:szCs w:val="24"/>
        </w:rPr>
        <w:t>应吸收本领域的专家、学者和工程技术人员组成团队，实现团队指导和培养，共同承担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）专业学位硕士硕士</w:t>
      </w:r>
      <w:r>
        <w:rPr>
          <w:rFonts w:ascii="Times New Roman" w:eastAsia="宋体" w:hAnsi="Times New Roman" w:cs="Times New Roman"/>
          <w:sz w:val="24"/>
          <w:szCs w:val="24"/>
        </w:rPr>
        <w:t>研究生在课程学习阶段每月至少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（四）全日制、非全日制研究生专业适用同一培养方案。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能源动力（动力工程）（</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68" w:name="_Toc112876244"/>
      <w:bookmarkStart w:id="269" w:name="_Toc113978752"/>
      <w:bookmarkEnd w:id="208"/>
      <w:bookmarkEnd w:id="209"/>
      <w:bookmarkEnd w:id="210"/>
      <w:bookmarkEnd w:id="211"/>
      <w:r>
        <w:rPr>
          <w:rFonts w:ascii="Times New Roman" w:eastAsia="黑体" w:hAnsi="Times New Roman" w:cs="Times New Roman" w:hint="eastAsia"/>
          <w:b/>
          <w:kern w:val="44"/>
          <w:sz w:val="32"/>
          <w:szCs w:val="32"/>
        </w:rPr>
        <w:lastRenderedPageBreak/>
        <w:t>能源动力（电气工程）硕士专业学位研究生培养方案</w:t>
      </w:r>
      <w:bookmarkEnd w:id="268"/>
      <w:bookmarkEnd w:id="269"/>
    </w:p>
    <w:p w:rsidR="004C2DF1" w:rsidRDefault="00845A5E" w:rsidP="00D26A7C">
      <w:pPr>
        <w:spacing w:afterLines="100" w:after="312" w:line="360" w:lineRule="auto"/>
        <w:jc w:val="center"/>
        <w:outlineLvl w:val="1"/>
        <w:rPr>
          <w:rFonts w:ascii="Times New Roman" w:eastAsia="宋体" w:hAnsi="Times New Roman" w:cs="Times New Roman"/>
          <w:kern w:val="0"/>
          <w:sz w:val="24"/>
          <w:szCs w:val="24"/>
        </w:rPr>
      </w:pPr>
      <w:bookmarkStart w:id="270" w:name="_Toc14712986"/>
      <w:bookmarkStart w:id="271" w:name="_Toc15154308"/>
      <w:bookmarkStart w:id="272" w:name="_Toc15638288"/>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085</w:t>
      </w:r>
      <w:r>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申请能源动力</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270"/>
      <w:bookmarkEnd w:id="271"/>
      <w:bookmarkEnd w:id="272"/>
    </w:p>
    <w:p w:rsidR="004C2DF1" w:rsidRDefault="00845A5E">
      <w:pPr>
        <w:keepNext/>
        <w:keepLines/>
        <w:numPr>
          <w:ilvl w:val="0"/>
          <w:numId w:val="5"/>
        </w:numPr>
        <w:spacing w:beforeLines="50" w:before="156" w:afterLines="50" w:after="156"/>
        <w:ind w:left="505" w:hanging="505"/>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rFonts w:ascii="Times New Roman" w:eastAsia="宋体" w:hAnsi="Times New Roman" w:cs="Times New Roman"/>
          <w:sz w:val="24"/>
          <w:szCs w:val="24"/>
        </w:rPr>
      </w:pPr>
      <w:r>
        <w:rPr>
          <w:rFonts w:hint="eastAsia"/>
          <w:bCs/>
          <w:sz w:val="24"/>
        </w:rPr>
        <w:t>以习近平新时代中国特色社会主义思想为指导，落实立德树人根本任务，面向能源互联网转型升级、人工智能与新能源汽车等新兴产业培育、双碳目标等重大国家需求，培养德智体美劳五育并举，具有坚定的理想信念，掌握扎实的理论基础、系统的专业知识，了解本领域前沿动态，具有综合应用本专业知识解决复杂工程技术问题的能力</w:t>
      </w:r>
      <w:r>
        <w:rPr>
          <w:rFonts w:ascii="Times New Roman" w:eastAsia="宋体" w:hAnsi="Times New Roman" w:cs="Times New Roman" w:hint="eastAsia"/>
          <w:bCs/>
          <w:sz w:val="24"/>
          <w:szCs w:val="24"/>
        </w:rPr>
        <w:t>，具有国际视野和专业技能的行业领军后备人才。具体要求为：</w:t>
      </w:r>
      <w:r>
        <w:rPr>
          <w:rFonts w:ascii="Times New Roman" w:eastAsia="宋体" w:hAnsi="Times New Roman" w:cs="Times New Roman"/>
          <w:sz w:val="24"/>
          <w:szCs w:val="24"/>
        </w:rPr>
        <w:t xml:space="preserve"> </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hint="eastAsia"/>
          <w:sz w:val="24"/>
        </w:rPr>
        <w:t>坚持党的基本路线，热爱祖国，热爱人民；掌握马列主义基本理论，具有正确的世界观、人生观和价值观；</w:t>
      </w:r>
      <w:r>
        <w:rPr>
          <w:rFonts w:ascii="Times New Roman" w:eastAsia="宋体" w:hAnsi="Times New Roman" w:cs="宋体" w:hint="eastAsia"/>
          <w:bCs/>
          <w:sz w:val="24"/>
          <w:szCs w:val="24"/>
        </w:rPr>
        <w:t>具有服务国家和人民的高度社会责任感、良好的职业道德和创业精神、科学严谨和求真务实的学习态度和工作作风，身心健康；</w:t>
      </w:r>
    </w:p>
    <w:p w:rsidR="004C2DF1" w:rsidRDefault="00845A5E">
      <w:pPr>
        <w:spacing w:line="400" w:lineRule="exact"/>
        <w:ind w:firstLineChars="200" w:firstLine="480"/>
        <w:rPr>
          <w:sz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掌握</w:t>
      </w:r>
      <w:r>
        <w:rPr>
          <w:rFonts w:ascii="Times New Roman" w:eastAsia="宋体" w:hAnsi="Times New Roman" w:cs="Times New Roman" w:hint="eastAsia"/>
          <w:sz w:val="24"/>
          <w:szCs w:val="24"/>
        </w:rPr>
        <w:t>电气</w:t>
      </w:r>
      <w:r>
        <w:rPr>
          <w:rFonts w:ascii="Times New Roman" w:eastAsia="宋体" w:hAnsi="Times New Roman" w:cs="Times New Roman"/>
          <w:sz w:val="24"/>
          <w:szCs w:val="24"/>
        </w:rPr>
        <w:t>工程领域</w:t>
      </w:r>
      <w:r>
        <w:rPr>
          <w:rFonts w:hint="eastAsia"/>
          <w:sz w:val="24"/>
        </w:rPr>
        <w:t>坚实的理论基础和系统的专业知识，</w:t>
      </w:r>
      <w:r>
        <w:rPr>
          <w:rFonts w:ascii="Times New Roman" w:eastAsia="宋体" w:hAnsi="Times New Roman" w:cs="Times New Roman"/>
          <w:sz w:val="24"/>
          <w:szCs w:val="24"/>
        </w:rPr>
        <w:t>熟悉</w:t>
      </w:r>
      <w:r>
        <w:rPr>
          <w:rFonts w:ascii="Times New Roman" w:eastAsia="宋体" w:hAnsi="Times New Roman" w:cs="Times New Roman" w:hint="eastAsia"/>
          <w:sz w:val="24"/>
          <w:szCs w:val="24"/>
        </w:rPr>
        <w:t>电气</w:t>
      </w:r>
      <w:r>
        <w:rPr>
          <w:rFonts w:ascii="Times New Roman" w:eastAsia="宋体" w:hAnsi="Times New Roman" w:cs="Times New Roman"/>
          <w:sz w:val="24"/>
          <w:szCs w:val="24"/>
        </w:rPr>
        <w:t>工程领域的发展趋势与前沿</w:t>
      </w:r>
      <w:r>
        <w:rPr>
          <w:rFonts w:ascii="Times New Roman" w:eastAsia="宋体" w:hAnsi="Times New Roman" w:cs="Times New Roman" w:hint="eastAsia"/>
          <w:sz w:val="24"/>
          <w:szCs w:val="24"/>
        </w:rPr>
        <w:t>及相关规范</w:t>
      </w:r>
      <w:r>
        <w:rPr>
          <w:rFonts w:ascii="Times New Roman" w:eastAsia="宋体" w:hAnsi="Times New Roman" w:cs="Times New Roman"/>
          <w:sz w:val="24"/>
          <w:szCs w:val="24"/>
        </w:rPr>
        <w:t>，</w:t>
      </w:r>
      <w:r>
        <w:rPr>
          <w:rFonts w:hint="eastAsia"/>
          <w:sz w:val="24"/>
        </w:rPr>
        <w:t>具有较强的解决实际问题的能力，能够承担专业技术或管理工作，具有良好的职业素养；掌握一门外国语，能熟练阅读和翻译本专业外文文献，具有良好外语听说能力以及一定国际技术交流的能力；</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sz w:val="24"/>
        </w:rPr>
      </w:pPr>
      <w:r>
        <w:rPr>
          <w:rFonts w:hint="eastAsia"/>
          <w:sz w:val="24"/>
        </w:rPr>
        <w:t>（三）积极参加文体活动，具有健康的体魄和良好的心理素质；树立正确的审美观念，形成积极的文化主体意识和创新意识，具备良好的人文素养和道德情操；</w:t>
      </w:r>
    </w:p>
    <w:p w:rsidR="004C2DF1" w:rsidRDefault="00845A5E">
      <w:pPr>
        <w:spacing w:line="400" w:lineRule="exact"/>
        <w:ind w:firstLineChars="200" w:firstLine="480"/>
        <w:rPr>
          <w:rFonts w:ascii="Times New Roman" w:eastAsia="宋体" w:hAnsi="Times New Roman" w:cs="Times New Roman"/>
          <w:sz w:val="24"/>
          <w:szCs w:val="24"/>
        </w:rPr>
      </w:pPr>
      <w:r>
        <w:rPr>
          <w:rFonts w:hint="eastAsia"/>
          <w:sz w:val="24"/>
        </w:rPr>
        <w:t>（四）结合工程实际岗位，积极进行专业综合实践和应用能力训练，形成良好劳动习惯。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二、研究方向</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（一）新能源发电与储能</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（二）电力电子技术及应用</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（三）新能源汽车动力系统</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（四）微电网及新型电力系统</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能源动力（电气工程）硕士专业学位研究生学制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w:t>
      </w:r>
      <w:r>
        <w:rPr>
          <w:rFonts w:ascii="Times New Roman" w:eastAsia="宋体" w:hAnsi="Times New Roman" w:cs="Times New Roman" w:hint="eastAsia"/>
          <w:bCs/>
          <w:sz w:val="24"/>
          <w:szCs w:val="24"/>
        </w:rPr>
        <w:lastRenderedPageBreak/>
        <w:t>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总学分数为≥</w:t>
      </w:r>
      <w:r>
        <w:rPr>
          <w:rFonts w:ascii="Times New Roman" w:eastAsia="宋体" w:hAnsi="Times New Roman" w:cs="Times New Roman" w:hint="eastAsia"/>
          <w:sz w:val="24"/>
          <w:szCs w:val="24"/>
        </w:rPr>
        <w:t>35</w:t>
      </w:r>
      <w:r>
        <w:rPr>
          <w:rFonts w:ascii="Times New Roman" w:eastAsia="宋体" w:hAnsi="Times New Roman" w:cs="Times New Roman" w:hint="eastAsia"/>
          <w:sz w:val="24"/>
          <w:szCs w:val="24"/>
        </w:rPr>
        <w:t>学分，其中课程学习学分为≥</w:t>
      </w:r>
      <w:r>
        <w:rPr>
          <w:rFonts w:ascii="Times New Roman" w:eastAsia="宋体" w:hAnsi="Times New Roman" w:cs="Times New Roman" w:hint="eastAsia"/>
          <w:sz w:val="24"/>
          <w:szCs w:val="24"/>
        </w:rPr>
        <w:t>2</w:t>
      </w:r>
      <w:r>
        <w:rPr>
          <w:rFonts w:ascii="Times New Roman" w:eastAsia="宋体" w:hAnsi="Times New Roman" w:cs="Times New Roman"/>
          <w:sz w:val="24"/>
          <w:szCs w:val="24"/>
        </w:rPr>
        <w:t>8</w:t>
      </w:r>
      <w:r>
        <w:rPr>
          <w:rFonts w:ascii="Times New Roman" w:eastAsia="宋体" w:hAnsi="Times New Roman" w:cs="Times New Roman" w:hint="eastAsia"/>
          <w:sz w:val="24"/>
          <w:szCs w:val="24"/>
        </w:rPr>
        <w:t>学分，必修环节学分为</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学分。所修课程由公共学位课、专业学位课和选修课三部分组成，其中公共学位课≥</w:t>
      </w:r>
      <w:r>
        <w:rPr>
          <w:rFonts w:ascii="Times New Roman" w:eastAsia="宋体" w:hAnsi="Times New Roman" w:cs="Times New Roman"/>
          <w:sz w:val="24"/>
          <w:szCs w:val="24"/>
        </w:rPr>
        <w:t>9</w:t>
      </w:r>
      <w:r>
        <w:rPr>
          <w:rFonts w:ascii="Times New Roman" w:eastAsia="宋体" w:hAnsi="Times New Roman" w:cs="Times New Roman" w:hint="eastAsia"/>
          <w:sz w:val="24"/>
          <w:szCs w:val="24"/>
        </w:rPr>
        <w:t>学分，专业学位课≥</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学分，专业选修课≥</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学分，跨学科选修课≥</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学分。必修环节包括：专业实践</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学分，选题报告及中期考核</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
        <w:gridCol w:w="864"/>
        <w:gridCol w:w="1346"/>
        <w:gridCol w:w="1346"/>
        <w:gridCol w:w="589"/>
        <w:gridCol w:w="564"/>
        <w:gridCol w:w="408"/>
        <w:gridCol w:w="581"/>
        <w:gridCol w:w="1291"/>
        <w:gridCol w:w="708"/>
      </w:tblGrid>
      <w:tr w:rsidR="004C2DF1" w:rsidTr="00D26A7C">
        <w:trPr>
          <w:cantSplit/>
          <w:trHeight w:val="20"/>
          <w:tblHeader/>
          <w:jc w:val="center"/>
        </w:trPr>
        <w:tc>
          <w:tcPr>
            <w:tcW w:w="80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86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6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实验学时</w:t>
            </w: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4C2DF1" w:rsidTr="00D26A7C">
        <w:trPr>
          <w:cantSplit/>
          <w:trHeight w:val="20"/>
          <w:jc w:val="center"/>
        </w:trPr>
        <w:tc>
          <w:tcPr>
            <w:tcW w:w="803"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公共</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学位课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9</w:t>
            </w:r>
            <w:r>
              <w:rPr>
                <w:rFonts w:ascii="Times New Roman" w:eastAsia="宋体" w:hAnsi="Times New Roman" w:cs="Times New Roman"/>
                <w:bCs/>
                <w:sz w:val="22"/>
                <w:szCs w:val="24"/>
              </w:rPr>
              <w:t>学分）</w:t>
            </w:r>
          </w:p>
        </w:tc>
        <w:tc>
          <w:tcPr>
            <w:tcW w:w="864"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01841002</w:t>
            </w:r>
            <w:r>
              <w:rPr>
                <w:rFonts w:ascii="Times New Roman" w:eastAsia="宋体" w:hAnsi="Times New Roman" w:cs="Times New Roman" w:hint="eastAsia"/>
                <w:bCs/>
                <w:kern w:val="0"/>
                <w:sz w:val="22"/>
                <w:szCs w:val="24"/>
              </w:rPr>
              <w:t>-</w:t>
            </w:r>
            <w:r>
              <w:rPr>
                <w:rFonts w:ascii="Times New Roman" w:eastAsia="宋体" w:hAnsi="Times New Roman" w:cs="Times New Roman"/>
                <w:bCs/>
                <w:kern w:val="0"/>
                <w:sz w:val="22"/>
                <w:szCs w:val="24"/>
              </w:rPr>
              <w:t>006</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第一外国语（英、日、法、德、俄语）</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54</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91" w:type="dxa"/>
            <w:tcMar>
              <w:top w:w="57" w:type="dxa"/>
              <w:left w:w="57" w:type="dxa"/>
              <w:bottom w:w="57" w:type="dxa"/>
              <w:right w:w="57" w:type="dxa"/>
            </w:tcMar>
            <w:vAlign w:val="center"/>
          </w:tcPr>
          <w:p w:rsidR="00D26A7C"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外国语</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64"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思政</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02141103</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新时代中国特色社会主义理论与实践</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291" w:type="dxa"/>
            <w:tcMar>
              <w:top w:w="57" w:type="dxa"/>
              <w:left w:w="57" w:type="dxa"/>
              <w:bottom w:w="57" w:type="dxa"/>
              <w:right w:w="57" w:type="dxa"/>
            </w:tcMar>
            <w:vAlign w:val="center"/>
          </w:tcPr>
          <w:p w:rsidR="00D26A7C"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主义学院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864"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02141102</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自然辩证法概论</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18</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91" w:type="dxa"/>
            <w:tcMar>
              <w:top w:w="57" w:type="dxa"/>
              <w:left w:w="57" w:type="dxa"/>
              <w:bottom w:w="57" w:type="dxa"/>
              <w:right w:w="57" w:type="dxa"/>
            </w:tcMar>
            <w:vAlign w:val="center"/>
          </w:tcPr>
          <w:p w:rsidR="00D26A7C"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主义学院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数学</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01441018</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数学物理方法</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任选</w:t>
            </w:r>
            <w:r>
              <w:rPr>
                <w:rFonts w:ascii="Times New Roman" w:eastAsia="宋体" w:hAnsi="Times New Roman" w:cs="Times New Roman" w:hint="eastAsia"/>
                <w:bCs/>
                <w:kern w:val="0"/>
                <w:sz w:val="22"/>
                <w:szCs w:val="24"/>
              </w:rPr>
              <w:t>1</w:t>
            </w:r>
            <w:r>
              <w:rPr>
                <w:rFonts w:ascii="Times New Roman" w:eastAsia="宋体" w:hAnsi="Times New Roman" w:cs="Times New Roman" w:hint="eastAsia"/>
                <w:bCs/>
                <w:kern w:val="0"/>
                <w:sz w:val="22"/>
                <w:szCs w:val="24"/>
              </w:rPr>
              <w:t>门</w:t>
            </w: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01441019</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矩阵分析</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01441020</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统计计算</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01441021</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随机过程及应用</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01441022</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数值计算</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01441023</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数学建模</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rPr>
              <w:t>理学院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工程</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伦理</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02141105</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工程伦理</w:t>
            </w:r>
            <w:r>
              <w:rPr>
                <w:rFonts w:ascii="Times New Roman" w:eastAsia="宋体" w:hAnsi="Times New Roman" w:cs="Times New Roman" w:hint="eastAsia"/>
                <w:bCs/>
                <w:kern w:val="0"/>
                <w:sz w:val="22"/>
                <w:szCs w:val="24"/>
              </w:rPr>
              <w:t>学</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18</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91" w:type="dxa"/>
            <w:tcMar>
              <w:top w:w="57" w:type="dxa"/>
              <w:left w:w="57" w:type="dxa"/>
              <w:bottom w:w="57" w:type="dxa"/>
              <w:right w:w="57" w:type="dxa"/>
            </w:tcMar>
            <w:vAlign w:val="center"/>
          </w:tcPr>
          <w:p w:rsidR="00D26A7C"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马克思</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主义学院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专业</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sz w:val="22"/>
                <w:szCs w:val="21"/>
              </w:rPr>
              <w:t>01121010</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电力电子装置设计与应用</w:t>
            </w:r>
          </w:p>
        </w:tc>
        <w:tc>
          <w:tcPr>
            <w:tcW w:w="58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36</w:t>
            </w:r>
          </w:p>
        </w:tc>
        <w:tc>
          <w:tcPr>
            <w:tcW w:w="564"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4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2</w:t>
            </w: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1</w:t>
            </w:r>
          </w:p>
        </w:tc>
        <w:tc>
          <w:tcPr>
            <w:tcW w:w="1291" w:type="dxa"/>
            <w:tcMar>
              <w:top w:w="57" w:type="dxa"/>
              <w:left w:w="57" w:type="dxa"/>
              <w:bottom w:w="57" w:type="dxa"/>
              <w:right w:w="57" w:type="dxa"/>
            </w:tcMar>
            <w:vAlign w:val="center"/>
          </w:tcPr>
          <w:p w:rsidR="004C2DF1" w:rsidRDefault="00845A5E" w:rsidP="00D26A7C">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1"/>
              </w:rPr>
            </w:pPr>
            <w:r>
              <w:rPr>
                <w:rFonts w:ascii="Times New Roman" w:eastAsia="宋体" w:hAnsi="Times New Roman" w:cs="Times New Roman"/>
                <w:bCs/>
                <w:sz w:val="22"/>
                <w:szCs w:val="24"/>
              </w:rPr>
              <w:t>01161008</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kern w:val="0"/>
                <w:sz w:val="22"/>
                <w:szCs w:val="24"/>
              </w:rPr>
              <w:t>电力系统规划与可靠性</w:t>
            </w:r>
          </w:p>
        </w:tc>
        <w:tc>
          <w:tcPr>
            <w:tcW w:w="58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kern w:val="0"/>
                <w:sz w:val="22"/>
                <w:szCs w:val="24"/>
              </w:rPr>
              <w:t>36</w:t>
            </w:r>
          </w:p>
        </w:tc>
        <w:tc>
          <w:tcPr>
            <w:tcW w:w="564"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kern w:val="0"/>
                <w:sz w:val="22"/>
                <w:szCs w:val="24"/>
              </w:rPr>
              <w:t>2</w:t>
            </w: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bCs/>
                <w:kern w:val="0"/>
                <w:sz w:val="22"/>
                <w:szCs w:val="24"/>
              </w:rPr>
              <w:t>1</w:t>
            </w:r>
          </w:p>
        </w:tc>
        <w:tc>
          <w:tcPr>
            <w:tcW w:w="129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01162053</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现代控制理论</w:t>
            </w:r>
          </w:p>
        </w:tc>
        <w:tc>
          <w:tcPr>
            <w:tcW w:w="58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36</w:t>
            </w:r>
          </w:p>
        </w:tc>
        <w:tc>
          <w:tcPr>
            <w:tcW w:w="564"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4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2</w:t>
            </w: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1</w:t>
            </w:r>
          </w:p>
        </w:tc>
        <w:tc>
          <w:tcPr>
            <w:tcW w:w="129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sz w:val="22"/>
                <w:szCs w:val="24"/>
              </w:rPr>
              <w:t>01162057</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现代数字信号处理</w:t>
            </w:r>
          </w:p>
        </w:tc>
        <w:tc>
          <w:tcPr>
            <w:tcW w:w="58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36</w:t>
            </w:r>
          </w:p>
        </w:tc>
        <w:tc>
          <w:tcPr>
            <w:tcW w:w="564"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4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2</w:t>
            </w: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2</w:t>
            </w:r>
          </w:p>
        </w:tc>
        <w:tc>
          <w:tcPr>
            <w:tcW w:w="129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01161071</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高等电路与网络分析</w:t>
            </w:r>
          </w:p>
        </w:tc>
        <w:tc>
          <w:tcPr>
            <w:tcW w:w="58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4"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4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2</w:t>
            </w: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9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01161073</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电力能源互联网技术</w:t>
            </w:r>
          </w:p>
        </w:tc>
        <w:tc>
          <w:tcPr>
            <w:tcW w:w="58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36</w:t>
            </w:r>
          </w:p>
        </w:tc>
        <w:tc>
          <w:tcPr>
            <w:tcW w:w="564"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4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2</w:t>
            </w: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1</w:t>
            </w:r>
          </w:p>
        </w:tc>
        <w:tc>
          <w:tcPr>
            <w:tcW w:w="129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01161074</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电磁干扰防护与电磁兼容设计</w:t>
            </w:r>
          </w:p>
        </w:tc>
        <w:tc>
          <w:tcPr>
            <w:tcW w:w="58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4"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4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2</w:t>
            </w: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29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01161006</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电池储能技术</w:t>
            </w:r>
          </w:p>
        </w:tc>
        <w:tc>
          <w:tcPr>
            <w:tcW w:w="589"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4"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1"/>
              </w:rPr>
            </w:pPr>
          </w:p>
        </w:tc>
        <w:tc>
          <w:tcPr>
            <w:tcW w:w="4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2</w:t>
            </w: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9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1"/>
              </w:rPr>
            </w:pPr>
            <w:r>
              <w:rPr>
                <w:rFonts w:ascii="Times New Roman" w:eastAsia="宋体" w:hAnsi="Times New Roman" w:cs="Times New Roman" w:hint="eastAsia"/>
                <w:bCs/>
                <w:sz w:val="22"/>
                <w:szCs w:val="21"/>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01162023</w:t>
            </w: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科学研究方法与科技论文写作</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r>
              <w:rPr>
                <w:rFonts w:ascii="Times New Roman" w:eastAsia="宋体" w:hAnsi="Times New Roman" w:cs="Times New Roman"/>
                <w:bCs/>
                <w:kern w:val="0"/>
                <w:sz w:val="22"/>
                <w:szCs w:val="24"/>
              </w:rPr>
              <w:t>8</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9</w:t>
            </w:r>
            <w:r>
              <w:rPr>
                <w:rFonts w:ascii="Times New Roman" w:eastAsia="宋体" w:hAnsi="Times New Roman" w:cs="Times New Roman"/>
                <w:bCs/>
                <w:sz w:val="22"/>
                <w:szCs w:val="24"/>
              </w:rPr>
              <w:t>学分）</w:t>
            </w:r>
          </w:p>
        </w:tc>
        <w:tc>
          <w:tcPr>
            <w:tcW w:w="864"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专业</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8</w:t>
            </w:r>
            <w:r>
              <w:rPr>
                <w:rFonts w:ascii="Times New Roman" w:eastAsia="宋体" w:hAnsi="Times New Roman" w:cs="Times New Roman"/>
                <w:bCs/>
                <w:sz w:val="22"/>
                <w:szCs w:val="24"/>
              </w:rPr>
              <w:t>学分）</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01162015</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专业英语</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必选</w:t>
            </w: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4"/>
              </w:rPr>
              <w:t>011</w:t>
            </w:r>
            <w:r>
              <w:rPr>
                <w:rFonts w:ascii="Times New Roman" w:eastAsia="宋体" w:hAnsi="Times New Roman" w:cs="Times New Roman" w:hint="eastAsia"/>
                <w:bCs/>
                <w:sz w:val="22"/>
                <w:szCs w:val="24"/>
              </w:rPr>
              <w:t>21002</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人工智能理论与应用</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bCs/>
                <w:sz w:val="22"/>
                <w:szCs w:val="24"/>
              </w:rPr>
              <w:t>01161015</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高压电器</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01162011</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现代电气工程前沿</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01162056</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电力电子化的电力系统</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01162030</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电力电子装置传感与通信技术</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w:t>
            </w:r>
            <w:r>
              <w:rPr>
                <w:rFonts w:ascii="Times New Roman" w:eastAsia="宋体" w:hAnsi="Times New Roman" w:cs="Times New Roman"/>
                <w:bCs/>
                <w:kern w:val="0"/>
                <w:sz w:val="22"/>
                <w:szCs w:val="24"/>
              </w:rPr>
              <w:t>11</w:t>
            </w:r>
            <w:r>
              <w:rPr>
                <w:rFonts w:ascii="Times New Roman" w:eastAsia="宋体" w:hAnsi="Times New Roman" w:cs="Times New Roman" w:hint="eastAsia"/>
                <w:bCs/>
                <w:kern w:val="0"/>
                <w:sz w:val="22"/>
                <w:szCs w:val="24"/>
              </w:rPr>
              <w:t>62050</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智能电网技术</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01162052</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船舶电气技术</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011</w:t>
            </w:r>
            <w:r>
              <w:rPr>
                <w:rFonts w:ascii="Times New Roman" w:eastAsia="宋体" w:hAnsi="Times New Roman" w:cs="Times New Roman" w:hint="eastAsia"/>
                <w:bCs/>
                <w:sz w:val="22"/>
                <w:szCs w:val="24"/>
              </w:rPr>
              <w:t>6</w:t>
            </w:r>
            <w:r>
              <w:rPr>
                <w:rFonts w:ascii="Times New Roman" w:eastAsia="宋体" w:hAnsi="Times New Roman" w:cs="Times New Roman"/>
                <w:bCs/>
                <w:sz w:val="22"/>
                <w:szCs w:val="24"/>
              </w:rPr>
              <w:t>2027</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预测控制</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01162031</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电力电子建模与仿真</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01162032</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现代配电系统分析</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w:t>
            </w:r>
            <w:r>
              <w:rPr>
                <w:rFonts w:ascii="Times New Roman" w:eastAsia="宋体" w:hAnsi="Times New Roman" w:cs="Times New Roman" w:hint="eastAsia"/>
                <w:bCs/>
                <w:kern w:val="0"/>
                <w:sz w:val="22"/>
                <w:szCs w:val="24"/>
              </w:rPr>
              <w:t>1002</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DSP</w:t>
            </w:r>
            <w:r>
              <w:rPr>
                <w:rFonts w:ascii="Times New Roman" w:eastAsia="宋体" w:hAnsi="Times New Roman" w:cs="Times New Roman"/>
                <w:bCs/>
                <w:kern w:val="0"/>
                <w:sz w:val="22"/>
                <w:szCs w:val="24"/>
              </w:rPr>
              <w:t>原理与应用</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1"/>
              </w:rPr>
              <w:t>01122073</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电机驱动与控制</w:t>
            </w:r>
          </w:p>
        </w:tc>
        <w:tc>
          <w:tcPr>
            <w:tcW w:w="58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36</w:t>
            </w: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2</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sz w:val="22"/>
                <w:szCs w:val="21"/>
              </w:rPr>
              <w:t>1</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1"/>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803"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4"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跨</w:t>
            </w:r>
            <w:r>
              <w:rPr>
                <w:rFonts w:ascii="Times New Roman" w:eastAsia="宋体" w:hAnsi="Times New Roman" w:cs="Times New Roman" w:hint="eastAsia"/>
                <w:bCs/>
                <w:sz w:val="22"/>
                <w:szCs w:val="24"/>
              </w:rPr>
              <w:t>学科</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34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sz w:val="22"/>
                <w:szCs w:val="24"/>
              </w:rPr>
              <w:t>具体课程见原则意见</w:t>
            </w:r>
          </w:p>
        </w:tc>
        <w:tc>
          <w:tcPr>
            <w:tcW w:w="589"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8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1-2</w:t>
            </w:r>
          </w:p>
        </w:tc>
        <w:tc>
          <w:tcPr>
            <w:tcW w:w="1291"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研究生院</w:t>
            </w: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至少</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选修</w:t>
            </w:r>
          </w:p>
          <w:p w:rsidR="004C2DF1" w:rsidRDefault="00845A5E">
            <w:pPr>
              <w:snapToGrid w:val="0"/>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r>
              <w:rPr>
                <w:rFonts w:ascii="Times New Roman" w:eastAsia="宋体" w:hAnsi="Times New Roman" w:cs="Times New Roman" w:hint="eastAsia"/>
                <w:bCs/>
                <w:sz w:val="22"/>
                <w:szCs w:val="24"/>
              </w:rPr>
              <w:t>门</w:t>
            </w:r>
          </w:p>
        </w:tc>
      </w:tr>
      <w:tr w:rsidR="004C2DF1" w:rsidTr="00D26A7C">
        <w:trPr>
          <w:cantSplit/>
          <w:trHeight w:val="20"/>
          <w:jc w:val="center"/>
        </w:trPr>
        <w:tc>
          <w:tcPr>
            <w:tcW w:w="1667" w:type="dxa"/>
            <w:gridSpan w:val="2"/>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必修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环节</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hint="eastAsia"/>
                <w:bCs/>
                <w:sz w:val="22"/>
                <w:szCs w:val="24"/>
              </w:rPr>
              <w:t>7</w:t>
            </w:r>
            <w:r>
              <w:rPr>
                <w:rFonts w:ascii="Times New Roman" w:eastAsia="宋体" w:hAnsi="Times New Roman" w:cs="Times New Roman"/>
                <w:bCs/>
                <w:sz w:val="22"/>
                <w:szCs w:val="24"/>
              </w:rPr>
              <w:t>学分）</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01144004</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自动化学院硕士</w:t>
            </w:r>
            <w:r>
              <w:rPr>
                <w:rFonts w:ascii="Times New Roman" w:eastAsia="宋体" w:hAnsi="Times New Roman" w:cs="Times New Roman"/>
                <w:bCs/>
                <w:kern w:val="0"/>
                <w:sz w:val="22"/>
                <w:szCs w:val="24"/>
              </w:rPr>
              <w:t>课程实践</w:t>
            </w:r>
          </w:p>
        </w:tc>
        <w:tc>
          <w:tcPr>
            <w:tcW w:w="589"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2-3</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w:t>
            </w:r>
            <w:r>
              <w:rPr>
                <w:rFonts w:ascii="Times New Roman" w:eastAsia="宋体" w:hAnsi="Times New Roman" w:cs="Times New Roman"/>
                <w:bCs/>
                <w:kern w:val="0"/>
                <w:sz w:val="22"/>
                <w:szCs w:val="24"/>
              </w:rPr>
              <w:t>114</w:t>
            </w:r>
            <w:r>
              <w:rPr>
                <w:rFonts w:ascii="Times New Roman" w:eastAsia="宋体" w:hAnsi="Times New Roman" w:cs="Times New Roman" w:hint="eastAsia"/>
                <w:bCs/>
                <w:kern w:val="0"/>
                <w:sz w:val="22"/>
                <w:szCs w:val="24"/>
              </w:rPr>
              <w:t>4002</w:t>
            </w: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自动化学院硕士</w:t>
            </w:r>
            <w:r>
              <w:rPr>
                <w:rFonts w:ascii="Times New Roman" w:eastAsia="宋体" w:hAnsi="Times New Roman" w:cs="Times New Roman"/>
                <w:bCs/>
                <w:kern w:val="0"/>
                <w:sz w:val="22"/>
                <w:szCs w:val="24"/>
              </w:rPr>
              <w:t>综合实践</w:t>
            </w:r>
          </w:p>
        </w:tc>
        <w:tc>
          <w:tcPr>
            <w:tcW w:w="589"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D26A7C">
        <w:trPr>
          <w:cantSplit/>
          <w:trHeight w:val="20"/>
          <w:jc w:val="center"/>
        </w:trPr>
        <w:tc>
          <w:tcPr>
            <w:tcW w:w="1667"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3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w:t>
            </w:r>
            <w:r>
              <w:rPr>
                <w:rFonts w:ascii="Times New Roman" w:eastAsia="宋体" w:hAnsi="Times New Roman" w:cs="Times New Roman"/>
                <w:bCs/>
                <w:kern w:val="0"/>
                <w:sz w:val="22"/>
                <w:szCs w:val="24"/>
              </w:rPr>
              <w:t>114</w:t>
            </w:r>
            <w:r>
              <w:rPr>
                <w:rFonts w:ascii="Times New Roman" w:eastAsia="宋体" w:hAnsi="Times New Roman" w:cs="Times New Roman" w:hint="eastAsia"/>
                <w:bCs/>
                <w:kern w:val="0"/>
                <w:sz w:val="22"/>
                <w:szCs w:val="24"/>
              </w:rPr>
              <w:t>4003</w:t>
            </w:r>
          </w:p>
        </w:tc>
        <w:tc>
          <w:tcPr>
            <w:tcW w:w="1346" w:type="dxa"/>
            <w:tcMar>
              <w:top w:w="57" w:type="dxa"/>
              <w:left w:w="57" w:type="dxa"/>
              <w:bottom w:w="57" w:type="dxa"/>
              <w:right w:w="57" w:type="dxa"/>
            </w:tcMar>
            <w:vAlign w:val="center"/>
          </w:tcPr>
          <w:p w:rsidR="004C2DF1" w:rsidRDefault="00B43331">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选题</w:t>
            </w:r>
            <w:r w:rsidR="00845A5E">
              <w:rPr>
                <w:rFonts w:ascii="Times New Roman" w:eastAsia="宋体" w:hAnsi="Times New Roman" w:cs="Times New Roman"/>
                <w:bCs/>
                <w:kern w:val="0"/>
                <w:sz w:val="22"/>
                <w:szCs w:val="24"/>
              </w:rPr>
              <w:t>报告</w:t>
            </w:r>
            <w:r>
              <w:rPr>
                <w:rFonts w:ascii="Times New Roman" w:eastAsia="宋体" w:hAnsi="Times New Roman" w:cs="Times New Roman" w:hint="eastAsia"/>
                <w:bCs/>
                <w:kern w:val="0"/>
                <w:sz w:val="22"/>
                <w:szCs w:val="24"/>
              </w:rPr>
              <w:t>及中期考核</w:t>
            </w:r>
          </w:p>
        </w:tc>
        <w:tc>
          <w:tcPr>
            <w:tcW w:w="589"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4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58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自动化学院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（一）专业实践</w:t>
      </w:r>
    </w:p>
    <w:p w:rsidR="0026102E" w:rsidRDefault="00CE570B"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bCs/>
          <w:sz w:val="24"/>
          <w:szCs w:val="24"/>
        </w:rPr>
        <w:t>能源动力（电气工程）</w:t>
      </w:r>
      <w:r>
        <w:rPr>
          <w:rFonts w:hint="eastAsia"/>
          <w:sz w:val="24"/>
        </w:rPr>
        <w:t>硕士</w:t>
      </w:r>
      <w:r>
        <w:rPr>
          <w:rFonts w:hint="eastAsia"/>
          <w:bCs/>
          <w:sz w:val="24"/>
        </w:rPr>
        <w:t>专业学位</w:t>
      </w:r>
      <w:r w:rsidR="0026102E">
        <w:rPr>
          <w:rFonts w:ascii="Times New Roman" w:eastAsia="宋体" w:hAnsi="Times New Roman" w:cs="Times New Roman"/>
          <w:sz w:val="24"/>
          <w:szCs w:val="24"/>
        </w:rPr>
        <w:t>研究生在学期间，必须保证不少于半年的</w:t>
      </w:r>
      <w:r w:rsidR="0026102E">
        <w:rPr>
          <w:rFonts w:ascii="Times New Roman" w:eastAsia="宋体" w:hAnsi="Times New Roman" w:cs="Times New Roman" w:hint="eastAsia"/>
          <w:sz w:val="24"/>
          <w:szCs w:val="24"/>
        </w:rPr>
        <w:t>专业</w:t>
      </w:r>
      <w:r w:rsidR="0026102E">
        <w:rPr>
          <w:rFonts w:ascii="Times New Roman" w:eastAsia="宋体" w:hAnsi="Times New Roman" w:cs="Times New Roman"/>
          <w:sz w:val="24"/>
          <w:szCs w:val="24"/>
        </w:rPr>
        <w:t>实践，可采用集中实践与分段实践相结合的方式，应届本科毕业生的实践教学时间原则上不少于</w:t>
      </w:r>
      <w:r w:rsidR="0026102E">
        <w:rPr>
          <w:rFonts w:ascii="Times New Roman" w:eastAsia="宋体" w:hAnsi="Times New Roman" w:cs="Times New Roman"/>
          <w:sz w:val="24"/>
          <w:szCs w:val="24"/>
        </w:rPr>
        <w:t>1</w:t>
      </w:r>
      <w:r w:rsidR="0026102E">
        <w:rPr>
          <w:rFonts w:ascii="Times New Roman" w:eastAsia="宋体" w:hAnsi="Times New Roman" w:cs="Times New Roman"/>
          <w:sz w:val="24"/>
          <w:szCs w:val="24"/>
        </w:rPr>
        <w:t>年。一般依托本专业领域的</w:t>
      </w:r>
      <w:r w:rsidR="0026102E" w:rsidRPr="00D452FE">
        <w:rPr>
          <w:rFonts w:ascii="Times New Roman" w:eastAsia="宋体" w:hAnsi="Times New Roman" w:cs="Times New Roman" w:hint="eastAsia"/>
          <w:sz w:val="24"/>
          <w:szCs w:val="24"/>
        </w:rPr>
        <w:t>国家级研究生联合培养示范基地</w:t>
      </w:r>
      <w:r w:rsidR="0026102E">
        <w:rPr>
          <w:rFonts w:ascii="Times New Roman" w:eastAsia="宋体" w:hAnsi="Times New Roman" w:cs="Times New Roman" w:hint="eastAsia"/>
          <w:sz w:val="24"/>
          <w:szCs w:val="24"/>
        </w:rPr>
        <w:t>，省级</w:t>
      </w:r>
      <w:r w:rsidR="0026102E">
        <w:rPr>
          <w:rFonts w:ascii="Times New Roman" w:eastAsia="宋体" w:hAnsi="Times New Roman" w:cs="Times New Roman"/>
          <w:sz w:val="24"/>
          <w:szCs w:val="24"/>
        </w:rPr>
        <w:t>、</w:t>
      </w:r>
      <w:r w:rsidR="0026102E">
        <w:rPr>
          <w:rFonts w:ascii="Times New Roman" w:eastAsia="宋体" w:hAnsi="Times New Roman" w:cs="Times New Roman" w:hint="eastAsia"/>
          <w:sz w:val="24"/>
          <w:szCs w:val="24"/>
        </w:rPr>
        <w:t>校级</w:t>
      </w:r>
      <w:r w:rsidR="0026102E">
        <w:rPr>
          <w:rFonts w:ascii="Times New Roman" w:eastAsia="宋体" w:hAnsi="Times New Roman" w:cs="Times New Roman"/>
          <w:sz w:val="24"/>
          <w:szCs w:val="24"/>
        </w:rPr>
        <w:t>、院级、培育</w:t>
      </w:r>
      <w:r w:rsidR="0026102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26102E">
        <w:rPr>
          <w:rFonts w:ascii="Times New Roman" w:eastAsia="宋体" w:hAnsi="Times New Roman" w:cs="Times New Roman" w:hint="eastAsia"/>
          <w:sz w:val="24"/>
          <w:szCs w:val="24"/>
        </w:rPr>
        <w:t>。</w:t>
      </w:r>
    </w:p>
    <w:p w:rsidR="0026102E" w:rsidRDefault="0026102E" w:rsidP="0026102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26102E" w:rsidRDefault="0026102E" w:rsidP="0026102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w:t>
      </w:r>
      <w:r>
        <w:rPr>
          <w:rFonts w:ascii="Times New Roman" w:eastAsia="宋体" w:hAnsi="Times New Roman" w:cs="Times New Roman"/>
          <w:sz w:val="24"/>
          <w:szCs w:val="24"/>
        </w:rPr>
        <w:lastRenderedPageBreak/>
        <w:t>划，撰写实践总结报告。对研究生实践环节实行全过程管理和质量评价，确保实践教学质量。</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textAlignment w:val="baseline"/>
        <w:rPr>
          <w:rFonts w:ascii="Times New Roman" w:eastAsia="宋体" w:hAnsi="Times New Roman" w:cs="Times New Roman"/>
          <w:spacing w:val="1"/>
          <w:sz w:val="24"/>
          <w:szCs w:val="24"/>
        </w:rPr>
      </w:pPr>
      <w:r>
        <w:rPr>
          <w:rFonts w:ascii="Times New Roman" w:eastAsia="宋体" w:hAnsi="Times New Roman" w:cs="宋体" w:hint="eastAsia"/>
          <w:bCs/>
          <w:sz w:val="24"/>
          <w:szCs w:val="24"/>
        </w:rPr>
        <w:t>（二）</w:t>
      </w:r>
      <w:r>
        <w:rPr>
          <w:rFonts w:ascii="Times New Roman" w:eastAsia="宋体" w:hAnsi="Times New Roman" w:cs="Times New Roman"/>
          <w:spacing w:val="1"/>
          <w:sz w:val="24"/>
          <w:szCs w:val="24"/>
        </w:rPr>
        <w:t>选题报告及中期考核</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学分。论文选题应来源于应用课题或现实问题，并具有明确的职业背景和应用价值。学位论文研究工作是专业学位硕士研究生综合运用所学基础理论和专业知识，在一定实践经验基础</w:t>
      </w:r>
      <w:r>
        <w:rPr>
          <w:rFonts w:ascii="Times New Roman" w:eastAsia="宋体" w:hAnsi="Times New Roman" w:cs="Times New Roman" w:hint="eastAsia"/>
          <w:bCs/>
          <w:spacing w:val="1"/>
          <w:sz w:val="24"/>
          <w:szCs w:val="24"/>
        </w:rPr>
        <w:t>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年，选题报告通过后，记</w:t>
      </w: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个必修环节学分。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专业学位硕士研究生必须参加学校的中期考核。专业学位硕士研究生选题报告和中期考核的具体要求，按照学校研究生中期考核及开题管理有关规定要求执行。选题报告通过后记</w:t>
      </w: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能源动力（电气工程）</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bCs/>
          <w:sz w:val="24"/>
          <w:szCs w:val="24"/>
        </w:rPr>
        <w:t>能源动力（电气工程）</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能源动力（电气工程）</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研究生在硕士学位论文送审前，须满足取得学籍当年学校申请硕士学位学术成果有关规定和自动化学院学位与研究生教育有关规定，方可送审。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能源动力（电气工程）</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未尽事宜以研究生取得学籍当年武汉理工大学《研究生手册》和自动化学院学位与研究生教育有关规定为准。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z w:val="24"/>
          <w:szCs w:val="24"/>
        </w:rPr>
        <w:t>能源动力（电气工程）硕士专业学位研究生</w:t>
      </w:r>
      <w:r>
        <w:rPr>
          <w:rFonts w:ascii="Times New Roman" w:eastAsia="宋体" w:hAnsi="Times New Roman" w:cs="Times New Roman" w:hint="eastAsia"/>
          <w:bCs/>
          <w:spacing w:val="1"/>
          <w:sz w:val="24"/>
          <w:szCs w:val="24"/>
        </w:rPr>
        <w:t>培养方式实行全日制和非全日制两种方式。</w:t>
      </w:r>
      <w:r>
        <w:rPr>
          <w:rFonts w:ascii="Times New Roman" w:eastAsia="宋体" w:hAnsi="Times New Roman" w:cs="Times New Roman" w:hint="eastAsia"/>
          <w:bCs/>
          <w:sz w:val="24"/>
          <w:szCs w:val="24"/>
        </w:rPr>
        <w:t>电气工程</w:t>
      </w:r>
      <w:r>
        <w:rPr>
          <w:rFonts w:ascii="Times New Roman" w:eastAsia="宋体" w:hAnsi="Times New Roman" w:cs="Times New Roman" w:hint="eastAsia"/>
          <w:bCs/>
          <w:spacing w:val="1"/>
          <w:sz w:val="24"/>
          <w:szCs w:val="24"/>
        </w:rPr>
        <w:t>专业学位硕士研究生按专业领域分班建制，以班级为单位组织教学。公共学位课和专业学位课一般在入学后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bCs/>
          <w:spacing w:val="1"/>
          <w:sz w:val="24"/>
          <w:szCs w:val="24"/>
        </w:rPr>
        <w:t>1</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z w:val="24"/>
          <w:szCs w:val="24"/>
        </w:rPr>
        <w:t>能源动力（电气工程）硕士专业学位研究生</w:t>
      </w:r>
      <w:r>
        <w:rPr>
          <w:rFonts w:ascii="Times New Roman" w:eastAsia="宋体" w:hAnsi="Times New Roman" w:cs="Times New Roman"/>
          <w:spacing w:val="1"/>
          <w:sz w:val="24"/>
          <w:szCs w:val="24"/>
        </w:rPr>
        <w:t>采用</w:t>
      </w:r>
      <w:r>
        <w:rPr>
          <w:rFonts w:ascii="Times New Roman" w:eastAsia="宋体" w:hAnsi="Times New Roman" w:cs="Times New Roman"/>
          <w:sz w:val="24"/>
          <w:szCs w:val="24"/>
        </w:rPr>
        <w:t>校内外双导师制，以校内导师指导为主，校外导师参与实践过程、项目研究、课程与论文等多个环节的指导工作</w:t>
      </w:r>
      <w:r>
        <w:rPr>
          <w:rFonts w:ascii="Times New Roman" w:eastAsia="宋体" w:hAnsi="Times New Roman" w:cs="Times New Roman"/>
          <w:spacing w:val="1"/>
          <w:sz w:val="24"/>
          <w:szCs w:val="24"/>
        </w:rPr>
        <w:t>。各专业领域</w:t>
      </w:r>
      <w:r>
        <w:rPr>
          <w:rFonts w:ascii="Times New Roman" w:eastAsia="宋体" w:hAnsi="Times New Roman" w:cs="Times New Roman"/>
          <w:sz w:val="24"/>
          <w:szCs w:val="24"/>
        </w:rPr>
        <w:t>应吸收本领域的专家、学者和工程技术人员组成团队，实现团队指导和培养，共同承担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r>
        <w:rPr>
          <w:rFonts w:ascii="Times New Roman" w:eastAsia="宋体" w:hAnsi="Times New Roman" w:cs="Times New Roman" w:hint="eastAsia"/>
          <w:bCs/>
          <w:spacing w:val="1"/>
          <w:sz w:val="24"/>
          <w:szCs w:val="24"/>
        </w:rPr>
        <w:t>。</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hint="eastAsia"/>
          <w:bCs/>
          <w:sz w:val="24"/>
          <w:szCs w:val="24"/>
        </w:rPr>
        <w:t>能源动力（电气工程）硕士专业学位研究生</w:t>
      </w:r>
      <w:r>
        <w:rPr>
          <w:rFonts w:ascii="Times New Roman" w:eastAsia="宋体" w:hAnsi="Times New Roman" w:cs="Times New Roman" w:hint="eastAsia"/>
          <w:sz w:val="24"/>
          <w:szCs w:val="24"/>
        </w:rPr>
        <w:t>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hint="eastAsia"/>
          <w:bCs/>
          <w:sz w:val="24"/>
          <w:szCs w:val="24"/>
        </w:rPr>
        <w:t>能源动力（电气工程）硕士专业学位研究生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r>
        <w:rPr>
          <w:rFonts w:ascii="Times New Roman" w:eastAsia="宋体" w:hAnsi="Times New Roman" w:cs="Times New Roman" w:hint="eastAsia"/>
          <w:sz w:val="24"/>
          <w:szCs w:val="24"/>
        </w:rPr>
        <w:t>。</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hint="eastAsia"/>
          <w:bCs/>
          <w:sz w:val="24"/>
          <w:szCs w:val="24"/>
        </w:rPr>
        <w:t>能源动力（电气工程）硕士专业学位研究生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（四）全日制、非全日制研究生专业适用同一培养方案。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bCs/>
          <w:sz w:val="24"/>
          <w:szCs w:val="24"/>
        </w:rPr>
        <w:t>能源动力（电气工程）硕士专业学位研究生</w:t>
      </w:r>
      <w:r>
        <w:rPr>
          <w:rFonts w:ascii="Times New Roman" w:eastAsia="宋体" w:hAnsi="Times New Roman" w:cs="Times New Roman"/>
          <w:sz w:val="24"/>
          <w:szCs w:val="24"/>
        </w:rPr>
        <w:t>开始执行</w:t>
      </w:r>
      <w:r>
        <w:rPr>
          <w:rFonts w:ascii="Times New Roman" w:eastAsia="宋体" w:hAnsi="Times New Roman" w:cs="Times New Roman" w:hint="eastAsia"/>
          <w:sz w:val="24"/>
          <w:szCs w:val="24"/>
        </w:rPr>
        <w:t>。</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73" w:name="_Toc112876245"/>
      <w:bookmarkStart w:id="274" w:name="_Toc113978753"/>
      <w:r>
        <w:rPr>
          <w:rFonts w:ascii="Times New Roman" w:eastAsia="黑体" w:hAnsi="Times New Roman" w:cs="Times New Roman" w:hint="eastAsia"/>
          <w:b/>
          <w:kern w:val="44"/>
          <w:sz w:val="32"/>
          <w:szCs w:val="32"/>
        </w:rPr>
        <w:lastRenderedPageBreak/>
        <w:t>土木水利硕士专业学位研究生培养方案</w:t>
      </w:r>
      <w:bookmarkEnd w:id="273"/>
      <w:bookmarkEnd w:id="274"/>
    </w:p>
    <w:p w:rsidR="004C2DF1" w:rsidRDefault="00845A5E" w:rsidP="00D26A7C">
      <w:pPr>
        <w:spacing w:afterLines="100" w:after="312" w:line="360" w:lineRule="auto"/>
        <w:jc w:val="center"/>
        <w:outlineLvl w:val="1"/>
        <w:rPr>
          <w:rFonts w:ascii="Times New Roman" w:eastAsia="宋体" w:hAnsi="Times New Roman" w:cs="Times New Roman"/>
          <w:kern w:val="0"/>
          <w:sz w:val="24"/>
          <w:szCs w:val="24"/>
        </w:rPr>
      </w:pPr>
      <w:bookmarkStart w:id="275" w:name="_Toc14713002"/>
      <w:bookmarkStart w:id="276" w:name="_Toc454902538"/>
      <w:bookmarkStart w:id="277" w:name="_Toc455393298"/>
      <w:bookmarkStart w:id="278" w:name="_Toc455392643"/>
      <w:bookmarkStart w:id="279" w:name="_Toc456781595"/>
      <w:bookmarkStart w:id="280" w:name="_Toc455392397"/>
      <w:bookmarkStart w:id="281" w:name="_Toc15638298"/>
      <w:bookmarkStart w:id="282" w:name="_Toc15154320"/>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0859</w:t>
      </w:r>
      <w:r>
        <w:rPr>
          <w:rFonts w:ascii="Times New Roman" w:eastAsia="宋体" w:hAnsi="Times New Roman" w:cs="Times New Roman" w:hint="eastAsia"/>
          <w:kern w:val="0"/>
          <w:sz w:val="24"/>
          <w:szCs w:val="24"/>
        </w:rPr>
        <w:t>，申请土木水利硕士专业学位适用</w:t>
      </w:r>
      <w:r>
        <w:rPr>
          <w:rFonts w:ascii="Times New Roman" w:eastAsia="宋体" w:hAnsi="Times New Roman" w:cs="Times New Roman"/>
          <w:kern w:val="0"/>
          <w:sz w:val="24"/>
          <w:szCs w:val="24"/>
        </w:rPr>
        <w:t>）</w:t>
      </w:r>
      <w:bookmarkEnd w:id="275"/>
      <w:bookmarkEnd w:id="276"/>
      <w:bookmarkEnd w:id="277"/>
      <w:bookmarkEnd w:id="278"/>
      <w:bookmarkEnd w:id="279"/>
      <w:bookmarkEnd w:id="280"/>
      <w:bookmarkEnd w:id="281"/>
      <w:bookmarkEnd w:id="282"/>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一、培养目标</w:t>
      </w:r>
    </w:p>
    <w:p w:rsidR="004C2DF1" w:rsidRDefault="00845A5E">
      <w:pPr>
        <w:spacing w:line="400" w:lineRule="exact"/>
        <w:ind w:firstLineChars="200" w:firstLine="480"/>
        <w:rPr>
          <w:bCs/>
          <w:sz w:val="24"/>
        </w:rPr>
      </w:pPr>
      <w:r>
        <w:rPr>
          <w:rFonts w:hint="eastAsia"/>
          <w:bCs/>
          <w:sz w:val="24"/>
        </w:rPr>
        <w:t>以习近平新时代中国特色社会主义思想为指导，落实立德树人根本任务，着重面向土木工程，水利工程，海洋工程，市政工程，供热、供燃气、通风及空调工程等领域的重大需求，服务交通强国、海洋强国、一带一路倡议、粤港澳大湾区建设等国家战略，瞄准世界土木水利学科领域学术前沿，培养德智体美劳五育并举，具有坚定的理想信念，掌握扎实的理论基础、系统的专业知识，了解学科前沿动态，具备独立从事土木水利领域科学研究能力，具有国际视野和专业技能的行业人才。具体要求为：</w:t>
      </w:r>
    </w:p>
    <w:p w:rsidR="004C2DF1" w:rsidRDefault="00845A5E">
      <w:pPr>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bCs/>
          <w:sz w:val="24"/>
        </w:rPr>
      </w:pPr>
      <w:r>
        <w:rPr>
          <w:rFonts w:hint="eastAsia"/>
          <w:bCs/>
          <w:sz w:val="24"/>
        </w:rPr>
        <w:t>（二）掌握土木水利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bCs/>
          <w:sz w:val="24"/>
        </w:rPr>
      </w:pPr>
      <w:r>
        <w:rPr>
          <w:rFonts w:hint="eastAsia"/>
          <w:bCs/>
          <w:sz w:val="24"/>
        </w:rPr>
        <w:t>（四）积极结合工程实际岗位，进行专业综合实践和应用能力训练，形成良好劳动习惯。</w:t>
      </w:r>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二、研究方向</w:t>
      </w:r>
    </w:p>
    <w:p w:rsidR="004C2DF1" w:rsidRDefault="00845A5E">
      <w:pPr>
        <w:adjustRightInd w:val="0"/>
        <w:snapToGrid w:val="0"/>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（一）土木工程</w:t>
      </w:r>
    </w:p>
    <w:p w:rsidR="004C2DF1" w:rsidRDefault="00845A5E">
      <w:pPr>
        <w:adjustRightInd w:val="0"/>
        <w:snapToGrid w:val="0"/>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bCs/>
          <w:kern w:val="0"/>
          <w:sz w:val="24"/>
          <w:szCs w:val="24"/>
        </w:rPr>
        <w:t>（二）</w:t>
      </w:r>
      <w:r>
        <w:rPr>
          <w:rFonts w:ascii="Times New Roman" w:eastAsia="宋体" w:hAnsi="Times New Roman" w:cs="Times New Roman" w:hint="eastAsia"/>
          <w:kern w:val="0"/>
          <w:sz w:val="24"/>
          <w:szCs w:val="24"/>
        </w:rPr>
        <w:t>市政工程</w:t>
      </w:r>
    </w:p>
    <w:p w:rsidR="004C2DF1" w:rsidRDefault="00845A5E">
      <w:pPr>
        <w:adjustRightInd w:val="0"/>
        <w:snapToGrid w:val="0"/>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（三）</w:t>
      </w:r>
      <w:r>
        <w:rPr>
          <w:rFonts w:ascii="Times New Roman" w:eastAsia="宋体" w:hAnsi="Times New Roman" w:cs="Times New Roman" w:hint="eastAsia"/>
          <w:kern w:val="0"/>
          <w:sz w:val="24"/>
          <w:szCs w:val="24"/>
        </w:rPr>
        <w:t>供热、供燃气、通风及空调工程</w:t>
      </w:r>
    </w:p>
    <w:p w:rsidR="004C2DF1" w:rsidRDefault="00845A5E">
      <w:pPr>
        <w:adjustRightInd w:val="0"/>
        <w:snapToGrid w:val="0"/>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w:t>
      </w:r>
      <w:r>
        <w:rPr>
          <w:rFonts w:ascii="Times New Roman" w:eastAsia="宋体" w:hAnsi="Times New Roman" w:cs="Times New Roman" w:hint="eastAsia"/>
          <w:kern w:val="0"/>
          <w:sz w:val="24"/>
          <w:szCs w:val="24"/>
        </w:rPr>
        <w:t>土木工程建造与管理</w:t>
      </w:r>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三、学制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土木水利硕士专业学位研究生</w:t>
      </w:r>
      <w:r>
        <w:rPr>
          <w:rFonts w:ascii="Times New Roman" w:eastAsia="宋体" w:hAnsi="Times New Roman" w:cs="Times New Roman"/>
          <w:sz w:val="24"/>
          <w:szCs w:val="24"/>
        </w:rPr>
        <w:t>学制为</w:t>
      </w:r>
      <w:r>
        <w:rPr>
          <w:rFonts w:ascii="Times New Roman" w:eastAsia="宋体" w:hAnsi="Times New Roman" w:cs="Times New Roman"/>
          <w:sz w:val="24"/>
          <w:szCs w:val="24"/>
        </w:rPr>
        <w:t>3</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学习年限一般为</w:t>
      </w:r>
      <w:r>
        <w:rPr>
          <w:rFonts w:ascii="Times New Roman" w:eastAsia="宋体" w:hAnsi="Times New Roman" w:cs="Times New Roman"/>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非全日制专业学位硕士研究生学习年限一般</w:t>
      </w:r>
      <w:r>
        <w:rPr>
          <w:rFonts w:ascii="Times New Roman" w:eastAsia="宋体" w:hAnsi="Times New Roman" w:cs="Times New Roman"/>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sz w:val="24"/>
          <w:szCs w:val="24"/>
        </w:rPr>
        <w:t>6</w:t>
      </w:r>
      <w:r>
        <w:rPr>
          <w:rFonts w:ascii="Times New Roman" w:eastAsia="宋体" w:hAnsi="Times New Roman" w:cs="Times New Roman" w:hint="eastAsia"/>
          <w:sz w:val="24"/>
          <w:szCs w:val="24"/>
        </w:rPr>
        <w:t>年。</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休学创业的研究生，最长学习年限为</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年。</w:t>
      </w:r>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四、课程设置</w:t>
      </w:r>
      <w:r>
        <w:rPr>
          <w:rFonts w:ascii="Times New Roman" w:eastAsia="宋体" w:hAnsi="Times New Roman" w:cs="Times New Roman" w:hint="eastAsia"/>
          <w:b/>
          <w:bCs/>
          <w:kern w:val="0"/>
          <w:sz w:val="24"/>
          <w:szCs w:val="32"/>
        </w:rPr>
        <w:t>及学分要求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（一）学</w:t>
      </w:r>
      <w:r>
        <w:rPr>
          <w:rFonts w:ascii="Times New Roman" w:eastAsia="宋体" w:hAnsi="Times New Roman" w:cs="Times New Roman" w:hint="eastAsia"/>
          <w:sz w:val="24"/>
          <w:szCs w:val="24"/>
        </w:rPr>
        <w:t>分要求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总学分数为</w:t>
      </w:r>
      <w:r>
        <w:rPr>
          <w:rFonts w:ascii="Times New Roman" w:eastAsia="宋体" w:hAnsi="Times New Roman" w:cs="Times New Roman"/>
          <w:bCs/>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学分，其中课程学习学分为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sz w:val="24"/>
          <w:szCs w:val="24"/>
        </w:rPr>
        <w:t>2</w:t>
      </w:r>
      <w:r>
        <w:rPr>
          <w:rFonts w:ascii="Times New Roman" w:eastAsia="宋体" w:hAnsi="Times New Roman" w:cs="Times New Roman"/>
          <w:sz w:val="24"/>
          <w:szCs w:val="24"/>
        </w:rPr>
        <w:t>8</w:t>
      </w:r>
      <w:r>
        <w:rPr>
          <w:rFonts w:ascii="Times New Roman" w:eastAsia="宋体" w:hAnsi="Times New Roman" w:cs="Times New Roman" w:hint="eastAsia"/>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hint="eastAsia"/>
          <w:sz w:val="24"/>
          <w:szCs w:val="24"/>
        </w:rPr>
        <w:t>学分。所修课程由公共学位课、专业学位课和选修课三部分组成，其中公共学位课</w:t>
      </w:r>
      <w:r>
        <w:rPr>
          <w:rFonts w:ascii="Times New Roman" w:eastAsia="宋体" w:hAnsi="Times New Roman" w:cs="Times New Roman"/>
          <w:bCs/>
          <w:sz w:val="24"/>
          <w:szCs w:val="24"/>
        </w:rPr>
        <w:t>≥</w:t>
      </w:r>
      <w:r>
        <w:rPr>
          <w:rFonts w:ascii="Times New Roman" w:eastAsia="宋体" w:hAnsi="Times New Roman" w:cs="Times New Roman"/>
          <w:sz w:val="24"/>
          <w:szCs w:val="24"/>
        </w:rPr>
        <w:t>9</w:t>
      </w:r>
      <w:r>
        <w:rPr>
          <w:rFonts w:ascii="Times New Roman" w:eastAsia="宋体" w:hAnsi="Times New Roman" w:cs="Times New Roman" w:hint="eastAsia"/>
          <w:sz w:val="24"/>
          <w:szCs w:val="24"/>
        </w:rPr>
        <w:t>学分，专业学位课</w:t>
      </w:r>
      <w:r>
        <w:rPr>
          <w:rFonts w:ascii="Times New Roman" w:eastAsia="宋体" w:hAnsi="Times New Roman" w:cs="Times New Roman"/>
          <w:bCs/>
          <w:sz w:val="24"/>
          <w:szCs w:val="24"/>
        </w:rPr>
        <w:t>≥</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学分，</w:t>
      </w:r>
      <w:r>
        <w:rPr>
          <w:rFonts w:ascii="Times New Roman" w:eastAsia="宋体" w:hAnsi="Times New Roman" w:cs="Times New Roman" w:hint="eastAsia"/>
          <w:bCs/>
          <w:sz w:val="24"/>
          <w:szCs w:val="24"/>
        </w:rPr>
        <w:t>专业选修</w:t>
      </w:r>
      <w:r>
        <w:rPr>
          <w:rFonts w:ascii="Times New Roman" w:eastAsia="宋体" w:hAnsi="Times New Roman" w:cs="Times New Roman"/>
          <w:bCs/>
          <w:sz w:val="24"/>
          <w:szCs w:val="24"/>
        </w:rPr>
        <w:t>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学分</w:t>
      </w:r>
      <w:r>
        <w:rPr>
          <w:rFonts w:ascii="Times New Roman" w:eastAsia="宋体" w:hAnsi="Times New Roman" w:cs="Times New Roman" w:hint="eastAsia"/>
          <w:sz w:val="24"/>
          <w:szCs w:val="24"/>
        </w:rPr>
        <w:t>。必修环节包括：专业实践</w:t>
      </w:r>
      <w:r>
        <w:rPr>
          <w:rFonts w:ascii="Times New Roman" w:eastAsia="宋体" w:hAnsi="Times New Roman" w:cs="Times New Roman"/>
          <w:sz w:val="24"/>
          <w:szCs w:val="24"/>
        </w:rPr>
        <w:t>6</w:t>
      </w:r>
      <w:r>
        <w:rPr>
          <w:rFonts w:ascii="Times New Roman" w:eastAsia="宋体" w:hAnsi="Times New Roman" w:cs="Times New Roman" w:hint="eastAsia"/>
          <w:sz w:val="24"/>
          <w:szCs w:val="24"/>
        </w:rPr>
        <w:t>学分，选题报告及中期考核</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（二）课</w:t>
      </w:r>
      <w:r>
        <w:rPr>
          <w:rFonts w:ascii="Times New Roman" w:eastAsia="宋体" w:hAnsi="Times New Roman" w:cs="Times New Roman" w:hint="eastAsia"/>
          <w:sz w:val="24"/>
          <w:szCs w:val="24"/>
        </w:rPr>
        <w:t>程设置</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737"/>
        <w:gridCol w:w="1108"/>
        <w:gridCol w:w="1276"/>
        <w:gridCol w:w="708"/>
        <w:gridCol w:w="708"/>
        <w:gridCol w:w="566"/>
        <w:gridCol w:w="709"/>
        <w:gridCol w:w="1135"/>
        <w:gridCol w:w="755"/>
      </w:tblGrid>
      <w:tr w:rsidR="004C2DF1" w:rsidTr="00855235">
        <w:trPr>
          <w:cantSplit/>
          <w:trHeight w:val="20"/>
          <w:tblHeader/>
          <w:jc w:val="center"/>
        </w:trPr>
        <w:tc>
          <w:tcPr>
            <w:tcW w:w="702"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课程</w:t>
            </w:r>
          </w:p>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类别</w:t>
            </w:r>
          </w:p>
        </w:tc>
        <w:tc>
          <w:tcPr>
            <w:tcW w:w="737"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课程</w:t>
            </w:r>
          </w:p>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类型</w:t>
            </w:r>
          </w:p>
        </w:tc>
        <w:tc>
          <w:tcPr>
            <w:tcW w:w="1108"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课程编号</w:t>
            </w:r>
          </w:p>
        </w:tc>
        <w:tc>
          <w:tcPr>
            <w:tcW w:w="1276"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课程名称</w:t>
            </w:r>
          </w:p>
        </w:tc>
        <w:tc>
          <w:tcPr>
            <w:tcW w:w="708"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理论</w:t>
            </w:r>
          </w:p>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学时</w:t>
            </w:r>
          </w:p>
        </w:tc>
        <w:tc>
          <w:tcPr>
            <w:tcW w:w="708"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实验</w:t>
            </w:r>
          </w:p>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学时</w:t>
            </w:r>
          </w:p>
        </w:tc>
        <w:tc>
          <w:tcPr>
            <w:tcW w:w="566"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学分</w:t>
            </w:r>
          </w:p>
        </w:tc>
        <w:tc>
          <w:tcPr>
            <w:tcW w:w="709"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开课</w:t>
            </w:r>
          </w:p>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学期</w:t>
            </w:r>
          </w:p>
        </w:tc>
        <w:tc>
          <w:tcPr>
            <w:tcW w:w="1135"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开课</w:t>
            </w:r>
          </w:p>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单位</w:t>
            </w:r>
          </w:p>
        </w:tc>
        <w:tc>
          <w:tcPr>
            <w:tcW w:w="755" w:type="dxa"/>
            <w:shd w:val="clear" w:color="auto" w:fill="auto"/>
            <w:tcMar>
              <w:top w:w="57" w:type="dxa"/>
              <w:left w:w="57" w:type="dxa"/>
              <w:bottom w:w="57"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备注</w:t>
            </w:r>
          </w:p>
        </w:tc>
      </w:tr>
      <w:tr w:rsidR="004C2DF1" w:rsidTr="00855235">
        <w:trPr>
          <w:cantSplit/>
          <w:trHeight w:val="20"/>
          <w:jc w:val="center"/>
        </w:trPr>
        <w:tc>
          <w:tcPr>
            <w:tcW w:w="702" w:type="dxa"/>
            <w:vMerge w:val="restart"/>
            <w:shd w:val="clear" w:color="auto" w:fill="auto"/>
            <w:tcMar>
              <w:top w:w="57" w:type="dxa"/>
              <w:left w:w="57" w:type="dxa"/>
              <w:bottom w:w="57" w:type="dxa"/>
              <w:right w:w="57" w:type="dxa"/>
            </w:tcMar>
            <w:vAlign w:val="center"/>
          </w:tcPr>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公共</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737" w:type="dxa"/>
            <w:shd w:val="clear" w:color="auto" w:fill="auto"/>
            <w:tcMar>
              <w:top w:w="57" w:type="dxa"/>
              <w:left w:w="57" w:type="dxa"/>
              <w:bottom w:w="57" w:type="dxa"/>
              <w:right w:w="57" w:type="dxa"/>
            </w:tcMar>
            <w:vAlign w:val="center"/>
          </w:tcPr>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外语</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01841002</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第一外国语（英、日、法、德、俄语）</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54</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35" w:type="dxa"/>
            <w:shd w:val="clear" w:color="auto" w:fill="auto"/>
            <w:tcMar>
              <w:top w:w="57" w:type="dxa"/>
              <w:left w:w="57" w:type="dxa"/>
              <w:bottom w:w="57" w:type="dxa"/>
              <w:right w:w="57" w:type="dxa"/>
            </w:tcMar>
            <w:vAlign w:val="center"/>
          </w:tcPr>
          <w:p w:rsidR="00D26A7C"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外国语</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val="restart"/>
            <w:shd w:val="clear" w:color="auto" w:fill="auto"/>
            <w:tcMar>
              <w:top w:w="57" w:type="dxa"/>
              <w:left w:w="57" w:type="dxa"/>
              <w:bottom w:w="57" w:type="dxa"/>
              <w:right w:w="57" w:type="dxa"/>
            </w:tcMar>
            <w:vAlign w:val="center"/>
          </w:tcPr>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思政</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10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02141103</w:t>
            </w:r>
          </w:p>
        </w:tc>
        <w:tc>
          <w:tcPr>
            <w:tcW w:w="127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新时代中国特色社会主义理论与实践</w:t>
            </w:r>
          </w:p>
        </w:tc>
        <w:tc>
          <w:tcPr>
            <w:tcW w:w="70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tcBorders>
              <w:top w:val="single" w:sz="8" w:space="0" w:color="auto"/>
              <w:left w:val="nil"/>
              <w:bottom w:val="single" w:sz="8" w:space="0" w:color="auto"/>
            </w:tcBorders>
            <w:shd w:val="clear" w:color="auto" w:fill="auto"/>
            <w:tcMar>
              <w:top w:w="57" w:type="dxa"/>
              <w:left w:w="57" w:type="dxa"/>
              <w:bottom w:w="57" w:type="dxa"/>
              <w:right w:w="57" w:type="dxa"/>
            </w:tcMar>
            <w:vAlign w:val="center"/>
          </w:tcPr>
          <w:p w:rsidR="00D26A7C"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主义学院</w:t>
            </w:r>
          </w:p>
        </w:tc>
        <w:tc>
          <w:tcPr>
            <w:tcW w:w="755" w:type="dxa"/>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1108"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02141102</w:t>
            </w:r>
          </w:p>
        </w:tc>
        <w:tc>
          <w:tcPr>
            <w:tcW w:w="127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自然辩证法概论</w:t>
            </w:r>
          </w:p>
        </w:tc>
        <w:tc>
          <w:tcPr>
            <w:tcW w:w="708"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709"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tcBorders>
              <w:top w:val="nil"/>
              <w:left w:val="nil"/>
              <w:bottom w:val="single" w:sz="8" w:space="0" w:color="auto"/>
            </w:tcBorders>
            <w:shd w:val="clear" w:color="auto" w:fill="auto"/>
            <w:tcMar>
              <w:top w:w="57" w:type="dxa"/>
              <w:left w:w="57" w:type="dxa"/>
              <w:bottom w:w="57" w:type="dxa"/>
              <w:right w:w="57" w:type="dxa"/>
            </w:tcMar>
            <w:vAlign w:val="center"/>
          </w:tcPr>
          <w:p w:rsidR="00D26A7C"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主义学院</w:t>
            </w:r>
          </w:p>
        </w:tc>
        <w:tc>
          <w:tcPr>
            <w:tcW w:w="755" w:type="dxa"/>
            <w:tcBorders>
              <w:bottom w:val="single" w:sz="8" w:space="0" w:color="auto"/>
            </w:tcBorders>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val="restart"/>
            <w:shd w:val="clear" w:color="auto" w:fill="auto"/>
            <w:tcMar>
              <w:top w:w="57" w:type="dxa"/>
              <w:left w:w="57" w:type="dxa"/>
              <w:bottom w:w="57" w:type="dxa"/>
              <w:right w:w="57" w:type="dxa"/>
            </w:tcMar>
            <w:vAlign w:val="center"/>
          </w:tcPr>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数学</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2</w:t>
            </w:r>
            <w:r>
              <w:rPr>
                <w:rFonts w:ascii="Times New Roman" w:eastAsia="宋体" w:hAnsi="Times New Roman" w:cs="Times New Roman"/>
                <w:kern w:val="0"/>
                <w:sz w:val="22"/>
              </w:rPr>
              <w:t>学分）</w:t>
            </w: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01441018</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数学物理方法</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755" w:type="dxa"/>
            <w:vMerge w:val="restart"/>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任选</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01441019</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矩阵分析</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755"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01441020</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统计计算</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755"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01441021</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随机过程及应用</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755"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01441022</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数值计算</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755"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01441023</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数学建模</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755"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shd w:val="clear" w:color="auto" w:fill="auto"/>
            <w:tcMar>
              <w:top w:w="57" w:type="dxa"/>
              <w:left w:w="57" w:type="dxa"/>
              <w:bottom w:w="57" w:type="dxa"/>
              <w:right w:w="57" w:type="dxa"/>
            </w:tcMar>
            <w:vAlign w:val="center"/>
          </w:tcPr>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工程</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伦理</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w:t>
            </w:r>
            <w:r>
              <w:rPr>
                <w:rFonts w:ascii="Times New Roman" w:eastAsia="宋体" w:hAnsi="Times New Roman" w:cs="Times New Roman"/>
                <w:kern w:val="0"/>
                <w:sz w:val="22"/>
              </w:rPr>
              <w:t>学分）</w:t>
            </w: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02141105</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工程伦理学</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马克思</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val="restart"/>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4C2DF1" w:rsidP="00D26A7C">
            <w:pPr>
              <w:widowControl/>
              <w:jc w:val="center"/>
              <w:rPr>
                <w:rFonts w:ascii="Times New Roman" w:eastAsia="宋体" w:hAnsi="Times New Roman" w:cs="Times New Roman"/>
                <w:kern w:val="0"/>
                <w:sz w:val="22"/>
              </w:rPr>
            </w:pP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10</w:t>
            </w:r>
            <w:r>
              <w:rPr>
                <w:rFonts w:ascii="Times New Roman" w:eastAsia="宋体" w:hAnsi="Times New Roman" w:cs="Times New Roman"/>
                <w:kern w:val="0"/>
                <w:sz w:val="22"/>
              </w:rPr>
              <w:t>学分）</w:t>
            </w: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lastRenderedPageBreak/>
              <w:t>00641012</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建筑与土木工程创新与实践</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vMerge w:val="restart"/>
            <w:shd w:val="clear" w:color="auto" w:fill="auto"/>
            <w:tcMar>
              <w:top w:w="57" w:type="dxa"/>
              <w:left w:w="57" w:type="dxa"/>
              <w:bottom w:w="57" w:type="dxa"/>
              <w:right w:w="57" w:type="dxa"/>
            </w:tcMar>
            <w:vAlign w:val="center"/>
          </w:tcPr>
          <w:p w:rsidR="004C2DF1" w:rsidRDefault="00845A5E" w:rsidP="00D26A7C">
            <w:pPr>
              <w:jc w:val="center"/>
              <w:rPr>
                <w:rFonts w:ascii="Times New Roman" w:eastAsia="宋体" w:hAnsi="Times New Roman" w:cs="Times New Roman"/>
                <w:kern w:val="0"/>
                <w:sz w:val="22"/>
              </w:rPr>
            </w:pPr>
            <w:r>
              <w:rPr>
                <w:rFonts w:ascii="Times New Roman" w:eastAsia="宋体" w:hAnsi="Times New Roman" w:cs="Times New Roman"/>
                <w:kern w:val="0"/>
                <w:sz w:val="22"/>
              </w:rPr>
              <w:t>必选</w:t>
            </w:r>
          </w:p>
          <w:p w:rsidR="004C2DF1" w:rsidRDefault="00845A5E" w:rsidP="00D26A7C">
            <w:pPr>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00641013</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土木水利创新与实践</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00662041</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土工试验（一）</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6</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30</w:t>
            </w: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00622050</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水质分析理论与技术</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00661026</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土动力学与地震工程</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00661025</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岩土工程数值方法</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00641001</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岩土工程理论与应用</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00641002</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地下结构理论与应用</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00641050</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高等混凝土结构理论与应用</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00641004</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弹塑性力学及有限元</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00641008</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结构动力学及其工程应用</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szCs w:val="21"/>
              </w:rPr>
              <w:t>00661044</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高等钢结构理论</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bCs/>
                <w:kern w:val="0"/>
                <w:sz w:val="22"/>
                <w:szCs w:val="21"/>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bCs/>
                <w:kern w:val="0"/>
                <w:sz w:val="22"/>
                <w:szCs w:val="21"/>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00661045</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高等建筑材料学</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00641051</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高等土木工程施工</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bCs/>
                <w:kern w:val="0"/>
                <w:sz w:val="22"/>
                <w:szCs w:val="21"/>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bCs/>
                <w:kern w:val="0"/>
                <w:sz w:val="22"/>
                <w:szCs w:val="21"/>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00642011</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结构抗震设计理论与应用</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00661027</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风工程导论</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00661046</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高等桥梁结构理论</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00661016</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桥梁结构有限元与程序设计</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597"/>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00661029</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生物化学</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sz w:val="22"/>
                <w:szCs w:val="21"/>
              </w:rPr>
              <w:t>00661048</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给水处理理论与技术</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sz w:val="22"/>
                <w:szCs w:val="21"/>
              </w:rPr>
              <w:t>00661047</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废水处理技术与工程</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00641052</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流体力学理论及其应用</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00641053</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水资源规划与管理</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00661005</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低能耗建筑技术</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619"/>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00661031</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高等传热学</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00661033</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建筑环境模拟理论与方法</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00641063</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黏性流体力学</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00662076</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智能技术与建造管理</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651"/>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00661006</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高级管理学</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00661001</w:t>
            </w:r>
          </w:p>
        </w:tc>
        <w:tc>
          <w:tcPr>
            <w:tcW w:w="1276" w:type="dxa"/>
            <w:shd w:val="clear" w:color="auto" w:fill="auto"/>
            <w:tcMar>
              <w:top w:w="85" w:type="dxa"/>
              <w:left w:w="57" w:type="dxa"/>
              <w:bottom w:w="85" w:type="dxa"/>
              <w:right w:w="57" w:type="dxa"/>
            </w:tcMar>
            <w:vAlign w:val="center"/>
          </w:tcPr>
          <w:p w:rsidR="004C2DF1" w:rsidRDefault="00845A5E" w:rsidP="00D26A7C">
            <w:pPr>
              <w:widowControl/>
              <w:ind w:leftChars="-20" w:left="-42" w:rightChars="-20" w:right="-42"/>
              <w:jc w:val="center"/>
              <w:rPr>
                <w:rFonts w:ascii="Times New Roman" w:eastAsia="宋体" w:hAnsi="Times New Roman" w:cs="Times New Roman"/>
                <w:sz w:val="22"/>
              </w:rPr>
            </w:pPr>
            <w:r>
              <w:rPr>
                <w:rFonts w:ascii="Times New Roman" w:eastAsia="宋体" w:hAnsi="Times New Roman" w:cs="Times New Roman"/>
                <w:sz w:val="22"/>
              </w:rPr>
              <w:t>建设项目投资决策理论与实务</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00661034</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系统工程理论与方法</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00641040</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数字建造技术</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val="restart"/>
            <w:shd w:val="clear" w:color="auto" w:fill="auto"/>
            <w:tcMar>
              <w:top w:w="57" w:type="dxa"/>
              <w:left w:w="57" w:type="dxa"/>
              <w:bottom w:w="57" w:type="dxa"/>
              <w:right w:w="57" w:type="dxa"/>
            </w:tcMar>
            <w:vAlign w:val="center"/>
          </w:tcPr>
          <w:p w:rsidR="004C2DF1" w:rsidRDefault="004C2DF1" w:rsidP="00D26A7C">
            <w:pPr>
              <w:widowControl/>
              <w:ind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737" w:type="dxa"/>
            <w:vMerge w:val="restart"/>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8</w:t>
            </w:r>
            <w:r>
              <w:rPr>
                <w:rFonts w:ascii="Times New Roman" w:eastAsia="宋体" w:hAnsi="Times New Roman" w:cs="Times New Roman"/>
                <w:kern w:val="0"/>
                <w:sz w:val="22"/>
              </w:rPr>
              <w:t>学分）</w:t>
            </w: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8</w:t>
            </w:r>
            <w:r>
              <w:rPr>
                <w:rFonts w:ascii="Times New Roman" w:eastAsia="宋体" w:hAnsi="Times New Roman" w:cs="Times New Roman"/>
                <w:kern w:val="0"/>
                <w:sz w:val="22"/>
              </w:rPr>
              <w:t>学分）</w:t>
            </w: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4C2DF1" w:rsidP="00D26A7C">
            <w:pPr>
              <w:widowControl/>
              <w:ind w:leftChars="-50" w:left="-105" w:rightChars="-50" w:right="-105"/>
              <w:jc w:val="center"/>
              <w:rPr>
                <w:rFonts w:ascii="Times New Roman" w:eastAsia="宋体" w:hAnsi="Times New Roman" w:cs="Times New Roman"/>
                <w:kern w:val="0"/>
                <w:sz w:val="22"/>
              </w:rPr>
            </w:pP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8</w:t>
            </w:r>
            <w:r>
              <w:rPr>
                <w:rFonts w:ascii="Times New Roman" w:eastAsia="宋体" w:hAnsi="Times New Roman" w:cs="Times New Roman"/>
                <w:kern w:val="0"/>
                <w:sz w:val="22"/>
              </w:rPr>
              <w:t>学分）</w:t>
            </w:r>
          </w:p>
        </w:tc>
        <w:tc>
          <w:tcPr>
            <w:tcW w:w="11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lastRenderedPageBreak/>
              <w:t>00662032</w:t>
            </w:r>
          </w:p>
        </w:tc>
        <w:tc>
          <w:tcPr>
            <w:tcW w:w="1276"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专业外语</w:t>
            </w:r>
          </w:p>
        </w:tc>
        <w:tc>
          <w:tcPr>
            <w:tcW w:w="7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shd w:val="clear" w:color="auto" w:fill="auto"/>
            <w:tcMar>
              <w:top w:w="28" w:type="dxa"/>
              <w:left w:w="57" w:type="dxa"/>
              <w:bottom w:w="4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709"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必选</w:t>
            </w: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00662035</w:t>
            </w:r>
          </w:p>
        </w:tc>
        <w:tc>
          <w:tcPr>
            <w:tcW w:w="1276"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海洋土木工程专业外语</w:t>
            </w:r>
          </w:p>
        </w:tc>
        <w:tc>
          <w:tcPr>
            <w:tcW w:w="7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shd w:val="clear" w:color="auto" w:fill="auto"/>
            <w:tcMar>
              <w:top w:w="28" w:type="dxa"/>
              <w:left w:w="57" w:type="dxa"/>
              <w:bottom w:w="45"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709"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00662042</w:t>
            </w:r>
          </w:p>
        </w:tc>
        <w:tc>
          <w:tcPr>
            <w:tcW w:w="1276"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岩石力学实验</w:t>
            </w:r>
          </w:p>
        </w:tc>
        <w:tc>
          <w:tcPr>
            <w:tcW w:w="7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18</w:t>
            </w:r>
          </w:p>
        </w:tc>
        <w:tc>
          <w:tcPr>
            <w:tcW w:w="566"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00642002</w:t>
            </w:r>
          </w:p>
        </w:tc>
        <w:tc>
          <w:tcPr>
            <w:tcW w:w="1276"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地下工程设计与施工技术</w:t>
            </w:r>
          </w:p>
        </w:tc>
        <w:tc>
          <w:tcPr>
            <w:tcW w:w="708"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28" w:type="dxa"/>
              <w:left w:w="57" w:type="dxa"/>
              <w:bottom w:w="4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28" w:type="dxa"/>
              <w:left w:w="57" w:type="dxa"/>
              <w:bottom w:w="4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00662044</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岩土工程测试技术</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00662048</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深基坑工程</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00662045</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岩土工程新进展</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00662046</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爆破动力学</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00662047</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地基处理技术</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00642022</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工程结构试验方法</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00662049</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高层建筑钢结构</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00642005</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大跨度空间结构</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00642010</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结构全寿命维护技术（检测、评定与加固改造）</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00662050</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振动信号分析</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00662054</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防灾减灾新技术</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00662055</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弹性波动论</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00662058</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土木工程结构分析软件应用与实践</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00662052</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非线性随机振动</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00662056</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组合结构理论</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00662057</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结构健康监测</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00662064</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GNSS</w:t>
            </w:r>
            <w:r>
              <w:rPr>
                <w:rFonts w:ascii="Times New Roman" w:eastAsia="宋体" w:hAnsi="Times New Roman" w:cs="Times New Roman"/>
                <w:sz w:val="22"/>
              </w:rPr>
              <w:t>原理及工程安全监测应用</w:t>
            </w:r>
          </w:p>
        </w:tc>
        <w:tc>
          <w:tcPr>
            <w:tcW w:w="708"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57" w:type="dxa"/>
              <w:left w:w="57" w:type="dxa"/>
              <w:bottom w:w="57" w:type="dxa"/>
              <w:right w:w="57" w:type="dxa"/>
            </w:tcMar>
            <w:vAlign w:val="center"/>
          </w:tcPr>
          <w:p w:rsidR="004C2DF1" w:rsidRDefault="00845A5E" w:rsidP="00D26A7C">
            <w:pPr>
              <w:ind w:leftChars="-50" w:left="-105"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00662080</w:t>
            </w:r>
          </w:p>
        </w:tc>
        <w:tc>
          <w:tcPr>
            <w:tcW w:w="1276"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szCs w:val="21"/>
              </w:rPr>
            </w:pPr>
            <w:r>
              <w:rPr>
                <w:rFonts w:ascii="Times New Roman" w:eastAsia="宋体" w:hAnsi="Times New Roman" w:cs="Times New Roman"/>
                <w:kern w:val="0"/>
                <w:sz w:val="22"/>
                <w:szCs w:val="21"/>
              </w:rPr>
              <w:t>深度学习神经网络的土木工程应用</w:t>
            </w:r>
          </w:p>
        </w:tc>
        <w:tc>
          <w:tcPr>
            <w:tcW w:w="708" w:type="dxa"/>
            <w:shd w:val="clear" w:color="auto" w:fill="auto"/>
            <w:tcMar>
              <w:top w:w="57" w:type="dxa"/>
              <w:left w:w="57" w:type="dxa"/>
              <w:bottom w:w="57"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36</w:t>
            </w:r>
          </w:p>
        </w:tc>
        <w:tc>
          <w:tcPr>
            <w:tcW w:w="708" w:type="dxa"/>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bCs/>
                <w:kern w:val="0"/>
                <w:sz w:val="22"/>
                <w:szCs w:val="21"/>
              </w:rPr>
            </w:pPr>
          </w:p>
        </w:tc>
        <w:tc>
          <w:tcPr>
            <w:tcW w:w="566" w:type="dxa"/>
            <w:shd w:val="clear" w:color="auto" w:fill="auto"/>
            <w:tcMar>
              <w:top w:w="57" w:type="dxa"/>
              <w:left w:w="57" w:type="dxa"/>
              <w:bottom w:w="57"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2</w:t>
            </w:r>
          </w:p>
        </w:tc>
        <w:tc>
          <w:tcPr>
            <w:tcW w:w="709" w:type="dxa"/>
            <w:shd w:val="clear" w:color="auto" w:fill="auto"/>
            <w:tcMar>
              <w:top w:w="57" w:type="dxa"/>
              <w:left w:w="57" w:type="dxa"/>
              <w:bottom w:w="57"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2</w:t>
            </w:r>
          </w:p>
        </w:tc>
        <w:tc>
          <w:tcPr>
            <w:tcW w:w="1135" w:type="dxa"/>
            <w:shd w:val="clear" w:color="auto" w:fill="auto"/>
            <w:tcMar>
              <w:top w:w="57" w:type="dxa"/>
              <w:left w:w="57" w:type="dxa"/>
              <w:bottom w:w="57"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00662062</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结构可靠度理论</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00662039</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结构隔震与耗能减振</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00662060</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高层和高耸结构体系</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00662061</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工程结构灾害评估理论</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ind w:leftChars="-50" w:left="-105" w:rightChars="-50" w:right="-105"/>
              <w:jc w:val="center"/>
              <w:rPr>
                <w:rFonts w:ascii="Times New Roman" w:eastAsia="宋体" w:hAnsi="Times New Roman" w:cs="Times New Roman"/>
                <w:bCs/>
                <w:sz w:val="22"/>
                <w:szCs w:val="21"/>
              </w:rPr>
            </w:pPr>
            <w:r>
              <w:rPr>
                <w:rFonts w:ascii="Times New Roman" w:eastAsia="宋体" w:hAnsi="Times New Roman" w:cs="Times New Roman"/>
                <w:kern w:val="0"/>
                <w:sz w:val="22"/>
              </w:rPr>
              <w:t>00662059</w:t>
            </w:r>
          </w:p>
        </w:tc>
        <w:tc>
          <w:tcPr>
            <w:tcW w:w="1276"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sz w:val="22"/>
              </w:rPr>
              <w:t>高等结构分析</w:t>
            </w:r>
          </w:p>
        </w:tc>
        <w:tc>
          <w:tcPr>
            <w:tcW w:w="708"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jc w:val="center"/>
              <w:rPr>
                <w:rFonts w:ascii="Times New Roman" w:eastAsia="宋体" w:hAnsi="Times New Roman" w:cs="Times New Roman"/>
                <w:bCs/>
                <w:kern w:val="0"/>
                <w:sz w:val="22"/>
                <w:szCs w:val="21"/>
              </w:rPr>
            </w:pPr>
          </w:p>
        </w:tc>
        <w:tc>
          <w:tcPr>
            <w:tcW w:w="566"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sz w:val="22"/>
              </w:rPr>
              <w:t>1</w:t>
            </w:r>
          </w:p>
        </w:tc>
        <w:tc>
          <w:tcPr>
            <w:tcW w:w="1135"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ind w:leftChars="-50" w:left="-105"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00662004</w:t>
            </w:r>
          </w:p>
        </w:tc>
        <w:tc>
          <w:tcPr>
            <w:tcW w:w="1276"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结构振动模态分析</w:t>
            </w:r>
          </w:p>
        </w:tc>
        <w:tc>
          <w:tcPr>
            <w:tcW w:w="708"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36</w:t>
            </w:r>
          </w:p>
        </w:tc>
        <w:tc>
          <w:tcPr>
            <w:tcW w:w="708" w:type="dxa"/>
            <w:shd w:val="clear" w:color="auto" w:fill="auto"/>
            <w:tcMar>
              <w:top w:w="85" w:type="dxa"/>
              <w:left w:w="57" w:type="dxa"/>
              <w:bottom w:w="85" w:type="dxa"/>
              <w:right w:w="57" w:type="dxa"/>
            </w:tcMar>
            <w:vAlign w:val="center"/>
          </w:tcPr>
          <w:p w:rsidR="004C2DF1" w:rsidRDefault="004C2DF1" w:rsidP="00D26A7C">
            <w:pPr>
              <w:jc w:val="center"/>
              <w:rPr>
                <w:rFonts w:ascii="Times New Roman" w:eastAsia="宋体" w:hAnsi="Times New Roman" w:cs="Times New Roman"/>
                <w:bCs/>
                <w:kern w:val="0"/>
                <w:sz w:val="22"/>
                <w:szCs w:val="21"/>
              </w:rPr>
            </w:pPr>
          </w:p>
        </w:tc>
        <w:tc>
          <w:tcPr>
            <w:tcW w:w="566"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2</w:t>
            </w:r>
          </w:p>
        </w:tc>
        <w:tc>
          <w:tcPr>
            <w:tcW w:w="709"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2</w:t>
            </w:r>
          </w:p>
        </w:tc>
        <w:tc>
          <w:tcPr>
            <w:tcW w:w="1135" w:type="dxa"/>
            <w:shd w:val="clear" w:color="auto" w:fill="auto"/>
            <w:tcMar>
              <w:top w:w="85" w:type="dxa"/>
              <w:left w:w="57" w:type="dxa"/>
              <w:bottom w:w="85" w:type="dxa"/>
              <w:right w:w="57" w:type="dxa"/>
            </w:tcMar>
            <w:vAlign w:val="center"/>
          </w:tcPr>
          <w:p w:rsidR="004C2DF1" w:rsidRDefault="00845A5E" w:rsidP="00D26A7C">
            <w:pPr>
              <w:jc w:val="center"/>
              <w:rPr>
                <w:rFonts w:ascii="Times New Roman" w:eastAsia="宋体" w:hAnsi="Times New Roman" w:cs="Times New Roman"/>
                <w:bCs/>
                <w:kern w:val="0"/>
                <w:sz w:val="22"/>
                <w:szCs w:val="21"/>
              </w:rPr>
            </w:pPr>
            <w:r>
              <w:rPr>
                <w:rFonts w:ascii="Times New Roman" w:eastAsia="宋体" w:hAnsi="Times New Roman" w:cs="Times New Roman"/>
                <w:bCs/>
                <w:kern w:val="0"/>
                <w:sz w:val="22"/>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00642013</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大跨径桥梁施工控制理论与应用</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00642014</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桥梁与隧道工程检测技术及试验</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00642021</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桥梁施工监测技术</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00662033</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桥梁结构加固技术</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00662067</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结构智能优化设计</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00662066</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桥梁概念设计</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ind w:leftChars="-50" w:left="-105"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00662081</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桥梁结构长期性能设计理论与应用</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85" w:type="dxa"/>
              <w:left w:w="57" w:type="dxa"/>
              <w:bottom w:w="85" w:type="dxa"/>
              <w:right w:w="57" w:type="dxa"/>
            </w:tcMar>
            <w:vAlign w:val="center"/>
          </w:tcPr>
          <w:p w:rsidR="004C2DF1" w:rsidRDefault="00845A5E" w:rsidP="00D26A7C">
            <w:pPr>
              <w:ind w:leftChars="-50" w:left="-105"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00662082</w:t>
            </w:r>
          </w:p>
        </w:tc>
        <w:tc>
          <w:tcPr>
            <w:tcW w:w="127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FRP-</w:t>
            </w:r>
            <w:r>
              <w:rPr>
                <w:rFonts w:ascii="Times New Roman" w:eastAsia="宋体" w:hAnsi="Times New Roman" w:cs="Times New Roman"/>
                <w:sz w:val="22"/>
              </w:rPr>
              <w:t>混凝土结构设计与应用</w:t>
            </w:r>
          </w:p>
        </w:tc>
        <w:tc>
          <w:tcPr>
            <w:tcW w:w="708"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85" w:type="dxa"/>
              <w:left w:w="57" w:type="dxa"/>
              <w:bottom w:w="85"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85" w:type="dxa"/>
              <w:left w:w="57" w:type="dxa"/>
              <w:bottom w:w="85"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00662070</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道路工程试验与检测</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sz w:val="22"/>
                <w:szCs w:val="21"/>
              </w:rPr>
              <w:t>00642083</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桥梁结构智能监测技术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sz w:val="22"/>
                <w:szCs w:val="21"/>
              </w:rPr>
              <w:t>00642084</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混凝土耐久性理论与应用</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sz w:val="22"/>
                <w:szCs w:val="21"/>
              </w:rPr>
              <w:t>00642085</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道桥工程先进材料</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00662023</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水处理新材料与新技术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ind w:leftChars="-50" w:left="-105" w:rightChars="-50" w:right="-105"/>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00662092</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生态修复理论与技术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ind w:leftChars="-50" w:left="-105" w:rightChars="-50" w:right="-105"/>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00662071</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活性污泥动力学</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1</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1</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00642008</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工业水处理技术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rPr>
            </w:pPr>
            <w:r>
              <w:rPr>
                <w:rFonts w:ascii="Times New Roman" w:eastAsia="宋体" w:hAnsi="Times New Roman" w:cs="Times New Roman"/>
                <w:bCs/>
                <w:sz w:val="22"/>
                <w:szCs w:val="21"/>
              </w:rPr>
              <w:t>00662093</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智慧水务系统理论与实践</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rPr>
            </w:pPr>
            <w:r>
              <w:rPr>
                <w:rFonts w:ascii="Times New Roman" w:eastAsia="宋体" w:hAnsi="Times New Roman" w:cs="Times New Roman"/>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rPr>
            </w:pPr>
            <w:r>
              <w:rPr>
                <w:rFonts w:ascii="Times New Roman" w:eastAsia="宋体" w:hAnsi="Times New Roman" w:cs="Times New Roman"/>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rPr>
            </w:pPr>
            <w:r>
              <w:rPr>
                <w:rFonts w:ascii="Times New Roman" w:eastAsia="宋体" w:hAnsi="Times New Roman" w:cs="Times New Roman"/>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00622061</w:t>
            </w:r>
          </w:p>
        </w:tc>
        <w:tc>
          <w:tcPr>
            <w:tcW w:w="1276"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sz w:val="22"/>
              </w:rPr>
            </w:pPr>
            <w:r>
              <w:rPr>
                <w:rFonts w:ascii="Times New Roman" w:eastAsia="宋体" w:hAnsi="Times New Roman" w:cs="Times New Roman"/>
                <w:bCs/>
                <w:sz w:val="22"/>
                <w:szCs w:val="21"/>
              </w:rPr>
              <w:t>海绵城市与地下综合管廊技术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sz w:val="22"/>
              </w:rPr>
            </w:pPr>
            <w:r>
              <w:rPr>
                <w:rFonts w:ascii="Times New Roman" w:eastAsia="宋体" w:hAnsi="Times New Roman" w:cs="Times New Roman"/>
                <w:bCs/>
                <w:sz w:val="22"/>
                <w:szCs w:val="21"/>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spacing w:line="400" w:lineRule="exact"/>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rPr>
            </w:pPr>
            <w:r>
              <w:rPr>
                <w:rFonts w:ascii="Times New Roman" w:eastAsia="宋体" w:hAnsi="Times New Roman" w:cs="Times New Roman"/>
                <w:bCs/>
                <w:sz w:val="22"/>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rPr>
            </w:pPr>
            <w:r>
              <w:rPr>
                <w:rFonts w:ascii="Times New Roman" w:eastAsia="宋体" w:hAnsi="Times New Roman" w:cs="Times New Roman"/>
                <w:bCs/>
                <w:sz w:val="22"/>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rPr>
            </w:pPr>
            <w:r>
              <w:rPr>
                <w:rFonts w:ascii="Times New Roman" w:eastAsia="宋体" w:hAnsi="Times New Roman" w:cs="Times New Roman"/>
                <w:bCs/>
                <w:kern w:val="0"/>
                <w:sz w:val="22"/>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bCs/>
                <w:sz w:val="22"/>
                <w:szCs w:val="21"/>
              </w:rPr>
            </w:pPr>
            <w:r>
              <w:rPr>
                <w:rFonts w:ascii="Times New Roman" w:eastAsia="宋体" w:hAnsi="Times New Roman" w:cs="Times New Roman"/>
                <w:bCs/>
                <w:sz w:val="22"/>
                <w:szCs w:val="21"/>
              </w:rPr>
              <w:t>00622062</w:t>
            </w:r>
          </w:p>
        </w:tc>
        <w:tc>
          <w:tcPr>
            <w:tcW w:w="1276"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sz w:val="22"/>
              </w:rPr>
            </w:pPr>
            <w:r>
              <w:rPr>
                <w:rFonts w:ascii="Times New Roman" w:eastAsia="宋体" w:hAnsi="Times New Roman" w:cs="Times New Roman"/>
                <w:bCs/>
                <w:sz w:val="22"/>
                <w:szCs w:val="21"/>
              </w:rPr>
              <w:t>污水厂提标改造与运维管理</w:t>
            </w:r>
          </w:p>
        </w:tc>
        <w:tc>
          <w:tcPr>
            <w:tcW w:w="708"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sz w:val="22"/>
              </w:rPr>
            </w:pPr>
            <w:r>
              <w:rPr>
                <w:rFonts w:ascii="Times New Roman" w:eastAsia="宋体" w:hAnsi="Times New Roman" w:cs="Times New Roman"/>
                <w:bCs/>
                <w:sz w:val="22"/>
                <w:szCs w:val="21"/>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spacing w:line="400" w:lineRule="exact"/>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rPr>
            </w:pPr>
            <w:r>
              <w:rPr>
                <w:rFonts w:ascii="Times New Roman" w:eastAsia="宋体" w:hAnsi="Times New Roman" w:cs="Times New Roman"/>
                <w:bCs/>
                <w:sz w:val="22"/>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rPr>
            </w:pPr>
            <w:r>
              <w:rPr>
                <w:rFonts w:ascii="Times New Roman" w:eastAsia="宋体" w:hAnsi="Times New Roman" w:cs="Times New Roman"/>
                <w:bCs/>
                <w:sz w:val="22"/>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spacing w:line="400" w:lineRule="exact"/>
              <w:jc w:val="center"/>
              <w:rPr>
                <w:rFonts w:ascii="Times New Roman" w:eastAsia="宋体" w:hAnsi="Times New Roman" w:cs="Times New Roman"/>
              </w:rPr>
            </w:pPr>
            <w:r>
              <w:rPr>
                <w:rFonts w:ascii="Times New Roman" w:eastAsia="宋体" w:hAnsi="Times New Roman" w:cs="Times New Roman"/>
                <w:bCs/>
                <w:kern w:val="0"/>
                <w:sz w:val="22"/>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00661035</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现代工程项目管理</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00662078</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房地产项目策划</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00642017</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项目管理软件应用</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00662077</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建设工程咨询理论与实务</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00662034</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可持续性建设理论与工程应用</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00662074</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热湿环境理论与技术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00662012</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建筑通风技术与理论</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00662005</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计算风工程原理及应用</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00662073</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室内环境检测与控制技术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00622067</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流动与传热数值计算</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00662075</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人与建筑环境</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00642030</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海洋结构健康监测</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00642032</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水产养殖环境保护技术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00642033</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结构振动控制</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00642034</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海洋建筑人居环境理论与控制技术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00642035</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海洋建筑人居环境测试技术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00642036</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海洋建筑能源技术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00642037</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海洋建筑智能建造与管理（一）</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00642038</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海洋地下空间开发利用技术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00642039</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海洋岩土工程与灾害防控技术</w:t>
            </w:r>
          </w:p>
        </w:tc>
        <w:tc>
          <w:tcPr>
            <w:tcW w:w="7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Cs w:val="21"/>
              </w:rPr>
            </w:pPr>
          </w:p>
        </w:tc>
      </w:tr>
      <w:tr w:rsidR="004C2DF1" w:rsidTr="00855235">
        <w:trPr>
          <w:cantSplit/>
          <w:trHeight w:val="20"/>
          <w:jc w:val="center"/>
        </w:trPr>
        <w:tc>
          <w:tcPr>
            <w:tcW w:w="702" w:type="dxa"/>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37"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跨学科</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rsidP="00D26A7C">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w:t>
            </w:r>
            <w:r>
              <w:rPr>
                <w:rFonts w:ascii="Times New Roman" w:eastAsia="宋体" w:hAnsi="Times New Roman" w:cs="Times New Roman"/>
                <w:kern w:val="0"/>
                <w:sz w:val="22"/>
              </w:rPr>
              <w:t>学分）</w:t>
            </w:r>
          </w:p>
        </w:tc>
        <w:tc>
          <w:tcPr>
            <w:tcW w:w="11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具体课程见原则意见</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研究生院</w:t>
            </w:r>
          </w:p>
        </w:tc>
        <w:tc>
          <w:tcPr>
            <w:tcW w:w="755" w:type="dxa"/>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至少选修</w:t>
            </w: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855235">
        <w:trPr>
          <w:cantSplit/>
          <w:trHeight w:val="20"/>
          <w:jc w:val="center"/>
        </w:trPr>
        <w:tc>
          <w:tcPr>
            <w:tcW w:w="1439" w:type="dxa"/>
            <w:gridSpan w:val="2"/>
            <w:vMerge w:val="restart"/>
            <w:shd w:val="clear" w:color="auto" w:fill="auto"/>
            <w:tcMar>
              <w:top w:w="57" w:type="dxa"/>
              <w:left w:w="57" w:type="dxa"/>
              <w:bottom w:w="57"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必修</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环节</w:t>
            </w:r>
          </w:p>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7</w:t>
            </w:r>
            <w:r>
              <w:rPr>
                <w:rFonts w:ascii="Times New Roman" w:eastAsia="宋体" w:hAnsi="Times New Roman" w:cs="Times New Roman"/>
                <w:kern w:val="0"/>
                <w:sz w:val="22"/>
              </w:rPr>
              <w:t>学分）</w:t>
            </w: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00644001</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选题报告及中期考核</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00644002</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课程实践</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r w:rsidR="004C2DF1" w:rsidTr="00855235">
        <w:trPr>
          <w:cantSplit/>
          <w:trHeight w:val="20"/>
          <w:jc w:val="center"/>
        </w:trPr>
        <w:tc>
          <w:tcPr>
            <w:tcW w:w="1439" w:type="dxa"/>
            <w:gridSpan w:val="2"/>
            <w:vMerge/>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1108"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00644003</w:t>
            </w:r>
          </w:p>
        </w:tc>
        <w:tc>
          <w:tcPr>
            <w:tcW w:w="127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sz w:val="22"/>
              </w:rPr>
            </w:pPr>
            <w:r>
              <w:rPr>
                <w:rFonts w:ascii="Times New Roman" w:eastAsia="宋体" w:hAnsi="Times New Roman" w:cs="Times New Roman"/>
                <w:sz w:val="22"/>
              </w:rPr>
              <w:t>综合实践</w:t>
            </w: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sz w:val="22"/>
              </w:rPr>
            </w:pPr>
          </w:p>
        </w:tc>
        <w:tc>
          <w:tcPr>
            <w:tcW w:w="708" w:type="dxa"/>
            <w:shd w:val="clear" w:color="auto" w:fill="auto"/>
            <w:tcMar>
              <w:top w:w="11" w:type="dxa"/>
              <w:left w:w="57" w:type="dxa"/>
              <w:bottom w:w="11"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c>
          <w:tcPr>
            <w:tcW w:w="566"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709"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szCs w:val="24"/>
              </w:rPr>
              <w:t>3-4</w:t>
            </w:r>
          </w:p>
        </w:tc>
        <w:tc>
          <w:tcPr>
            <w:tcW w:w="1135" w:type="dxa"/>
            <w:shd w:val="clear" w:color="auto" w:fill="auto"/>
            <w:tcMar>
              <w:top w:w="11" w:type="dxa"/>
              <w:left w:w="57" w:type="dxa"/>
              <w:bottom w:w="11" w:type="dxa"/>
              <w:right w:w="57" w:type="dxa"/>
            </w:tcMar>
            <w:vAlign w:val="center"/>
          </w:tcPr>
          <w:p w:rsidR="004C2DF1" w:rsidRDefault="00845A5E" w:rsidP="00D26A7C">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土建学院</w:t>
            </w:r>
          </w:p>
        </w:tc>
        <w:tc>
          <w:tcPr>
            <w:tcW w:w="755" w:type="dxa"/>
            <w:shd w:val="clear" w:color="auto" w:fill="auto"/>
            <w:tcMar>
              <w:top w:w="57" w:type="dxa"/>
              <w:left w:w="57" w:type="dxa"/>
              <w:bottom w:w="57" w:type="dxa"/>
              <w:right w:w="57" w:type="dxa"/>
            </w:tcMar>
            <w:vAlign w:val="center"/>
          </w:tcPr>
          <w:p w:rsidR="004C2DF1" w:rsidRDefault="004C2DF1" w:rsidP="00D26A7C">
            <w:pPr>
              <w:widowControl/>
              <w:jc w:val="center"/>
              <w:rPr>
                <w:rFonts w:ascii="Times New Roman" w:eastAsia="宋体" w:hAnsi="Times New Roman" w:cs="Times New Roman"/>
                <w:kern w:val="0"/>
                <w:sz w:val="22"/>
              </w:rPr>
            </w:pPr>
          </w:p>
        </w:tc>
      </w:tr>
    </w:tbl>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adjustRightInd w:val="0"/>
        <w:snapToGrid w:val="0"/>
        <w:spacing w:line="400" w:lineRule="exact"/>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（一）专业实践</w:t>
      </w:r>
    </w:p>
    <w:p w:rsidR="0026102E" w:rsidRDefault="00CE570B"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土木水利</w:t>
      </w:r>
      <w:r>
        <w:rPr>
          <w:rFonts w:hint="eastAsia"/>
          <w:sz w:val="24"/>
        </w:rPr>
        <w:t>硕士</w:t>
      </w:r>
      <w:r>
        <w:rPr>
          <w:rFonts w:hint="eastAsia"/>
          <w:bCs/>
          <w:sz w:val="24"/>
        </w:rPr>
        <w:t>专业学位</w:t>
      </w:r>
      <w:r w:rsidR="0026102E">
        <w:rPr>
          <w:rFonts w:ascii="Times New Roman" w:eastAsia="宋体" w:hAnsi="Times New Roman" w:cs="Times New Roman"/>
          <w:sz w:val="24"/>
          <w:szCs w:val="24"/>
        </w:rPr>
        <w:t>研究生在学期间，必须保证不少于半年的</w:t>
      </w:r>
      <w:r w:rsidR="0026102E">
        <w:rPr>
          <w:rFonts w:ascii="Times New Roman" w:eastAsia="宋体" w:hAnsi="Times New Roman" w:cs="Times New Roman" w:hint="eastAsia"/>
          <w:sz w:val="24"/>
          <w:szCs w:val="24"/>
        </w:rPr>
        <w:t>专业</w:t>
      </w:r>
      <w:r w:rsidR="0026102E">
        <w:rPr>
          <w:rFonts w:ascii="Times New Roman" w:eastAsia="宋体" w:hAnsi="Times New Roman" w:cs="Times New Roman"/>
          <w:sz w:val="24"/>
          <w:szCs w:val="24"/>
        </w:rPr>
        <w:t>实践，可采用集中实践与分段实践相结合的方式，应届本科毕业生的实践教学时间原则上不少于</w:t>
      </w:r>
      <w:r w:rsidR="0026102E">
        <w:rPr>
          <w:rFonts w:ascii="Times New Roman" w:eastAsia="宋体" w:hAnsi="Times New Roman" w:cs="Times New Roman"/>
          <w:sz w:val="24"/>
          <w:szCs w:val="24"/>
        </w:rPr>
        <w:t>1</w:t>
      </w:r>
      <w:r w:rsidR="0026102E">
        <w:rPr>
          <w:rFonts w:ascii="Times New Roman" w:eastAsia="宋体" w:hAnsi="Times New Roman" w:cs="Times New Roman"/>
          <w:sz w:val="24"/>
          <w:szCs w:val="24"/>
        </w:rPr>
        <w:t>年。一般依托本专业领域的</w:t>
      </w:r>
      <w:r w:rsidR="0026102E" w:rsidRPr="00D452FE">
        <w:rPr>
          <w:rFonts w:ascii="Times New Roman" w:eastAsia="宋体" w:hAnsi="Times New Roman" w:cs="Times New Roman" w:hint="eastAsia"/>
          <w:sz w:val="24"/>
          <w:szCs w:val="24"/>
        </w:rPr>
        <w:t>国家级研究生联合培养示范基地</w:t>
      </w:r>
      <w:r w:rsidR="0026102E">
        <w:rPr>
          <w:rFonts w:ascii="Times New Roman" w:eastAsia="宋体" w:hAnsi="Times New Roman" w:cs="Times New Roman" w:hint="eastAsia"/>
          <w:sz w:val="24"/>
          <w:szCs w:val="24"/>
        </w:rPr>
        <w:t>，省级</w:t>
      </w:r>
      <w:r w:rsidR="0026102E">
        <w:rPr>
          <w:rFonts w:ascii="Times New Roman" w:eastAsia="宋体" w:hAnsi="Times New Roman" w:cs="Times New Roman"/>
          <w:sz w:val="24"/>
          <w:szCs w:val="24"/>
        </w:rPr>
        <w:t>、</w:t>
      </w:r>
      <w:r w:rsidR="0026102E">
        <w:rPr>
          <w:rFonts w:ascii="Times New Roman" w:eastAsia="宋体" w:hAnsi="Times New Roman" w:cs="Times New Roman" w:hint="eastAsia"/>
          <w:sz w:val="24"/>
          <w:szCs w:val="24"/>
        </w:rPr>
        <w:t>校级</w:t>
      </w:r>
      <w:r w:rsidR="0026102E">
        <w:rPr>
          <w:rFonts w:ascii="Times New Roman" w:eastAsia="宋体" w:hAnsi="Times New Roman" w:cs="Times New Roman"/>
          <w:sz w:val="24"/>
          <w:szCs w:val="24"/>
        </w:rPr>
        <w:t>、院级、培育</w:t>
      </w:r>
      <w:r w:rsidR="0026102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26102E">
        <w:rPr>
          <w:rFonts w:ascii="Times New Roman" w:eastAsia="宋体" w:hAnsi="Times New Roman" w:cs="Times New Roman" w:hint="eastAsia"/>
          <w:sz w:val="24"/>
          <w:szCs w:val="24"/>
        </w:rPr>
        <w:t>。</w:t>
      </w:r>
    </w:p>
    <w:p w:rsidR="0026102E" w:rsidRDefault="0026102E" w:rsidP="0026102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26102E" w:rsidRDefault="0026102E" w:rsidP="0026102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4"/>
        <w:textAlignment w:val="baseline"/>
        <w:rPr>
          <w:rFonts w:ascii="Times New Roman" w:eastAsia="宋体" w:hAnsi="Times New Roman" w:cs="宋体"/>
          <w:spacing w:val="1"/>
          <w:sz w:val="24"/>
          <w:szCs w:val="24"/>
        </w:rPr>
      </w:pPr>
      <w:r>
        <w:rPr>
          <w:rFonts w:ascii="Times New Roman" w:eastAsia="宋体" w:hAnsi="Times New Roman" w:cs="宋体" w:hint="eastAsia"/>
          <w:spacing w:val="1"/>
          <w:sz w:val="24"/>
          <w:szCs w:val="24"/>
        </w:rPr>
        <w:t>（二）</w:t>
      </w:r>
      <w:r>
        <w:rPr>
          <w:rFonts w:ascii="Times New Roman" w:eastAsia="宋体" w:hAnsi="Times New Roman" w:cs="Times New Roman"/>
          <w:bCs/>
          <w:sz w:val="24"/>
          <w:szCs w:val="24"/>
        </w:rPr>
        <w:t>选</w:t>
      </w:r>
      <w:r>
        <w:rPr>
          <w:rFonts w:ascii="Times New Roman" w:eastAsia="宋体" w:hAnsi="Times New Roman" w:cs="宋体" w:hint="eastAsia"/>
          <w:spacing w:val="1"/>
          <w:sz w:val="24"/>
          <w:szCs w:val="24"/>
        </w:rPr>
        <w:t>题报告及中期考核</w:t>
      </w:r>
    </w:p>
    <w:p w:rsidR="004C2DF1" w:rsidRDefault="00845A5E">
      <w:pPr>
        <w:spacing w:line="400" w:lineRule="exact"/>
        <w:ind w:firstLineChars="200" w:firstLine="484"/>
        <w:rPr>
          <w:rFonts w:ascii="Times New Roman" w:eastAsia="宋体" w:hAnsi="Times New Roman" w:cs="宋体"/>
          <w:spacing w:val="1"/>
          <w:sz w:val="24"/>
          <w:szCs w:val="24"/>
        </w:rPr>
      </w:pPr>
      <w:r>
        <w:rPr>
          <w:rFonts w:ascii="Times New Roman" w:eastAsia="宋体" w:hAnsi="Times New Roman" w:cs="宋体" w:hint="eastAsia"/>
          <w:spacing w:val="1"/>
          <w:sz w:val="24"/>
          <w:szCs w:val="24"/>
        </w:rPr>
        <w:t>选题报告及中期考核</w:t>
      </w:r>
      <w:r>
        <w:rPr>
          <w:rFonts w:ascii="Times New Roman" w:eastAsia="宋体" w:hAnsi="Times New Roman" w:cs="宋体" w:hint="eastAsia"/>
          <w:spacing w:val="1"/>
          <w:sz w:val="24"/>
          <w:szCs w:val="24"/>
        </w:rPr>
        <w:t>1</w:t>
      </w:r>
      <w:r>
        <w:rPr>
          <w:rFonts w:ascii="Times New Roman" w:eastAsia="宋体" w:hAnsi="Times New Roman" w:cs="宋体" w:hint="eastAsia"/>
          <w:spacing w:val="1"/>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宋体" w:hint="eastAsia"/>
          <w:spacing w:val="1"/>
          <w:sz w:val="24"/>
          <w:szCs w:val="24"/>
        </w:rPr>
        <w:t>1</w:t>
      </w:r>
      <w:r>
        <w:rPr>
          <w:rFonts w:ascii="Times New Roman" w:eastAsia="宋体" w:hAnsi="Times New Roman" w:cs="宋体" w:hint="eastAsia"/>
          <w:spacing w:val="1"/>
          <w:sz w:val="24"/>
          <w:szCs w:val="24"/>
        </w:rPr>
        <w:t>年，选题报告通过后，记</w:t>
      </w:r>
      <w:r>
        <w:rPr>
          <w:rFonts w:ascii="Times New Roman" w:eastAsia="宋体" w:hAnsi="Times New Roman" w:cs="宋体" w:hint="eastAsia"/>
          <w:spacing w:val="1"/>
          <w:sz w:val="24"/>
          <w:szCs w:val="24"/>
        </w:rPr>
        <w:t>1</w:t>
      </w:r>
      <w:r>
        <w:rPr>
          <w:rFonts w:ascii="Times New Roman" w:eastAsia="宋体" w:hAnsi="Times New Roman" w:cs="宋体"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宋体"/>
          <w:spacing w:val="1"/>
          <w:sz w:val="24"/>
          <w:szCs w:val="24"/>
        </w:rPr>
      </w:pPr>
      <w:r>
        <w:rPr>
          <w:rFonts w:ascii="Times New Roman" w:eastAsia="宋体" w:hAnsi="Times New Roman" w:cs="宋体" w:hint="eastAsia"/>
          <w:spacing w:val="1"/>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宋体" w:hint="eastAsia"/>
          <w:spacing w:val="1"/>
          <w:sz w:val="24"/>
          <w:szCs w:val="24"/>
        </w:rPr>
        <w:t>1</w:t>
      </w:r>
      <w:r>
        <w:rPr>
          <w:rFonts w:ascii="Times New Roman" w:eastAsia="宋体" w:hAnsi="Times New Roman" w:cs="宋体" w:hint="eastAsia"/>
          <w:spacing w:val="1"/>
          <w:sz w:val="24"/>
          <w:szCs w:val="24"/>
        </w:rPr>
        <w:t>个必修环节学分。</w:t>
      </w:r>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土木水利</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土木水利</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土木水利</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研究生在硕士学位论文送审前，须满足取得学籍当年学校申请硕士学位学术成果有关规定和土木工程与建筑学院学位与研究生教育</w:t>
      </w:r>
      <w:r>
        <w:rPr>
          <w:rFonts w:hint="eastAsia"/>
          <w:sz w:val="24"/>
        </w:rPr>
        <w:lastRenderedPageBreak/>
        <w:t>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土木水利</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未尽事宜以研究生取得学籍当年武汉理工大学《研究生手册》和土木工程与建筑学院学位与研究生教育有关规定为准。</w:t>
      </w:r>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spacing w:line="400" w:lineRule="exact"/>
        <w:ind w:firstLineChars="200" w:firstLine="480"/>
        <w:textAlignment w:val="baseline"/>
        <w:rPr>
          <w:rFonts w:ascii="Times New Roman" w:eastAsia="宋体" w:hAnsi="Times New Roman" w:cs="宋体"/>
          <w:sz w:val="24"/>
          <w:szCs w:val="24"/>
        </w:rPr>
      </w:pPr>
      <w:r>
        <w:rPr>
          <w:rFonts w:ascii="Times New Roman" w:eastAsia="宋体" w:hAnsi="Times New Roman" w:cs="Times New Roman" w:hint="eastAsia"/>
          <w:sz w:val="24"/>
          <w:szCs w:val="24"/>
        </w:rPr>
        <w:t>土木水利硕士专业学位研究生</w:t>
      </w:r>
      <w:r>
        <w:rPr>
          <w:rFonts w:ascii="Times New Roman" w:eastAsia="宋体" w:hAnsi="Times New Roman" w:cs="宋体" w:hint="eastAsia"/>
          <w:sz w:val="24"/>
          <w:szCs w:val="24"/>
        </w:rPr>
        <w:t>培养方式实行全日制和非全日制两种方式。</w:t>
      </w:r>
      <w:r>
        <w:rPr>
          <w:rFonts w:ascii="Times New Roman" w:eastAsia="宋体" w:hAnsi="Times New Roman" w:cs="Times New Roman" w:hint="eastAsia"/>
          <w:sz w:val="24"/>
          <w:szCs w:val="24"/>
        </w:rPr>
        <w:t>土木水利硕士专业学位研究生</w:t>
      </w:r>
      <w:r>
        <w:rPr>
          <w:rFonts w:ascii="Times New Roman" w:eastAsia="宋体" w:hAnsi="Times New Roman" w:cs="宋体" w:hint="eastAsia"/>
          <w:sz w:val="24"/>
          <w:szCs w:val="24"/>
        </w:rPr>
        <w:t>按专业领域分班建制，以班级为单位组织教学。公共学位课和专业学位课一般在入学后</w:t>
      </w:r>
      <w:r>
        <w:rPr>
          <w:rFonts w:ascii="Times New Roman" w:eastAsia="宋体" w:hAnsi="Times New Roman" w:cs="宋体" w:hint="eastAsia"/>
          <w:sz w:val="24"/>
          <w:szCs w:val="24"/>
        </w:rPr>
        <w:t>2</w:t>
      </w:r>
      <w:r>
        <w:rPr>
          <w:rFonts w:ascii="Times New Roman" w:eastAsia="宋体" w:hAnsi="Times New Roman" w:cs="宋体" w:hint="eastAsia"/>
          <w:sz w:val="24"/>
          <w:szCs w:val="24"/>
        </w:rPr>
        <w:t>学期内在校内完成；其它课程和实践环节可在入学后</w:t>
      </w:r>
      <w:r>
        <w:rPr>
          <w:rFonts w:ascii="Times New Roman" w:eastAsia="宋体" w:hAnsi="Times New Roman" w:cs="宋体" w:hint="eastAsia"/>
          <w:sz w:val="24"/>
          <w:szCs w:val="24"/>
        </w:rPr>
        <w:t>2</w:t>
      </w:r>
      <w:r>
        <w:rPr>
          <w:rFonts w:ascii="Times New Roman" w:eastAsia="宋体" w:hAnsi="Times New Roman" w:cs="宋体"/>
          <w:sz w:val="24"/>
          <w:szCs w:val="24"/>
        </w:rPr>
        <w:t>-</w:t>
      </w:r>
      <w:r>
        <w:rPr>
          <w:rFonts w:ascii="Times New Roman" w:eastAsia="宋体" w:hAnsi="Times New Roman" w:cs="宋体" w:hint="eastAsia"/>
          <w:sz w:val="24"/>
          <w:szCs w:val="24"/>
        </w:rPr>
        <w:t>4</w:t>
      </w:r>
      <w:r>
        <w:rPr>
          <w:rFonts w:ascii="Times New Roman" w:eastAsia="宋体" w:hAnsi="Times New Roman" w:cs="宋体" w:hint="eastAsia"/>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宋体"/>
          <w:sz w:val="24"/>
          <w:szCs w:val="24"/>
        </w:rPr>
      </w:pPr>
      <w:r>
        <w:rPr>
          <w:rFonts w:ascii="Times New Roman" w:eastAsia="宋体" w:hAnsi="Times New Roman" w:cs="Times New Roman" w:hint="eastAsia"/>
          <w:sz w:val="24"/>
          <w:szCs w:val="24"/>
        </w:rPr>
        <w:t>土木水利硕士专业学位研究生</w:t>
      </w:r>
      <w:r>
        <w:rPr>
          <w:rFonts w:ascii="Times New Roman" w:eastAsia="宋体" w:hAnsi="Times New Roman" w:cs="宋体" w:hint="eastAsia"/>
          <w:spacing w:val="1"/>
          <w:sz w:val="24"/>
          <w:szCs w:val="24"/>
        </w:rPr>
        <w:t>采用</w:t>
      </w:r>
      <w:r>
        <w:rPr>
          <w:rFonts w:ascii="Times New Roman" w:eastAsia="宋体" w:hAnsi="Times New Roman" w:cs="宋体" w:hint="eastAsia"/>
          <w:sz w:val="24"/>
          <w:szCs w:val="24"/>
        </w:rPr>
        <w:t>校内外双导师制，以校内导师指导为主，校外导师参与实践过程、项目研究、课程与论文等多个环节的指导工作</w:t>
      </w:r>
      <w:r>
        <w:rPr>
          <w:rFonts w:ascii="Times New Roman" w:eastAsia="宋体" w:hAnsi="Times New Roman" w:cs="宋体" w:hint="eastAsia"/>
          <w:spacing w:val="1"/>
          <w:sz w:val="24"/>
          <w:szCs w:val="24"/>
        </w:rPr>
        <w:t>。各专业领域</w:t>
      </w:r>
      <w:r>
        <w:rPr>
          <w:rFonts w:ascii="Times New Roman" w:eastAsia="宋体" w:hAnsi="Times New Roman" w:cs="宋体" w:hint="eastAsia"/>
          <w:sz w:val="24"/>
          <w:szCs w:val="24"/>
        </w:rPr>
        <w:t>应吸收本领域的专家、学者和工程技术人员组成团队，实现团队指导和培养，共同承担</w:t>
      </w:r>
      <w:r>
        <w:rPr>
          <w:rFonts w:ascii="Times New Roman" w:eastAsia="宋体" w:hAnsi="Times New Roman" w:cs="宋体" w:hint="eastAsia"/>
          <w:bCs/>
          <w:spacing w:val="1"/>
          <w:sz w:val="24"/>
          <w:szCs w:val="24"/>
        </w:rPr>
        <w:t>专业学位硕士研究生</w:t>
      </w:r>
      <w:r>
        <w:rPr>
          <w:rFonts w:ascii="Times New Roman" w:eastAsia="宋体" w:hAnsi="Times New Roman" w:cs="宋体" w:hint="eastAsia"/>
          <w:sz w:val="24"/>
          <w:szCs w:val="24"/>
        </w:rPr>
        <w:t>的培养工作。</w:t>
      </w:r>
    </w:p>
    <w:p w:rsidR="004C2DF1" w:rsidRDefault="00845A5E">
      <w:pPr>
        <w:keepNext/>
        <w:keepLines/>
        <w:spacing w:beforeLines="50" w:before="156" w:afterLines="50" w:after="156" w:line="40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八、其他</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（一）土木水利硕士专业学位研究生开题前须修满学位课程的学分，允许研究生开题后根据论文研究需要选修部分其他课程，申请答辩前须修完全部课程。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（二）土木水利硕士专业学位研究生应查阅本学科国内外文献</w:t>
      </w:r>
      <w:r>
        <w:rPr>
          <w:rFonts w:ascii="Times New Roman" w:eastAsia="宋体" w:hAnsi="Times New Roman" w:cs="Times New Roman" w:hint="eastAsia"/>
          <w:bCs/>
          <w:sz w:val="24"/>
          <w:szCs w:val="24"/>
        </w:rPr>
        <w:t>40</w:t>
      </w:r>
      <w:r>
        <w:rPr>
          <w:rFonts w:ascii="Times New Roman" w:eastAsia="宋体" w:hAnsi="Times New Roman" w:cs="Times New Roman" w:hint="eastAsia"/>
          <w:bCs/>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（三）土木水利硕士专业学位研究生在课程学习阶段每月至少</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次、论文工作阶段每月至少</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次向指导教师汇报自己的学习和研究工作情况，并形成制度。</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（四）全日制、非全日制硕士研究生适用同一培养方案。</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（五）本次制订培养方案从</w:t>
      </w:r>
      <w:r>
        <w:rPr>
          <w:rFonts w:ascii="Times New Roman" w:eastAsia="宋体" w:hAnsi="Times New Roman" w:cs="Times New Roman" w:hint="eastAsia"/>
          <w:bCs/>
          <w:sz w:val="24"/>
          <w:szCs w:val="24"/>
        </w:rPr>
        <w:t>202</w:t>
      </w: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级土木水利硕士专业学位研究生开始执行。</w:t>
      </w:r>
    </w:p>
    <w:p w:rsidR="004C2DF1" w:rsidRDefault="00845A5E">
      <w:pPr>
        <w:widowControl/>
        <w:jc w:val="left"/>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283" w:name="_Toc112876246"/>
      <w:bookmarkStart w:id="284" w:name="_Toc113978754"/>
      <w:bookmarkStart w:id="285" w:name="_Toc455392690"/>
      <w:bookmarkStart w:id="286" w:name="_Toc15638305"/>
      <w:bookmarkStart w:id="287" w:name="_Toc456781642"/>
      <w:bookmarkStart w:id="288" w:name="_Toc455392444"/>
      <w:bookmarkStart w:id="289" w:name="_Toc455393345"/>
      <w:bookmarkStart w:id="290" w:name="_Toc15638327"/>
      <w:bookmarkStart w:id="291" w:name="_Toc15638307"/>
      <w:r>
        <w:rPr>
          <w:rFonts w:ascii="Times New Roman" w:eastAsia="黑体" w:hAnsi="Times New Roman" w:cs="Times New Roman" w:hint="eastAsia"/>
          <w:b/>
          <w:kern w:val="44"/>
          <w:sz w:val="32"/>
          <w:szCs w:val="32"/>
        </w:rPr>
        <w:lastRenderedPageBreak/>
        <w:t>土木水利（水利工程）硕士专业学位研究生培养方案</w:t>
      </w:r>
      <w:bookmarkEnd w:id="283"/>
      <w:bookmarkEnd w:id="284"/>
    </w:p>
    <w:p w:rsidR="004C2DF1" w:rsidRDefault="00845A5E" w:rsidP="00D26A7C">
      <w:pPr>
        <w:spacing w:afterLines="100" w:after="312" w:line="360" w:lineRule="auto"/>
        <w:jc w:val="center"/>
        <w:outlineLvl w:val="1"/>
        <w:rPr>
          <w:rFonts w:ascii="Times New Roman" w:eastAsia="宋体" w:hAnsi="Times New Roman" w:cs="Times New Roman"/>
          <w:kern w:val="0"/>
          <w:sz w:val="24"/>
          <w:szCs w:val="24"/>
        </w:rPr>
      </w:pPr>
      <w:bookmarkStart w:id="292" w:name="_Toc14713000"/>
      <w:bookmarkStart w:id="293" w:name="_Toc15154318"/>
      <w:bookmarkStart w:id="294" w:name="_Toc15638300"/>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085</w:t>
      </w:r>
      <w:r>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申请土木水利</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292"/>
      <w:bookmarkEnd w:id="293"/>
      <w:bookmarkEnd w:id="294"/>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以习近平新时代中国特色社会主义思想为指导，落实立德树人根本任务，着重面向水利工程、土木工程、海洋工程三大领域的重大需求，服务交通强国、海洋强国、一带一路倡议、粤港澳大湾区建设等国家战略，瞄准世界土木水利学科领域学术前沿，培养德智体美劳五育并举，具有坚定的理想信念，掌握扎实的理论基础、系统的专业知识，了解学科前沿动态，具备独立从事土木水利领域科学研究能力，具有国际视野和专业技能的行业人才。具体要求为：</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kern w:val="0"/>
          <w:sz w:val="24"/>
          <w:szCs w:val="24"/>
        </w:rPr>
        <w:t>（一）</w:t>
      </w:r>
      <w:r>
        <w:rPr>
          <w:rFonts w:ascii="Times New Roman" w:eastAsia="宋体" w:hAnsi="Times New Roman" w:cs="Times New Roman" w:hint="eastAsia"/>
          <w:bCs/>
          <w:sz w:val="24"/>
          <w:szCs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kern w:val="0"/>
          <w:sz w:val="24"/>
          <w:szCs w:val="24"/>
        </w:rPr>
        <w:t>（二）</w:t>
      </w:r>
      <w:r>
        <w:rPr>
          <w:rFonts w:ascii="Times New Roman" w:eastAsia="宋体" w:hAnsi="Times New Roman" w:cs="Times New Roman" w:hint="eastAsia"/>
          <w:bCs/>
          <w:sz w:val="24"/>
          <w:szCs w:val="24"/>
        </w:rPr>
        <w:t>掌握土木水利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adjustRightInd w:val="0"/>
        <w:snapToGrid w:val="0"/>
        <w:spacing w:line="38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kern w:val="0"/>
          <w:sz w:val="24"/>
          <w:szCs w:val="24"/>
        </w:rPr>
        <w:t>（三）</w:t>
      </w:r>
      <w:r>
        <w:rPr>
          <w:rFonts w:ascii="Times New Roman" w:eastAsia="宋体" w:hAnsi="Times New Roman" w:cs="Times New Roman" w:hint="eastAsia"/>
          <w:bCs/>
          <w:sz w:val="24"/>
          <w:szCs w:val="24"/>
        </w:rPr>
        <w:t>积极参加文体活动，具有良好的心理素质和健康的体魄，树立正确的审美观念，形成积极的文化主体意识和创新意识，具备良好的人文素养和道德情操；</w:t>
      </w:r>
    </w:p>
    <w:p w:rsidR="004C2DF1" w:rsidRDefault="00845A5E">
      <w:pPr>
        <w:adjustRightInd w:val="0"/>
        <w:snapToGrid w:val="0"/>
        <w:spacing w:line="380" w:lineRule="exact"/>
        <w:ind w:firstLineChars="200" w:firstLine="480"/>
        <w:rPr>
          <w:rFonts w:ascii="Times New Roman" w:eastAsia="宋体" w:hAnsi="Times New Roman" w:cs="Times New Roman"/>
          <w:sz w:val="24"/>
          <w:szCs w:val="24"/>
        </w:rPr>
      </w:pPr>
      <w:r>
        <w:rPr>
          <w:rFonts w:ascii="Times New Roman" w:eastAsia="宋体" w:hAnsi="Times New Roman" w:cs="Times New Roman"/>
          <w:kern w:val="0"/>
          <w:sz w:val="24"/>
          <w:szCs w:val="24"/>
        </w:rPr>
        <w:t>（四）</w:t>
      </w:r>
      <w:r>
        <w:rPr>
          <w:rFonts w:ascii="Times New Roman" w:eastAsia="宋体" w:hAnsi="Times New Roman" w:cs="Times New Roman" w:hint="eastAsia"/>
          <w:bCs/>
          <w:sz w:val="24"/>
          <w:szCs w:val="24"/>
        </w:rPr>
        <w:t>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（一）土木工程</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（二）水利工程</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土木水利（水利工程）硕士专业学位研究生学制</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年，学习年限一般为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≥28</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7</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≥10</w:t>
      </w:r>
      <w:r>
        <w:rPr>
          <w:rFonts w:ascii="Times New Roman" w:eastAsia="宋体" w:hAnsi="Times New Roman" w:cs="Times New Roman"/>
          <w:bCs/>
          <w:sz w:val="24"/>
          <w:szCs w:val="24"/>
        </w:rPr>
        <w:t>学分，专业选修课</w:t>
      </w:r>
      <w:r>
        <w:rPr>
          <w:rFonts w:ascii="Times New Roman" w:eastAsia="宋体" w:hAnsi="Times New Roman" w:cs="Times New Roman"/>
          <w:bCs/>
          <w:sz w:val="24"/>
          <w:szCs w:val="24"/>
        </w:rPr>
        <w:t>≥8</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学分。必修环节包括：专业实践</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学分，选题报告及中期考核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
        <w:gridCol w:w="36"/>
        <w:gridCol w:w="826"/>
        <w:gridCol w:w="1010"/>
        <w:gridCol w:w="1546"/>
        <w:gridCol w:w="592"/>
        <w:gridCol w:w="684"/>
        <w:gridCol w:w="567"/>
        <w:gridCol w:w="567"/>
        <w:gridCol w:w="1115"/>
        <w:gridCol w:w="584"/>
      </w:tblGrid>
      <w:tr w:rsidR="004C2DF1" w:rsidTr="00EB24E5">
        <w:trPr>
          <w:cantSplit/>
          <w:trHeight w:val="20"/>
          <w:tblHeader/>
          <w:jc w:val="center"/>
        </w:trPr>
        <w:tc>
          <w:tcPr>
            <w:tcW w:w="868" w:type="dxa"/>
            <w:gridSpan w:val="2"/>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82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68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1115" w:type="dxa"/>
            <w:tcMar>
              <w:top w:w="57" w:type="dxa"/>
              <w:left w:w="57" w:type="dxa"/>
              <w:bottom w:w="57" w:type="dxa"/>
              <w:right w:w="57" w:type="dxa"/>
            </w:tcMar>
            <w:vAlign w:val="center"/>
          </w:tcPr>
          <w:p w:rsidR="00855235"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58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4C2DF1" w:rsidTr="00EB24E5">
        <w:trPr>
          <w:cantSplit/>
          <w:trHeight w:val="20"/>
          <w:jc w:val="center"/>
        </w:trPr>
        <w:tc>
          <w:tcPr>
            <w:tcW w:w="868" w:type="dxa"/>
            <w:gridSpan w:val="2"/>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Times New Roman"/>
                <w:bCs/>
                <w:sz w:val="22"/>
                <w:szCs w:val="24"/>
              </w:rPr>
              <w:t>公</w:t>
            </w:r>
            <w:r>
              <w:rPr>
                <w:rFonts w:ascii="Times New Roman" w:eastAsia="宋体" w:hAnsi="Times New Roman" w:cs="宋体" w:hint="eastAsia"/>
                <w:kern w:val="0"/>
                <w:sz w:val="22"/>
              </w:rPr>
              <w:t>共</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宋体" w:hint="eastAsia"/>
                <w:kern w:val="0"/>
                <w:sz w:val="22"/>
              </w:rPr>
              <w:t>（</w:t>
            </w:r>
            <w:r>
              <w:rPr>
                <w:rFonts w:ascii="Times New Roman" w:eastAsia="宋体" w:hAnsi="Times New Roman" w:cs="宋体"/>
                <w:kern w:val="0"/>
                <w:sz w:val="22"/>
              </w:rPr>
              <w:t>9</w:t>
            </w:r>
            <w:r>
              <w:rPr>
                <w:rFonts w:ascii="Times New Roman" w:eastAsia="宋体" w:hAnsi="Times New Roman" w:cs="Times New Roman"/>
                <w:bCs/>
                <w:sz w:val="22"/>
                <w:szCs w:val="24"/>
              </w:rPr>
              <w:t>学分）</w:t>
            </w:r>
          </w:p>
        </w:tc>
        <w:tc>
          <w:tcPr>
            <w:tcW w:w="826"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01841002-006</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第一外国语（英、日、法、德、俄语）</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15" w:type="dxa"/>
            <w:tcMar>
              <w:top w:w="57" w:type="dxa"/>
              <w:left w:w="57" w:type="dxa"/>
              <w:bottom w:w="57" w:type="dxa"/>
              <w:right w:w="57" w:type="dxa"/>
            </w:tcMar>
            <w:vAlign w:val="center"/>
          </w:tcPr>
          <w:p w:rsidR="00EB24E5"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外国语</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学院</w:t>
            </w:r>
          </w:p>
        </w:tc>
        <w:tc>
          <w:tcPr>
            <w:tcW w:w="5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Cs w:val="21"/>
              </w:rPr>
            </w:pPr>
            <w:r>
              <w:rPr>
                <w:rFonts w:ascii="Times New Roman" w:eastAsia="宋体" w:hAnsi="Times New Roman" w:cs="Times New Roman"/>
                <w:bCs/>
                <w:szCs w:val="21"/>
              </w:rPr>
              <w:t>思政</w:t>
            </w:r>
          </w:p>
          <w:p w:rsidR="004C2DF1" w:rsidRDefault="00845A5E">
            <w:pPr>
              <w:widowControl/>
              <w:ind w:rightChars="-50" w:right="-105"/>
              <w:rPr>
                <w:rFonts w:ascii="宋体" w:eastAsia="宋体" w:hAnsi="宋体" w:cs="Times New Roman"/>
                <w:bCs/>
                <w:szCs w:val="21"/>
              </w:rPr>
            </w:pPr>
            <w:r>
              <w:rPr>
                <w:rFonts w:ascii="宋体" w:eastAsia="宋体" w:hAnsi="宋体" w:cs="Times New Roman" w:hint="eastAsia"/>
                <w:bCs/>
                <w:szCs w:val="21"/>
              </w:rPr>
              <w:t>（</w:t>
            </w:r>
            <w:r>
              <w:rPr>
                <w:rFonts w:ascii="Times New Roman" w:eastAsia="宋体" w:hAnsi="Times New Roman" w:cs="Times New Roman"/>
                <w:bCs/>
                <w:szCs w:val="21"/>
              </w:rPr>
              <w:t>3</w:t>
            </w:r>
            <w:r>
              <w:rPr>
                <w:rFonts w:ascii="宋体" w:eastAsia="宋体" w:hAnsi="宋体" w:cs="Times New Roman"/>
                <w:bCs/>
                <w:szCs w:val="21"/>
              </w:rPr>
              <w:t>学分</w:t>
            </w:r>
            <w:r>
              <w:rPr>
                <w:rFonts w:ascii="宋体" w:eastAsia="宋体" w:hAnsi="宋体" w:cs="Times New Roman" w:hint="eastAsia"/>
                <w:bCs/>
                <w:szCs w:val="21"/>
              </w:rPr>
              <w:t>）</w:t>
            </w:r>
          </w:p>
        </w:tc>
        <w:tc>
          <w:tcPr>
            <w:tcW w:w="10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02141103</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新时代中国特色社会主义理论与实践</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left"/>
              <w:rPr>
                <w:rFonts w:ascii="Times New Roman" w:eastAsia="宋体" w:hAnsi="Times New Roman" w:cs="Times New Roman"/>
                <w:bCs/>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B24E5"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马克思</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主义学院</w:t>
            </w:r>
          </w:p>
        </w:tc>
        <w:tc>
          <w:tcPr>
            <w:tcW w:w="5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rPr>
                <w:rFonts w:ascii="Times New Roman" w:eastAsia="宋体" w:hAnsi="Times New Roman" w:cs="Times New Roman"/>
                <w:bCs/>
                <w:sz w:val="22"/>
                <w:szCs w:val="24"/>
              </w:rPr>
            </w:pP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Cs w:val="21"/>
              </w:rPr>
            </w:pPr>
          </w:p>
        </w:tc>
        <w:tc>
          <w:tcPr>
            <w:tcW w:w="10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02141102</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自然辩证法概论</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18</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left"/>
              <w:rPr>
                <w:rFonts w:ascii="Times New Roman" w:eastAsia="宋体" w:hAnsi="Times New Roman" w:cs="Times New Roman"/>
                <w:bCs/>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1</w:t>
            </w:r>
          </w:p>
        </w:tc>
        <w:tc>
          <w:tcPr>
            <w:tcW w:w="567"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1</w:t>
            </w:r>
          </w:p>
        </w:tc>
        <w:tc>
          <w:tcPr>
            <w:tcW w:w="111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B24E5"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马克思</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主义学院</w:t>
            </w:r>
          </w:p>
        </w:tc>
        <w:tc>
          <w:tcPr>
            <w:tcW w:w="5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 xml:space="preserve">　</w:t>
            </w: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数学</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01441018</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数学物理方法</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理学院</w:t>
            </w:r>
          </w:p>
        </w:tc>
        <w:tc>
          <w:tcPr>
            <w:tcW w:w="584"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选修</w:t>
            </w:r>
            <w:r>
              <w:rPr>
                <w:rFonts w:ascii="Times New Roman" w:eastAsia="宋体" w:hAnsi="Times New Roman" w:cs="Times New Roman" w:hint="eastAsia"/>
                <w:kern w:val="0"/>
                <w:sz w:val="22"/>
                <w:szCs w:val="24"/>
              </w:rPr>
              <w:t>1</w:t>
            </w:r>
            <w:r>
              <w:rPr>
                <w:rFonts w:ascii="Times New Roman" w:eastAsia="宋体" w:hAnsi="Times New Roman" w:cs="Times New Roman" w:hint="eastAsia"/>
                <w:kern w:val="0"/>
                <w:sz w:val="22"/>
                <w:szCs w:val="24"/>
              </w:rPr>
              <w:t>门</w:t>
            </w: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01441019</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矩阵分析</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58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01441020</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统计计算</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58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01441021</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随机过程及应用</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58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01441022</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数值计算</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58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01441023</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数学建模</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理学院</w:t>
            </w:r>
          </w:p>
        </w:tc>
        <w:tc>
          <w:tcPr>
            <w:tcW w:w="584"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68"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26"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工程</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伦理</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02141105</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工程伦理学</w:t>
            </w:r>
          </w:p>
        </w:tc>
        <w:tc>
          <w:tcPr>
            <w:tcW w:w="59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18</w:t>
            </w: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马克思主义学院</w:t>
            </w:r>
          </w:p>
        </w:tc>
        <w:tc>
          <w:tcPr>
            <w:tcW w:w="584" w:type="dxa"/>
            <w:tcMar>
              <w:top w:w="57" w:type="dxa"/>
              <w:left w:w="57" w:type="dxa"/>
              <w:bottom w:w="57" w:type="dxa"/>
              <w:right w:w="57" w:type="dxa"/>
            </w:tcMar>
            <w:vAlign w:val="center"/>
          </w:tcPr>
          <w:p w:rsidR="004C2DF1" w:rsidRDefault="004C2DF1">
            <w:pPr>
              <w:widowControl/>
              <w:rPr>
                <w:rFonts w:ascii="Times New Roman" w:eastAsia="宋体" w:hAnsi="Times New Roman" w:cs="Times New Roman"/>
                <w:kern w:val="0"/>
                <w:sz w:val="22"/>
                <w:szCs w:val="24"/>
              </w:rPr>
            </w:pPr>
          </w:p>
        </w:tc>
      </w:tr>
      <w:tr w:rsidR="004C2DF1" w:rsidTr="00EB24E5">
        <w:trPr>
          <w:cantSplit/>
          <w:trHeight w:val="20"/>
          <w:jc w:val="center"/>
        </w:trPr>
        <w:tc>
          <w:tcPr>
            <w:tcW w:w="1694" w:type="dxa"/>
            <w:gridSpan w:val="3"/>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专业</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00581008</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结构动力学</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86637">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54</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86637">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3</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584"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EB24E5">
        <w:trPr>
          <w:cantSplit/>
          <w:trHeight w:val="20"/>
          <w:jc w:val="center"/>
        </w:trPr>
        <w:tc>
          <w:tcPr>
            <w:tcW w:w="1694"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00581015</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高等岩土力学</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EB24E5">
        <w:trPr>
          <w:cantSplit/>
          <w:trHeight w:val="20"/>
          <w:jc w:val="center"/>
        </w:trPr>
        <w:tc>
          <w:tcPr>
            <w:tcW w:w="1694"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00581018</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高等流体力学</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w:t>
            </w:r>
            <w:r>
              <w:rPr>
                <w:rFonts w:ascii="Times New Roman" w:eastAsia="宋体" w:hAnsi="Times New Roman" w:cs="Times New Roman"/>
                <w:bCs/>
                <w:sz w:val="22"/>
                <w:szCs w:val="24"/>
              </w:rPr>
              <w:t>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EB24E5">
        <w:trPr>
          <w:cantSplit/>
          <w:trHeight w:val="20"/>
          <w:jc w:val="center"/>
        </w:trPr>
        <w:tc>
          <w:tcPr>
            <w:tcW w:w="1694"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00581064</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波浪与近岸建筑物相互作用</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EB24E5">
        <w:trPr>
          <w:cantSplit/>
          <w:trHeight w:val="20"/>
          <w:jc w:val="center"/>
        </w:trPr>
        <w:tc>
          <w:tcPr>
            <w:tcW w:w="1694"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00581021</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有限单元法理论与应用</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0058AA">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54</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0058AA">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3</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1</w:t>
            </w:r>
            <w:r>
              <w:rPr>
                <w:rFonts w:ascii="Times New Roman" w:eastAsia="宋体" w:hAnsi="Times New Roman" w:cs="Times New Roman" w:hint="eastAsia"/>
                <w:bCs/>
                <w:sz w:val="22"/>
                <w:szCs w:val="24"/>
              </w:rPr>
              <w:t>、</w:t>
            </w:r>
            <w:r>
              <w:rPr>
                <w:rFonts w:ascii="Times New Roman" w:eastAsia="宋体" w:hAnsi="Times New Roman" w:cs="Times New Roman" w:hint="eastAsia"/>
                <w:bCs/>
                <w:sz w:val="22"/>
                <w:szCs w:val="24"/>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r>
      <w:tr w:rsidR="004C2DF1" w:rsidTr="00EB24E5">
        <w:trPr>
          <w:cantSplit/>
          <w:trHeight w:val="20"/>
          <w:jc w:val="center"/>
        </w:trPr>
        <w:tc>
          <w:tcPr>
            <w:tcW w:w="1694" w:type="dxa"/>
            <w:gridSpan w:val="3"/>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00581066</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水工结构可靠度理论与设计</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3</w:t>
            </w:r>
            <w:r>
              <w:rPr>
                <w:rFonts w:ascii="Times New Roman" w:eastAsia="宋体" w:hAnsi="Times New Roman" w:cs="Times New Roman"/>
                <w:bCs/>
                <w:sz w:val="22"/>
                <w:szCs w:val="24"/>
              </w:rPr>
              <w:t>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val="restart"/>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sz w:val="22"/>
              </w:rPr>
              <w:t>选修课</w:t>
            </w:r>
            <w:r>
              <w:rPr>
                <w:rFonts w:ascii="Times New Roman" w:eastAsia="宋体" w:hAnsi="Times New Roman" w:cs="Times New Roman" w:hint="eastAsia"/>
                <w:sz w:val="22"/>
              </w:rPr>
              <w:t>（</w:t>
            </w:r>
            <w:r>
              <w:rPr>
                <w:rFonts w:ascii="Times New Roman" w:eastAsia="宋体" w:hAnsi="Times New Roman" w:cs="Times New Roman"/>
                <w:sz w:val="22"/>
              </w:rPr>
              <w:t>9</w:t>
            </w:r>
            <w:r>
              <w:rPr>
                <w:rFonts w:ascii="Times New Roman" w:eastAsia="宋体" w:hAnsi="Times New Roman" w:cs="Times New Roman" w:hint="eastAsia"/>
                <w:sz w:val="22"/>
              </w:rPr>
              <w:t>学分）</w:t>
            </w:r>
          </w:p>
        </w:tc>
        <w:tc>
          <w:tcPr>
            <w:tcW w:w="862" w:type="dxa"/>
            <w:gridSpan w:val="2"/>
            <w:vMerge w:val="restart"/>
            <w:vAlign w:val="center"/>
          </w:tcPr>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4C2DF1">
            <w:pPr>
              <w:jc w:val="center"/>
              <w:rPr>
                <w:rFonts w:ascii="Times New Roman" w:eastAsia="宋体" w:hAnsi="Times New Roman" w:cs="Times New Roman"/>
                <w:sz w:val="22"/>
              </w:rPr>
            </w:pP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sz w:val="22"/>
              </w:rPr>
              <w:t>专业</w:t>
            </w:r>
            <w:r>
              <w:rPr>
                <w:rFonts w:ascii="Times New Roman" w:eastAsia="宋体" w:hAnsi="Times New Roman" w:cs="Times New Roman"/>
                <w:sz w:val="22"/>
              </w:rPr>
              <w:t>选修课</w:t>
            </w:r>
            <w:r>
              <w:rPr>
                <w:rFonts w:ascii="Times New Roman" w:eastAsia="宋体" w:hAnsi="Times New Roman" w:cs="Times New Roman" w:hint="eastAsia"/>
                <w:sz w:val="22"/>
              </w:rPr>
              <w:t>（</w:t>
            </w:r>
            <w:r>
              <w:rPr>
                <w:rFonts w:ascii="Times New Roman" w:eastAsia="宋体" w:hAnsi="Times New Roman" w:cs="Times New Roman" w:hint="eastAsia"/>
                <w:sz w:val="22"/>
              </w:rPr>
              <w:t>8</w:t>
            </w:r>
            <w:r>
              <w:rPr>
                <w:rFonts w:ascii="Times New Roman" w:eastAsia="宋体" w:hAnsi="Times New Roman" w:cs="Times New Roman" w:hint="eastAsia"/>
                <w:sz w:val="22"/>
              </w:rPr>
              <w:t>学分）</w:t>
            </w: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00581052</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科技英语写作</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14143">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14143">
            <w:pPr>
              <w:widowControl/>
              <w:jc w:val="center"/>
              <w:rPr>
                <w:rFonts w:ascii="Times New Roman" w:eastAsia="宋体" w:hAnsi="Times New Roman" w:cs="Times New Roman"/>
                <w:bCs/>
                <w:sz w:val="22"/>
              </w:rPr>
            </w:pPr>
            <w:r>
              <w:rPr>
                <w:rFonts w:ascii="Times New Roman" w:eastAsia="宋体" w:hAnsi="Times New Roman" w:cs="Times New Roman"/>
                <w:bCs/>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14143">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5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w:t>
            </w:r>
            <w:r w:rsidR="00CA60EA">
              <w:rPr>
                <w:rFonts w:ascii="Times New Roman" w:eastAsia="宋体" w:hAnsi="Times New Roman" w:cs="Times New Roman" w:hint="eastAsia"/>
                <w:bCs/>
                <w:sz w:val="22"/>
                <w:szCs w:val="24"/>
              </w:rPr>
              <w:t>选</w:t>
            </w: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00581067</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水工与河工模型试验</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160433">
            <w:pPr>
              <w:jc w:val="center"/>
              <w:rPr>
                <w:rFonts w:ascii="Times New Roman" w:eastAsia="宋体" w:hAnsi="Times New Roman" w:cs="Times New Roman"/>
                <w:sz w:val="22"/>
              </w:rPr>
            </w:pPr>
            <w:r>
              <w:rPr>
                <w:rFonts w:ascii="Times New Roman" w:eastAsia="宋体" w:hAnsi="Times New Roman" w:cs="Times New Roman" w:hint="eastAsia"/>
                <w:sz w:val="22"/>
              </w:rPr>
              <w:t>2</w:t>
            </w:r>
            <w:r>
              <w:rPr>
                <w:rFonts w:ascii="Times New Roman" w:eastAsia="宋体" w:hAnsi="Times New Roman" w:cs="Times New Roman"/>
                <w:sz w:val="22"/>
              </w:rPr>
              <w:t>4</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160433">
            <w:pPr>
              <w:jc w:val="center"/>
              <w:rPr>
                <w:rFonts w:ascii="Times New Roman" w:eastAsia="宋体" w:hAnsi="Times New Roman" w:cs="Times New Roman"/>
                <w:sz w:val="22"/>
              </w:rPr>
            </w:pPr>
            <w:r>
              <w:rPr>
                <w:rFonts w:ascii="Times New Roman" w:eastAsia="宋体" w:hAnsi="Times New Roman" w:cs="Times New Roman"/>
                <w:sz w:val="22"/>
              </w:rPr>
              <w:t>12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160433">
            <w:pPr>
              <w:jc w:val="center"/>
              <w:rPr>
                <w:rFonts w:ascii="Times New Roman" w:eastAsia="宋体" w:hAnsi="Times New Roman" w:cs="Times New Roman"/>
                <w:sz w:val="22"/>
              </w:rPr>
            </w:pPr>
            <w:r>
              <w:rPr>
                <w:rFonts w:ascii="Times New Roman" w:eastAsia="宋体" w:hAnsi="Times New Roman" w:cs="Times New Roman"/>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160433">
            <w:pPr>
              <w:jc w:val="center"/>
              <w:rPr>
                <w:rFonts w:ascii="Times New Roman" w:eastAsia="宋体" w:hAnsi="Times New Roman" w:cs="Times New Roman"/>
                <w:sz w:val="22"/>
              </w:rPr>
            </w:pPr>
            <w:r>
              <w:rPr>
                <w:rFonts w:ascii="Times New Roman" w:eastAsia="宋体" w:hAnsi="Times New Roman" w:cs="Times New Roman"/>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584"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00522117</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高等混凝土结构</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sz w:val="22"/>
              </w:rPr>
              <w:t>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hint="eastAsia"/>
                <w:bCs/>
                <w:sz w:val="22"/>
                <w:szCs w:val="24"/>
              </w:rPr>
              <w:t>00581059</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hint="eastAsia"/>
                <w:bCs/>
                <w:kern w:val="0"/>
                <w:sz w:val="22"/>
                <w:szCs w:val="21"/>
              </w:rPr>
              <w:t>海洋能源开发与利用技术</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hint="eastAsia"/>
                <w:bCs/>
                <w:kern w:val="0"/>
                <w:sz w:val="22"/>
                <w:szCs w:val="21"/>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hint="eastAsia"/>
                <w:bCs/>
                <w:kern w:val="0"/>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1"/>
              </w:rPr>
            </w:pPr>
            <w:r>
              <w:rPr>
                <w:rFonts w:ascii="Times New Roman" w:eastAsia="宋体" w:hAnsi="Times New Roman" w:cs="Times New Roman" w:hint="eastAsia"/>
                <w:bCs/>
                <w:kern w:val="0"/>
                <w:sz w:val="22"/>
                <w:szCs w:val="21"/>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00581043</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结构完整性分析</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00581045</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相似理论与结构试验</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00581040</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结构检测技术试验</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sz w:val="22"/>
              </w:rPr>
              <w:t>8</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bCs/>
                <w:sz w:val="22"/>
              </w:rPr>
            </w:pPr>
            <w:r>
              <w:rPr>
                <w:rFonts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00581057</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结构极限分析</w:t>
            </w:r>
          </w:p>
          <w:p w:rsidR="004C2DF1" w:rsidRDefault="004C2DF1">
            <w:pPr>
              <w:jc w:val="center"/>
              <w:rPr>
                <w:rFonts w:ascii="Times New Roman" w:eastAsia="宋体" w:hAnsi="Times New Roman" w:cs="Times New Roman"/>
                <w:sz w:val="22"/>
              </w:rPr>
            </w:pP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sz w:val="22"/>
              </w:rPr>
              <w:t>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bCs/>
                <w:sz w:val="22"/>
              </w:rPr>
            </w:pPr>
            <w:r>
              <w:rPr>
                <w:rFonts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00581056</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结构优化设计</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00581065</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河流与海岸泥沙运动力学</w:t>
            </w:r>
            <w:r>
              <w:rPr>
                <w:rFonts w:ascii="Times New Roman" w:eastAsia="宋体" w:hAnsi="Times New Roman" w:cs="Times New Roman" w:hint="eastAsia"/>
                <w:sz w:val="22"/>
              </w:rPr>
              <w:t xml:space="preserve"> </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00581009</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弹性力学</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00581010</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塑性力学</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862" w:type="dxa"/>
            <w:gridSpan w:val="2"/>
            <w:vMerge/>
            <w:vAlign w:val="center"/>
          </w:tcPr>
          <w:p w:rsidR="004C2DF1" w:rsidRDefault="004C2DF1">
            <w:pPr>
              <w:jc w:val="center"/>
              <w:rPr>
                <w:rFonts w:ascii="Times New Roman" w:eastAsia="宋体" w:hAnsi="Times New Roman" w:cs="Times New Roman"/>
                <w:sz w:val="22"/>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00581019</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结构稳定性理论</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bCs/>
                <w:sz w:val="22"/>
              </w:rPr>
              <w:t>船海能动学院</w:t>
            </w:r>
          </w:p>
        </w:tc>
        <w:tc>
          <w:tcPr>
            <w:tcW w:w="584" w:type="dxa"/>
            <w:tcBorders>
              <w:left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862" w:type="dxa"/>
            <w:gridSpan w:val="2"/>
            <w:vMerge/>
            <w:vAlign w:val="center"/>
          </w:tcPr>
          <w:p w:rsidR="004C2DF1" w:rsidRDefault="004C2DF1">
            <w:pPr>
              <w:widowControl/>
              <w:jc w:val="center"/>
              <w:rPr>
                <w:rFonts w:ascii="Times New Roman" w:eastAsia="宋体" w:hAnsi="Times New Roman" w:cs="Times New Roman"/>
                <w:bCs/>
                <w:sz w:val="22"/>
                <w:szCs w:val="24"/>
              </w:rPr>
            </w:pPr>
          </w:p>
        </w:tc>
        <w:tc>
          <w:tcPr>
            <w:tcW w:w="101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00581020</w:t>
            </w:r>
          </w:p>
        </w:tc>
        <w:tc>
          <w:tcPr>
            <w:tcW w:w="15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断裂与损伤力学</w:t>
            </w:r>
          </w:p>
        </w:tc>
        <w:tc>
          <w:tcPr>
            <w:tcW w:w="5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jc w:val="center"/>
              <w:rPr>
                <w:rFonts w:ascii="Times New Roman" w:eastAsia="宋体" w:hAnsi="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C2DF1" w:rsidRDefault="00845A5E">
            <w:pPr>
              <w:jc w:val="center"/>
              <w:rPr>
                <w:rFonts w:ascii="Times New Roman" w:eastAsia="宋体" w:hAnsi="Times New Roman" w:cs="Times New Roman"/>
                <w:szCs w:val="24"/>
              </w:rPr>
            </w:pPr>
            <w:r>
              <w:rPr>
                <w:rFonts w:ascii="Times New Roman" w:eastAsia="宋体" w:hAnsi="Times New Roman" w:cs="Times New Roman" w:hint="eastAsia"/>
                <w:bCs/>
                <w:sz w:val="22"/>
              </w:rPr>
              <w:t>船海能动学院</w:t>
            </w:r>
          </w:p>
        </w:tc>
        <w:tc>
          <w:tcPr>
            <w:tcW w:w="584"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宋体"/>
                <w:kern w:val="0"/>
                <w:sz w:val="22"/>
              </w:rPr>
            </w:pPr>
          </w:p>
        </w:tc>
        <w:tc>
          <w:tcPr>
            <w:tcW w:w="862" w:type="dxa"/>
            <w:gridSpan w:val="2"/>
            <w:vAlign w:val="center"/>
          </w:tcPr>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跨学科</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选修课</w:t>
            </w:r>
          </w:p>
          <w:p w:rsidR="004C2DF1" w:rsidRDefault="00845A5E">
            <w:pPr>
              <w:widowControl/>
              <w:ind w:leftChars="-50" w:left="-105" w:rightChars="-50" w:right="-105"/>
              <w:jc w:val="center"/>
              <w:rPr>
                <w:rFonts w:ascii="Times New Roman" w:eastAsia="宋体" w:hAnsi="Times New Roman" w:cs="宋体"/>
                <w:kern w:val="0"/>
                <w:sz w:val="22"/>
              </w:rPr>
            </w:pPr>
            <w:r>
              <w:rPr>
                <w:rFonts w:ascii="Times New Roman" w:eastAsia="宋体" w:hAnsi="Times New Roman" w:cs="宋体" w:hint="eastAsia"/>
                <w:kern w:val="0"/>
                <w:sz w:val="22"/>
              </w:rPr>
              <w:t>（</w:t>
            </w:r>
            <w:r>
              <w:rPr>
                <w:rFonts w:ascii="Times New Roman" w:eastAsia="宋体" w:hAnsi="Times New Roman" w:cs="宋体" w:hint="eastAsia"/>
                <w:kern w:val="0"/>
                <w:sz w:val="22"/>
              </w:rPr>
              <w:t>1</w:t>
            </w:r>
            <w:r>
              <w:rPr>
                <w:rFonts w:ascii="Times New Roman" w:eastAsia="宋体" w:hAnsi="Times New Roman" w:cs="宋体" w:hint="eastAsia"/>
                <w:kern w:val="0"/>
                <w:sz w:val="22"/>
              </w:rPr>
              <w:t>学分）</w:t>
            </w:r>
          </w:p>
        </w:tc>
        <w:tc>
          <w:tcPr>
            <w:tcW w:w="101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szCs w:val="24"/>
              </w:rPr>
            </w:pP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具体课程见原则意见</w:t>
            </w:r>
          </w:p>
        </w:tc>
        <w:tc>
          <w:tcPr>
            <w:tcW w:w="592"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1-2</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研究生院</w:t>
            </w:r>
          </w:p>
        </w:tc>
        <w:tc>
          <w:tcPr>
            <w:tcW w:w="58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至少</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选修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1</w:t>
            </w:r>
            <w:r>
              <w:rPr>
                <w:rFonts w:ascii="Times New Roman" w:eastAsia="宋体" w:hAnsi="Times New Roman" w:cs="Times New Roman"/>
                <w:bCs/>
                <w:sz w:val="22"/>
                <w:szCs w:val="24"/>
              </w:rPr>
              <w:t>门</w:t>
            </w:r>
          </w:p>
        </w:tc>
      </w:tr>
      <w:tr w:rsidR="004C2DF1" w:rsidTr="00EB24E5">
        <w:trPr>
          <w:cantSplit/>
          <w:trHeight w:val="20"/>
          <w:jc w:val="center"/>
        </w:trPr>
        <w:tc>
          <w:tcPr>
            <w:tcW w:w="832"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必修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环节</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7</w:t>
            </w:r>
            <w:r>
              <w:rPr>
                <w:rFonts w:ascii="Times New Roman" w:eastAsia="宋体" w:hAnsi="Times New Roman" w:cs="Times New Roman"/>
                <w:bCs/>
                <w:sz w:val="22"/>
                <w:szCs w:val="24"/>
              </w:rPr>
              <w:t>学分）</w:t>
            </w:r>
          </w:p>
        </w:tc>
        <w:tc>
          <w:tcPr>
            <w:tcW w:w="862" w:type="dxa"/>
            <w:gridSpan w:val="2"/>
            <w:vMerge w:val="restart"/>
            <w:vAlign w:val="center"/>
          </w:tcPr>
          <w:p w:rsidR="004C2DF1" w:rsidRDefault="004C2DF1">
            <w:pPr>
              <w:widowControl/>
              <w:jc w:val="center"/>
              <w:rPr>
                <w:rFonts w:ascii="Times New Roman" w:eastAsia="宋体" w:hAnsi="Times New Roman" w:cs="Times New Roman"/>
                <w:kern w:val="0"/>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00544003</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专硕选题报告及中期考核</w:t>
            </w:r>
          </w:p>
        </w:tc>
        <w:tc>
          <w:tcPr>
            <w:tcW w:w="592"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宋体" w:cs="Times New Roman" w:hint="eastAsia"/>
                <w:sz w:val="22"/>
              </w:rPr>
              <w:t>船海能动学院</w:t>
            </w:r>
          </w:p>
        </w:tc>
        <w:tc>
          <w:tcPr>
            <w:tcW w:w="5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20"/>
          <w:jc w:val="center"/>
        </w:trPr>
        <w:tc>
          <w:tcPr>
            <w:tcW w:w="832"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62" w:type="dxa"/>
            <w:gridSpan w:val="2"/>
            <w:vMerge/>
            <w:vAlign w:val="center"/>
          </w:tcPr>
          <w:p w:rsidR="004C2DF1" w:rsidRDefault="004C2DF1">
            <w:pPr>
              <w:widowControl/>
              <w:jc w:val="center"/>
              <w:rPr>
                <w:rFonts w:ascii="Times New Roman" w:eastAsia="宋体" w:hAnsi="Times New Roman" w:cs="Times New Roman"/>
                <w:kern w:val="0"/>
                <w:sz w:val="22"/>
                <w:szCs w:val="24"/>
              </w:rPr>
            </w:pPr>
          </w:p>
        </w:tc>
        <w:tc>
          <w:tcPr>
            <w:tcW w:w="10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00544007</w:t>
            </w:r>
          </w:p>
        </w:tc>
        <w:tc>
          <w:tcPr>
            <w:tcW w:w="154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专硕专业实践</w:t>
            </w:r>
          </w:p>
        </w:tc>
        <w:tc>
          <w:tcPr>
            <w:tcW w:w="592"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6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6</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111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宋体" w:cs="Times New Roman" w:hint="eastAsia"/>
                <w:sz w:val="22"/>
              </w:rPr>
              <w:t>船海能动学院</w:t>
            </w:r>
          </w:p>
        </w:tc>
        <w:tc>
          <w:tcPr>
            <w:tcW w:w="584"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（一）专业实践</w:t>
      </w:r>
    </w:p>
    <w:p w:rsidR="0026102E" w:rsidRDefault="00CE570B"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bCs/>
          <w:sz w:val="24"/>
          <w:szCs w:val="24"/>
        </w:rPr>
        <w:t>土木水利（水利工程）</w:t>
      </w:r>
      <w:r>
        <w:rPr>
          <w:rFonts w:hint="eastAsia"/>
          <w:sz w:val="24"/>
        </w:rPr>
        <w:t>硕士</w:t>
      </w:r>
      <w:r>
        <w:rPr>
          <w:rFonts w:hint="eastAsia"/>
          <w:bCs/>
          <w:sz w:val="24"/>
        </w:rPr>
        <w:t>专业学位</w:t>
      </w:r>
      <w:r w:rsidR="0026102E">
        <w:rPr>
          <w:rFonts w:ascii="Times New Roman" w:eastAsia="宋体" w:hAnsi="Times New Roman" w:cs="Times New Roman"/>
          <w:sz w:val="24"/>
          <w:szCs w:val="24"/>
        </w:rPr>
        <w:t>研究生在学期间，必须保证不少于半年的</w:t>
      </w:r>
      <w:r w:rsidR="0026102E">
        <w:rPr>
          <w:rFonts w:ascii="Times New Roman" w:eastAsia="宋体" w:hAnsi="Times New Roman" w:cs="Times New Roman" w:hint="eastAsia"/>
          <w:sz w:val="24"/>
          <w:szCs w:val="24"/>
        </w:rPr>
        <w:t>专业</w:t>
      </w:r>
      <w:r w:rsidR="0026102E">
        <w:rPr>
          <w:rFonts w:ascii="Times New Roman" w:eastAsia="宋体" w:hAnsi="Times New Roman" w:cs="Times New Roman"/>
          <w:sz w:val="24"/>
          <w:szCs w:val="24"/>
        </w:rPr>
        <w:t>实践，可采用集中实践与分段实践相结合的方式，应届本科毕业生的实践教学时间原则上不少于</w:t>
      </w:r>
      <w:r w:rsidR="0026102E">
        <w:rPr>
          <w:rFonts w:ascii="Times New Roman" w:eastAsia="宋体" w:hAnsi="Times New Roman" w:cs="Times New Roman"/>
          <w:sz w:val="24"/>
          <w:szCs w:val="24"/>
        </w:rPr>
        <w:t>1</w:t>
      </w:r>
      <w:r w:rsidR="0026102E">
        <w:rPr>
          <w:rFonts w:ascii="Times New Roman" w:eastAsia="宋体" w:hAnsi="Times New Roman" w:cs="Times New Roman"/>
          <w:sz w:val="24"/>
          <w:szCs w:val="24"/>
        </w:rPr>
        <w:t>年。一般依托本专业领域的</w:t>
      </w:r>
      <w:r w:rsidR="0026102E" w:rsidRPr="00D452FE">
        <w:rPr>
          <w:rFonts w:ascii="Times New Roman" w:eastAsia="宋体" w:hAnsi="Times New Roman" w:cs="Times New Roman" w:hint="eastAsia"/>
          <w:sz w:val="24"/>
          <w:szCs w:val="24"/>
        </w:rPr>
        <w:t>国家级研究生联合培养示范基地</w:t>
      </w:r>
      <w:r w:rsidR="0026102E">
        <w:rPr>
          <w:rFonts w:ascii="Times New Roman" w:eastAsia="宋体" w:hAnsi="Times New Roman" w:cs="Times New Roman" w:hint="eastAsia"/>
          <w:sz w:val="24"/>
          <w:szCs w:val="24"/>
        </w:rPr>
        <w:t>，省级</w:t>
      </w:r>
      <w:r w:rsidR="0026102E">
        <w:rPr>
          <w:rFonts w:ascii="Times New Roman" w:eastAsia="宋体" w:hAnsi="Times New Roman" w:cs="Times New Roman"/>
          <w:sz w:val="24"/>
          <w:szCs w:val="24"/>
        </w:rPr>
        <w:t>、</w:t>
      </w:r>
      <w:r w:rsidR="0026102E">
        <w:rPr>
          <w:rFonts w:ascii="Times New Roman" w:eastAsia="宋体" w:hAnsi="Times New Roman" w:cs="Times New Roman" w:hint="eastAsia"/>
          <w:sz w:val="24"/>
          <w:szCs w:val="24"/>
        </w:rPr>
        <w:t>校级</w:t>
      </w:r>
      <w:r w:rsidR="0026102E">
        <w:rPr>
          <w:rFonts w:ascii="Times New Roman" w:eastAsia="宋体" w:hAnsi="Times New Roman" w:cs="Times New Roman"/>
          <w:sz w:val="24"/>
          <w:szCs w:val="24"/>
        </w:rPr>
        <w:t>、院级、培育</w:t>
      </w:r>
      <w:r w:rsidR="0026102E">
        <w:rPr>
          <w:rFonts w:ascii="Times New Roman" w:eastAsia="宋体" w:hAnsi="Times New Roman" w:cs="Times New Roman" w:hint="eastAsia"/>
          <w:sz w:val="24"/>
          <w:szCs w:val="24"/>
        </w:rPr>
        <w:t>级</w:t>
      </w:r>
      <w:r w:rsidR="0026102E">
        <w:rPr>
          <w:rFonts w:ascii="Times New Roman" w:eastAsia="宋体" w:hAnsi="Times New Roman" w:cs="Times New Roman"/>
          <w:sz w:val="24"/>
          <w:szCs w:val="24"/>
        </w:rPr>
        <w:t>研究生工作站</w:t>
      </w:r>
      <w:r w:rsidR="0026102E">
        <w:rPr>
          <w:rFonts w:ascii="Times New Roman" w:eastAsia="宋体" w:hAnsi="Times New Roman" w:cs="Times New Roman" w:hint="eastAsia"/>
          <w:sz w:val="24"/>
          <w:szCs w:val="24"/>
        </w:rPr>
        <w:t>，地方研究院</w:t>
      </w:r>
      <w:r w:rsidR="0026102E">
        <w:rPr>
          <w:rFonts w:ascii="Times New Roman" w:eastAsia="宋体" w:hAnsi="Times New Roman" w:cs="Times New Roman"/>
          <w:sz w:val="24"/>
          <w:szCs w:val="24"/>
        </w:rPr>
        <w:t>等完成</w:t>
      </w:r>
      <w:r w:rsidR="0026102E">
        <w:rPr>
          <w:rFonts w:ascii="Times New Roman" w:eastAsia="宋体" w:hAnsi="Times New Roman" w:cs="Times New Roman" w:hint="eastAsia"/>
          <w:sz w:val="24"/>
          <w:szCs w:val="24"/>
        </w:rPr>
        <w:t>。</w:t>
      </w:r>
    </w:p>
    <w:p w:rsidR="0026102E" w:rsidRDefault="0026102E" w:rsidP="0026102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26102E" w:rsidRDefault="0026102E" w:rsidP="0026102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w:t>
      </w:r>
      <w:r>
        <w:rPr>
          <w:rFonts w:ascii="Times New Roman" w:eastAsia="宋体" w:hAnsi="Times New Roman" w:cs="Times New Roman"/>
          <w:spacing w:val="1"/>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年，选题报告通过后，记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专业学位硕士研究生必须参加学校的中期考核。硕士研究生选题报告和中期考核的具体要求，按照学校研究生中期考核及开题管理有关规定要求执行。</w:t>
      </w:r>
      <w:r>
        <w:rPr>
          <w:rFonts w:ascii="Times New Roman" w:eastAsia="宋体" w:hAnsi="Times New Roman" w:cs="Times New Roman" w:hint="eastAsia"/>
          <w:spacing w:val="1"/>
          <w:sz w:val="24"/>
          <w:szCs w:val="24"/>
        </w:rPr>
        <w:lastRenderedPageBreak/>
        <w:t>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土木水利（水利工程）</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bCs/>
          <w:sz w:val="24"/>
          <w:szCs w:val="24"/>
        </w:rPr>
        <w:t>土木水利（水利工程）</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土木水利（水利工程）</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研究生在硕士学位论文送审前，须满足取得学籍当年学校申请硕士学位学术成果有关规定和船海与能源动力工程学院学位与研究生教育有关规定，方可送审。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土木水利（水利工程）</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未尽事宜以研究生取得学籍当年武汉理工大学《研究生手册》和船海与能源动力工程学院学位与研究生教育有关规定为准。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土木水利（水利工程）硕士专业学位研究生培养方式实行全日制和非全日制两种方式。土木水利（水利工程）硕士专业学位研究生按专业领域分班建制，以班级为单位组织教学。公共学位课和专业学位课一般在入学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学期内在校内完成；其它课程和实践环节可在入学后</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土木水利（水利工程）硕士专业学位研究生</w:t>
      </w:r>
      <w:r>
        <w:rPr>
          <w:rFonts w:ascii="Times New Roman" w:eastAsia="宋体" w:hAnsi="Times New Roman" w:cs="Times New Roman"/>
          <w:bCs/>
          <w:sz w:val="24"/>
          <w:szCs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hint="eastAsia"/>
          <w:bCs/>
          <w:sz w:val="24"/>
          <w:szCs w:val="24"/>
        </w:rPr>
        <w:t>土木水利（水利工程）硕士专业学位研究生</w:t>
      </w:r>
      <w:r>
        <w:rPr>
          <w:rFonts w:ascii="Times New Roman" w:eastAsia="宋体" w:hAnsi="Times New Roman" w:cs="Times New Roman" w:hint="eastAsia"/>
          <w:sz w:val="24"/>
          <w:szCs w:val="24"/>
        </w:rPr>
        <w:t>开题前须修满学位课程的学分，允许研究生开题后根据论文研究需要选修部分其他课程，申请答辩前须修</w:t>
      </w:r>
      <w:r>
        <w:rPr>
          <w:rFonts w:ascii="Times New Roman" w:eastAsia="宋体" w:hAnsi="Times New Roman" w:cs="Times New Roman" w:hint="eastAsia"/>
          <w:sz w:val="24"/>
          <w:szCs w:val="24"/>
        </w:rPr>
        <w:lastRenderedPageBreak/>
        <w:t>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hint="eastAsia"/>
          <w:bCs/>
          <w:sz w:val="24"/>
          <w:szCs w:val="24"/>
        </w:rPr>
        <w:t>土木水利（水利工程）硕士专业学位研究生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bCs/>
          <w:sz w:val="24"/>
          <w:szCs w:val="24"/>
        </w:rPr>
        <w:t>土木水利（水利工程）硕士专业学位研究生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（四）全日制、非全日制研究生专业适用同一培养方案。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bCs/>
          <w:sz w:val="24"/>
          <w:szCs w:val="24"/>
        </w:rPr>
        <w:t>土木水利（水利工程）硕士专业学位研究生</w:t>
      </w:r>
      <w:r>
        <w:rPr>
          <w:rFonts w:ascii="Times New Roman" w:eastAsia="宋体" w:hAnsi="Times New Roman" w:cs="Times New Roman"/>
          <w:sz w:val="24"/>
          <w:szCs w:val="24"/>
        </w:rPr>
        <w:t>开始执行。</w:t>
      </w:r>
      <w:bookmarkEnd w:id="285"/>
      <w:bookmarkEnd w:id="286"/>
      <w:bookmarkEnd w:id="287"/>
      <w:bookmarkEnd w:id="288"/>
      <w:bookmarkEnd w:id="289"/>
      <w:bookmarkEnd w:id="290"/>
      <w:bookmarkEnd w:id="291"/>
      <w:r>
        <w:rPr>
          <w:rFonts w:ascii="Times New Roman" w:eastAsia="宋体" w:hAnsi="Times New Roman" w:cs="Times New Roman"/>
          <w:sz w:val="24"/>
          <w:szCs w:val="24"/>
        </w:rPr>
        <w:br w:type="page"/>
      </w:r>
    </w:p>
    <w:p w:rsidR="004C2DF1" w:rsidRDefault="00845A5E" w:rsidP="00EB24E5">
      <w:pPr>
        <w:keepNext/>
        <w:keepLines/>
        <w:spacing w:beforeLines="100" w:before="312" w:afterLines="100" w:after="312"/>
        <w:ind w:leftChars="-67" w:rightChars="-94" w:right="-197" w:hangingChars="44" w:hanging="141"/>
        <w:jc w:val="center"/>
        <w:outlineLvl w:val="0"/>
        <w:rPr>
          <w:rFonts w:ascii="Times New Roman" w:eastAsia="黑体" w:hAnsi="Times New Roman" w:cs="Times New Roman"/>
          <w:b/>
          <w:kern w:val="44"/>
          <w:sz w:val="32"/>
          <w:szCs w:val="32"/>
        </w:rPr>
      </w:pPr>
      <w:bookmarkStart w:id="295" w:name="_Toc112876247"/>
      <w:bookmarkStart w:id="296" w:name="_Toc113978755"/>
      <w:r>
        <w:rPr>
          <w:rFonts w:ascii="Times New Roman" w:eastAsia="黑体" w:hAnsi="Times New Roman" w:cs="Times New Roman"/>
          <w:b/>
          <w:kern w:val="44"/>
          <w:sz w:val="32"/>
          <w:szCs w:val="32"/>
        </w:rPr>
        <w:lastRenderedPageBreak/>
        <w:t>土木水利（桥梁与隧道工程）硕士专业学位研究生培养方案</w:t>
      </w:r>
      <w:bookmarkEnd w:id="295"/>
      <w:bookmarkEnd w:id="296"/>
    </w:p>
    <w:p w:rsidR="004C2DF1" w:rsidRDefault="00845A5E" w:rsidP="00EB24E5">
      <w:pPr>
        <w:spacing w:afterLines="100" w:after="312" w:line="360" w:lineRule="auto"/>
        <w:jc w:val="center"/>
        <w:outlineLvl w:val="1"/>
        <w:rPr>
          <w:rFonts w:ascii="Times New Roman" w:eastAsia="宋体" w:hAnsi="Times New Roman" w:cs="Times New Roman"/>
          <w:kern w:val="0"/>
          <w:sz w:val="24"/>
          <w:szCs w:val="24"/>
        </w:rPr>
      </w:pPr>
      <w:r>
        <w:rPr>
          <w:rFonts w:ascii="Times New Roman" w:eastAsia="宋体" w:hAnsi="Times New Roman" w:cs="Times New Roman"/>
          <w:kern w:val="0"/>
          <w:sz w:val="24"/>
          <w:szCs w:val="24"/>
        </w:rPr>
        <w:t>（领域代码：</w:t>
      </w:r>
      <w:r>
        <w:rPr>
          <w:rFonts w:ascii="Times New Roman" w:eastAsia="宋体" w:hAnsi="Times New Roman" w:cs="Times New Roman"/>
          <w:kern w:val="0"/>
          <w:sz w:val="24"/>
          <w:szCs w:val="24"/>
        </w:rPr>
        <w:t>0859</w:t>
      </w:r>
      <w:r>
        <w:rPr>
          <w:rFonts w:ascii="Times New Roman" w:eastAsia="宋体" w:hAnsi="Times New Roman" w:cs="Times New Roman"/>
          <w:kern w:val="0"/>
          <w:sz w:val="24"/>
          <w:szCs w:val="24"/>
        </w:rPr>
        <w:t>，申请</w:t>
      </w:r>
      <w:r>
        <w:rPr>
          <w:rFonts w:ascii="Times New Roman" w:eastAsia="宋体" w:hAnsi="Times New Roman" w:cs="Times New Roman" w:hint="eastAsia"/>
          <w:kern w:val="0"/>
          <w:sz w:val="24"/>
          <w:szCs w:val="24"/>
        </w:rPr>
        <w:t>土木水利</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学位适用）</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一、培养目标</w:t>
      </w:r>
    </w:p>
    <w:p w:rsidR="004C2DF1" w:rsidRDefault="00845A5E">
      <w:pPr>
        <w:spacing w:line="400" w:lineRule="exact"/>
        <w:ind w:firstLineChars="200" w:firstLine="480"/>
        <w:rPr>
          <w:bCs/>
          <w:sz w:val="24"/>
        </w:rPr>
      </w:pPr>
      <w:r>
        <w:rPr>
          <w:rFonts w:hint="eastAsia"/>
          <w:bCs/>
          <w:sz w:val="24"/>
        </w:rPr>
        <w:t>以习近平新时代中国特色社会主义思想为指导，落实立德树人根本任务，着重面向土木工程、道路工程、水利工程三大领域的重大需求，服务交通强国、海洋强国、一带一路倡议、粤港澳大湾区建设等国家战略，瞄准世界土木水利领域工程前沿，具有坚定的理想信念，掌握扎实的理论基础、系统的专业知识，了解学科前沿动态，具备独立从事土木水利领域科学研究能力，具有国际视野和专业技能的行业人才。具体要求为：</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r>
        <w:rPr>
          <w:rFonts w:ascii="Times New Roman" w:eastAsia="宋体" w:hAnsi="Times New Roman" w:cs="Times New Roman"/>
          <w:sz w:val="24"/>
          <w:szCs w:val="24"/>
        </w:rPr>
        <w:t>。</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w:t>
      </w:r>
      <w:r>
        <w:rPr>
          <w:rFonts w:hint="eastAsia"/>
          <w:bCs/>
          <w:sz w:val="24"/>
        </w:rPr>
        <w:t>掌握土木水利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r>
        <w:rPr>
          <w:rFonts w:ascii="Times New Roman" w:eastAsia="宋体" w:hAnsi="Times New Roman" w:cs="Times New Roman"/>
          <w:sz w:val="24"/>
          <w:szCs w:val="24"/>
        </w:rPr>
        <w:t>。</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hint="eastAsia"/>
          <w:bCs/>
          <w:sz w:val="24"/>
        </w:rPr>
        <w:t>积极参加文体活动，具有良好的心理素质和健康的体魄，树立正确的审美观念，形成积极的文化主体意识和创新意识，具备良好的人文素养和道德情操</w:t>
      </w:r>
      <w:r>
        <w:rPr>
          <w:rFonts w:ascii="Times New Roman" w:eastAsia="宋体" w:hAnsi="Times New Roman" w:cs="Times New Roman"/>
          <w:sz w:val="24"/>
          <w:szCs w:val="24"/>
        </w:rPr>
        <w:t>。</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w:t>
      </w:r>
      <w:r>
        <w:rPr>
          <w:rFonts w:hint="eastAsia"/>
          <w:bCs/>
          <w:sz w:val="24"/>
        </w:rPr>
        <w:t>积极结合工程实际岗位，进行专业综合实践和应用能力训练，形成良好劳动习惯</w:t>
      </w:r>
      <w:r>
        <w:rPr>
          <w:rFonts w:ascii="Times New Roman" w:eastAsia="宋体" w:hAnsi="Times New Roman" w:cs="Times New Roman"/>
          <w:sz w:val="24"/>
          <w:szCs w:val="24"/>
        </w:rPr>
        <w:t>。</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二、研究方向</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桥隧设计理论</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w:t>
      </w:r>
      <w:r>
        <w:rPr>
          <w:rFonts w:ascii="Times New Roman" w:eastAsia="宋体" w:hAnsi="Times New Roman" w:cs="Times New Roman" w:hint="eastAsia"/>
          <w:sz w:val="24"/>
          <w:szCs w:val="24"/>
        </w:rPr>
        <w:t>桥隧智能建养技术</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桥隧检测与施工控制技术</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w:t>
      </w:r>
      <w:r>
        <w:rPr>
          <w:rFonts w:ascii="Times New Roman" w:eastAsia="宋体" w:hAnsi="Times New Roman" w:cs="Times New Roman" w:hint="eastAsia"/>
          <w:sz w:val="24"/>
          <w:szCs w:val="24"/>
        </w:rPr>
        <w:t>桥隧安全监测与评估方法</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三、学制及学习年限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专业学位硕士研究生学制</w:t>
      </w:r>
      <w:r>
        <w:rPr>
          <w:rFonts w:ascii="Times New Roman" w:eastAsia="宋体" w:hAnsi="Times New Roman" w:cs="Times New Roman"/>
          <w:sz w:val="24"/>
          <w:szCs w:val="24"/>
        </w:rPr>
        <w:t>3</w:t>
      </w:r>
      <w:r>
        <w:rPr>
          <w:rFonts w:ascii="Times New Roman" w:eastAsia="宋体" w:hAnsi="Times New Roman" w:cs="Times New Roman"/>
          <w:sz w:val="24"/>
          <w:szCs w:val="24"/>
        </w:rPr>
        <w:t>年，学习年限一般为</w:t>
      </w:r>
      <w:r>
        <w:rPr>
          <w:rFonts w:ascii="Times New Roman" w:eastAsia="宋体" w:hAnsi="Times New Roman" w:cs="Times New Roman"/>
          <w:sz w:val="24"/>
          <w:szCs w:val="24"/>
        </w:rPr>
        <w:t>3-4</w:t>
      </w:r>
      <w:r>
        <w:rPr>
          <w:rFonts w:ascii="Times New Roman" w:eastAsia="宋体" w:hAnsi="Times New Roman" w:cs="Times New Roman"/>
          <w:sz w:val="24"/>
          <w:szCs w:val="24"/>
        </w:rPr>
        <w:t>年，最长不超过</w:t>
      </w:r>
      <w:r>
        <w:rPr>
          <w:rFonts w:ascii="Times New Roman" w:eastAsia="宋体" w:hAnsi="Times New Roman" w:cs="Times New Roman"/>
          <w:sz w:val="24"/>
          <w:szCs w:val="24"/>
        </w:rPr>
        <w:t>5</w:t>
      </w:r>
      <w:r>
        <w:rPr>
          <w:rFonts w:ascii="Times New Roman" w:eastAsia="宋体" w:hAnsi="Times New Roman" w:cs="Times New Roman"/>
          <w:sz w:val="24"/>
          <w:szCs w:val="24"/>
        </w:rPr>
        <w:t>年。</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非全日制专业学位硕士研究生学习年限可适当延长，一般为</w:t>
      </w:r>
      <w:r>
        <w:rPr>
          <w:rFonts w:ascii="Times New Roman" w:eastAsia="宋体" w:hAnsi="Times New Roman" w:cs="Times New Roman"/>
          <w:sz w:val="24"/>
          <w:szCs w:val="24"/>
        </w:rPr>
        <w:t>3-4</w:t>
      </w:r>
      <w:r>
        <w:rPr>
          <w:rFonts w:ascii="Times New Roman" w:eastAsia="宋体" w:hAnsi="Times New Roman" w:cs="Times New Roman"/>
          <w:sz w:val="24"/>
          <w:szCs w:val="24"/>
        </w:rPr>
        <w:t>年，最长不超过</w:t>
      </w:r>
      <w:r>
        <w:rPr>
          <w:rFonts w:ascii="Times New Roman" w:eastAsia="宋体" w:hAnsi="Times New Roman" w:cs="Times New Roman"/>
          <w:sz w:val="24"/>
          <w:szCs w:val="24"/>
        </w:rPr>
        <w:t>6</w:t>
      </w:r>
      <w:r>
        <w:rPr>
          <w:rFonts w:ascii="Times New Roman" w:eastAsia="宋体" w:hAnsi="Times New Roman" w:cs="Times New Roman"/>
          <w:sz w:val="24"/>
          <w:szCs w:val="24"/>
        </w:rPr>
        <w:t>年。</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休学创业的研究生，最长学习年限为</w:t>
      </w:r>
      <w:r>
        <w:rPr>
          <w:rFonts w:ascii="Times New Roman" w:eastAsia="宋体" w:hAnsi="Times New Roman" w:cs="Times New Roman"/>
          <w:sz w:val="24"/>
          <w:szCs w:val="24"/>
        </w:rPr>
        <w:t>10</w:t>
      </w:r>
      <w:r>
        <w:rPr>
          <w:rFonts w:ascii="Times New Roman" w:eastAsia="宋体" w:hAnsi="Times New Roman" w:cs="Times New Roman"/>
          <w:sz w:val="24"/>
          <w:szCs w:val="24"/>
        </w:rPr>
        <w:t>年。</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lastRenderedPageBreak/>
        <w:t>四、课程设置及学分要求</w:t>
      </w:r>
    </w:p>
    <w:p w:rsidR="004C2DF1" w:rsidRDefault="00845A5E">
      <w:pPr>
        <w:adjustRightInd w:val="0"/>
        <w:snapToGrid w:val="0"/>
        <w:spacing w:line="3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（一）学分要求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总学分数为</w:t>
      </w:r>
      <w:r>
        <w:rPr>
          <w:rFonts w:ascii="Times New Roman" w:eastAsia="宋体" w:hAnsi="Times New Roman" w:cs="Times New Roman"/>
          <w:sz w:val="24"/>
          <w:szCs w:val="24"/>
        </w:rPr>
        <w:t>≥35</w:t>
      </w:r>
      <w:r>
        <w:rPr>
          <w:rFonts w:ascii="Times New Roman" w:eastAsia="宋体" w:hAnsi="Times New Roman" w:cs="Times New Roman"/>
          <w:sz w:val="24"/>
          <w:szCs w:val="24"/>
        </w:rPr>
        <w:t>学分，其中课程学习学分为</w:t>
      </w:r>
      <w:r>
        <w:rPr>
          <w:rFonts w:ascii="Times New Roman" w:eastAsia="宋体" w:hAnsi="Times New Roman" w:cs="Times New Roman"/>
          <w:sz w:val="24"/>
          <w:szCs w:val="24"/>
        </w:rPr>
        <w:t>≥ 28</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学分。所修课程由公共学位课、专业学位课和选修课三部分组成，其中公共学位课</w:t>
      </w:r>
      <w:r>
        <w:rPr>
          <w:rFonts w:ascii="Times New Roman" w:eastAsia="宋体" w:hAnsi="Times New Roman" w:cs="Times New Roman"/>
          <w:sz w:val="24"/>
          <w:szCs w:val="24"/>
        </w:rPr>
        <w:t>≥9</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≥10</w:t>
      </w:r>
      <w:r>
        <w:rPr>
          <w:rFonts w:ascii="Times New Roman" w:eastAsia="宋体" w:hAnsi="Times New Roman" w:cs="Times New Roman"/>
          <w:sz w:val="24"/>
          <w:szCs w:val="24"/>
        </w:rPr>
        <w:t>学分，专业选修课</w:t>
      </w:r>
      <w:r>
        <w:rPr>
          <w:rFonts w:ascii="Times New Roman" w:eastAsia="宋体" w:hAnsi="Times New Roman" w:cs="Times New Roman"/>
          <w:sz w:val="24"/>
          <w:szCs w:val="24"/>
        </w:rPr>
        <w:t>≥8</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≥1</w:t>
      </w:r>
      <w:r>
        <w:rPr>
          <w:rFonts w:ascii="Times New Roman" w:eastAsia="宋体" w:hAnsi="Times New Roman" w:cs="Times New Roman"/>
          <w:sz w:val="24"/>
          <w:szCs w:val="24"/>
        </w:rPr>
        <w:t>学分。必修环节包括：专业实践</w:t>
      </w:r>
      <w:r>
        <w:rPr>
          <w:rFonts w:ascii="Times New Roman" w:eastAsia="宋体" w:hAnsi="Times New Roman" w:cs="Times New Roman"/>
          <w:sz w:val="24"/>
          <w:szCs w:val="24"/>
        </w:rPr>
        <w:t>6</w:t>
      </w:r>
      <w:r>
        <w:rPr>
          <w:rFonts w:ascii="Times New Roman" w:eastAsia="宋体" w:hAnsi="Times New Roman" w:cs="Times New Roman"/>
          <w:sz w:val="24"/>
          <w:szCs w:val="24"/>
        </w:rPr>
        <w:t>学分，选题报告及中期考核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w:t>
      </w:r>
    </w:p>
    <w:p w:rsidR="004C2DF1" w:rsidRDefault="00845A5E">
      <w:pPr>
        <w:adjustRightInd w:val="0"/>
        <w:snapToGrid w:val="0"/>
        <w:spacing w:line="3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（二）课程设置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866"/>
        <w:gridCol w:w="1137"/>
        <w:gridCol w:w="1699"/>
        <w:gridCol w:w="567"/>
        <w:gridCol w:w="567"/>
        <w:gridCol w:w="423"/>
        <w:gridCol w:w="567"/>
        <w:gridCol w:w="1204"/>
        <w:gridCol w:w="567"/>
      </w:tblGrid>
      <w:tr w:rsidR="004C2DF1" w:rsidTr="00EB24E5">
        <w:trPr>
          <w:cantSplit/>
          <w:trHeight w:val="20"/>
          <w:tblHeader/>
          <w:jc w:val="center"/>
        </w:trPr>
        <w:tc>
          <w:tcPr>
            <w:tcW w:w="903"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课程</w:t>
            </w:r>
          </w:p>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类别</w:t>
            </w:r>
          </w:p>
        </w:tc>
        <w:tc>
          <w:tcPr>
            <w:tcW w:w="866"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课程</w:t>
            </w:r>
          </w:p>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类型</w:t>
            </w:r>
          </w:p>
        </w:tc>
        <w:tc>
          <w:tcPr>
            <w:tcW w:w="1137"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课程编号</w:t>
            </w:r>
          </w:p>
        </w:tc>
        <w:tc>
          <w:tcPr>
            <w:tcW w:w="1699"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课程名称</w:t>
            </w:r>
          </w:p>
        </w:tc>
        <w:tc>
          <w:tcPr>
            <w:tcW w:w="567"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理论</w:t>
            </w:r>
          </w:p>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学时</w:t>
            </w:r>
          </w:p>
        </w:tc>
        <w:tc>
          <w:tcPr>
            <w:tcW w:w="567"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实验</w:t>
            </w:r>
          </w:p>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学时</w:t>
            </w:r>
          </w:p>
        </w:tc>
        <w:tc>
          <w:tcPr>
            <w:tcW w:w="423"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学分</w:t>
            </w:r>
          </w:p>
        </w:tc>
        <w:tc>
          <w:tcPr>
            <w:tcW w:w="567"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开课</w:t>
            </w:r>
          </w:p>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学期</w:t>
            </w:r>
          </w:p>
        </w:tc>
        <w:tc>
          <w:tcPr>
            <w:tcW w:w="1204"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开课单位</w:t>
            </w:r>
          </w:p>
        </w:tc>
        <w:tc>
          <w:tcPr>
            <w:tcW w:w="567" w:type="dxa"/>
            <w:shd w:val="clear" w:color="auto" w:fill="auto"/>
            <w:tcMar>
              <w:top w:w="57" w:type="dxa"/>
              <w:left w:w="57" w:type="dxa"/>
              <w:bottom w:w="57" w:type="dxa"/>
              <w:right w:w="57" w:type="dxa"/>
            </w:tcMar>
            <w:vAlign w:val="center"/>
          </w:tcPr>
          <w:p w:rsidR="004C2DF1" w:rsidRDefault="00845A5E">
            <w:pPr>
              <w:widowControl/>
              <w:ind w:leftChars="-20" w:left="-42" w:rightChars="-20" w:right="-42"/>
              <w:jc w:val="center"/>
              <w:rPr>
                <w:rFonts w:ascii="Times New Roman" w:eastAsia="宋体" w:hAnsi="Times New Roman" w:cs="Times New Roman"/>
                <w:b/>
                <w:kern w:val="0"/>
                <w:sz w:val="22"/>
              </w:rPr>
            </w:pPr>
            <w:r>
              <w:rPr>
                <w:rFonts w:ascii="Times New Roman" w:eastAsia="宋体" w:hAnsi="Times New Roman" w:cs="Times New Roman"/>
                <w:b/>
                <w:kern w:val="0"/>
                <w:sz w:val="22"/>
              </w:rPr>
              <w:t>备注</w:t>
            </w:r>
          </w:p>
        </w:tc>
      </w:tr>
      <w:tr w:rsidR="004C2DF1" w:rsidTr="00EB24E5">
        <w:trPr>
          <w:cantSplit/>
          <w:trHeight w:val="20"/>
          <w:jc w:val="center"/>
        </w:trPr>
        <w:tc>
          <w:tcPr>
            <w:tcW w:w="903"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公共</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866"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外语</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01841002</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-006</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第一外国语（英、日、法、德、俄语）</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外国语</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思政</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02141103</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新时代中国特色社会主义理论与实践</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2</w:t>
            </w:r>
          </w:p>
        </w:tc>
        <w:tc>
          <w:tcPr>
            <w:tcW w:w="1204" w:type="dxa"/>
            <w:shd w:val="clear" w:color="auto" w:fill="auto"/>
            <w:tcMar>
              <w:top w:w="57" w:type="dxa"/>
              <w:left w:w="57" w:type="dxa"/>
              <w:bottom w:w="57" w:type="dxa"/>
              <w:right w:w="57" w:type="dxa"/>
            </w:tcMar>
            <w:vAlign w:val="center"/>
          </w:tcPr>
          <w:p w:rsidR="00EB24E5"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主义学院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02141102</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自然辩证法概论</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18</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1</w:t>
            </w:r>
          </w:p>
        </w:tc>
        <w:tc>
          <w:tcPr>
            <w:tcW w:w="1204" w:type="dxa"/>
            <w:shd w:val="clear" w:color="auto" w:fill="auto"/>
            <w:tcMar>
              <w:top w:w="57" w:type="dxa"/>
              <w:left w:w="57" w:type="dxa"/>
              <w:bottom w:w="57" w:type="dxa"/>
              <w:right w:w="57" w:type="dxa"/>
            </w:tcMar>
            <w:vAlign w:val="center"/>
          </w:tcPr>
          <w:p w:rsidR="00EB24E5"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主义学院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数学</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2</w:t>
            </w:r>
            <w:r>
              <w:rPr>
                <w:rFonts w:ascii="Times New Roman" w:eastAsia="宋体" w:hAnsi="Times New Roman" w:cs="Times New Roman"/>
                <w:kern w:val="0"/>
                <w:sz w:val="22"/>
              </w:rPr>
              <w:t>学分）</w:t>
            </w: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01441018</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数学物理方法</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任选</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01441019</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矩阵分析</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01441020</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统计计算</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01441021</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随机过程及应用</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01441022</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数值计算</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01441023</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数学建模</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理学院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工程</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伦理</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w:t>
            </w:r>
            <w:r>
              <w:rPr>
                <w:rFonts w:ascii="Times New Roman" w:eastAsia="宋体" w:hAnsi="Times New Roman" w:cs="Times New Roman"/>
                <w:kern w:val="0"/>
                <w:sz w:val="22"/>
              </w:rPr>
              <w:t>学分）</w:t>
            </w: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02141105</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工程伦理学</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马克思</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10</w:t>
            </w:r>
            <w:r>
              <w:rPr>
                <w:rFonts w:ascii="Times New Roman" w:eastAsia="宋体" w:hAnsi="Times New Roman" w:cs="Times New Roman"/>
                <w:kern w:val="0"/>
                <w:sz w:val="22"/>
              </w:rPr>
              <w:t>学分）</w:t>
            </w: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00221068</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sz w:val="22"/>
              </w:rPr>
              <w:t>弹塑性</w:t>
            </w:r>
            <w:r>
              <w:rPr>
                <w:rFonts w:ascii="Times New Roman" w:eastAsia="宋体" w:hAnsi="Times New Roman" w:cs="Times New Roman"/>
                <w:sz w:val="22"/>
              </w:rPr>
              <w:t>力学</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tcPr>
          <w:p w:rsidR="004C2DF1" w:rsidRDefault="004C2DF1">
            <w:pPr>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00221060</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结构动力学</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tcPr>
          <w:p w:rsidR="004C2DF1" w:rsidRDefault="004C2DF1">
            <w:pPr>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00281012</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高等桥梁结构理论</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54</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3</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tcPr>
          <w:p w:rsidR="004C2DF1" w:rsidRDefault="004C2DF1">
            <w:pPr>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00261001</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隧道结构理论</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00283017</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高等混凝土结构</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sz w:val="22"/>
              </w:rPr>
              <w:t>00281016</w:t>
            </w:r>
          </w:p>
        </w:tc>
        <w:tc>
          <w:tcPr>
            <w:tcW w:w="1699"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sz w:val="22"/>
              </w:rPr>
              <w:t>有限单元法理论与应用</w:t>
            </w:r>
          </w:p>
        </w:tc>
        <w:tc>
          <w:tcPr>
            <w:tcW w:w="567"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sz w:val="22"/>
              </w:rPr>
              <w:t>54</w:t>
            </w:r>
          </w:p>
        </w:tc>
        <w:tc>
          <w:tcPr>
            <w:tcW w:w="567"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rPr>
            </w:pPr>
          </w:p>
        </w:tc>
        <w:tc>
          <w:tcPr>
            <w:tcW w:w="42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sz w:val="22"/>
              </w:rPr>
              <w:t>3</w:t>
            </w:r>
          </w:p>
        </w:tc>
        <w:tc>
          <w:tcPr>
            <w:tcW w:w="567"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sz w:val="22"/>
              </w:rPr>
              <w:t>2</w:t>
            </w:r>
          </w:p>
        </w:tc>
        <w:tc>
          <w:tcPr>
            <w:tcW w:w="1204"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00281015</w:t>
            </w:r>
          </w:p>
        </w:tc>
        <w:tc>
          <w:tcPr>
            <w:tcW w:w="1699"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高等岩土力学</w:t>
            </w:r>
          </w:p>
        </w:tc>
        <w:tc>
          <w:tcPr>
            <w:tcW w:w="567"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3</w:t>
            </w:r>
            <w:r>
              <w:rPr>
                <w:rFonts w:ascii="Times New Roman" w:eastAsia="宋体" w:hAnsi="Times New Roman" w:cs="Times New Roman"/>
                <w:kern w:val="0"/>
                <w:sz w:val="22"/>
              </w:rPr>
              <w:t>6</w:t>
            </w:r>
          </w:p>
        </w:tc>
        <w:tc>
          <w:tcPr>
            <w:tcW w:w="56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567"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w:t>
            </w:r>
          </w:p>
        </w:tc>
        <w:tc>
          <w:tcPr>
            <w:tcW w:w="1204"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shd w:val="clear" w:color="auto" w:fill="auto"/>
            <w:tcMar>
              <w:top w:w="85" w:type="dxa"/>
              <w:left w:w="57" w:type="dxa"/>
              <w:bottom w:w="85" w:type="dxa"/>
              <w:right w:w="57" w:type="dxa"/>
            </w:tcMar>
            <w:vAlign w:val="center"/>
          </w:tcPr>
          <w:p w:rsidR="004C2DF1" w:rsidRDefault="00845A5E">
            <w:pPr>
              <w:spacing w:line="270" w:lineRule="atLeast"/>
              <w:jc w:val="center"/>
              <w:rPr>
                <w:rFonts w:ascii="Times New Roman" w:eastAsia="宋体" w:hAnsi="Times New Roman" w:cs="Times New Roman"/>
                <w:kern w:val="0"/>
                <w:sz w:val="22"/>
              </w:rPr>
            </w:pPr>
            <w:r>
              <w:rPr>
                <w:rFonts w:ascii="Times New Roman" w:eastAsia="宋体" w:hAnsi="Times New Roman" w:cs="Times New Roman"/>
                <w:kern w:val="0"/>
                <w:sz w:val="22"/>
              </w:rPr>
              <w:t>00283010</w:t>
            </w:r>
          </w:p>
        </w:tc>
        <w:tc>
          <w:tcPr>
            <w:tcW w:w="1699"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断裂与损伤力学</w:t>
            </w:r>
          </w:p>
        </w:tc>
        <w:tc>
          <w:tcPr>
            <w:tcW w:w="567"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3</w:t>
            </w:r>
            <w:r>
              <w:rPr>
                <w:rFonts w:ascii="Times New Roman" w:eastAsia="宋体" w:hAnsi="Times New Roman" w:cs="Times New Roman"/>
                <w:kern w:val="0"/>
                <w:sz w:val="22"/>
              </w:rPr>
              <w:t>6</w:t>
            </w:r>
          </w:p>
        </w:tc>
        <w:tc>
          <w:tcPr>
            <w:tcW w:w="56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567"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1204"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1769"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00263006</w:t>
            </w:r>
          </w:p>
        </w:tc>
        <w:tc>
          <w:tcPr>
            <w:tcW w:w="1699"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科技论文写作方法</w:t>
            </w:r>
          </w:p>
        </w:tc>
        <w:tc>
          <w:tcPr>
            <w:tcW w:w="567"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18</w:t>
            </w:r>
          </w:p>
        </w:tc>
        <w:tc>
          <w:tcPr>
            <w:tcW w:w="56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w:t>
            </w:r>
          </w:p>
        </w:tc>
        <w:tc>
          <w:tcPr>
            <w:tcW w:w="567"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1204"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研究方法类</w:t>
            </w:r>
          </w:p>
        </w:tc>
      </w:tr>
      <w:tr w:rsidR="004C2DF1" w:rsidTr="00EB24E5">
        <w:trPr>
          <w:cantSplit/>
          <w:trHeight w:val="20"/>
          <w:jc w:val="center"/>
        </w:trPr>
        <w:tc>
          <w:tcPr>
            <w:tcW w:w="903"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866"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8</w:t>
            </w:r>
            <w:r>
              <w:rPr>
                <w:rFonts w:ascii="Times New Roman" w:eastAsia="宋体" w:hAnsi="Times New Roman" w:cs="Times New Roman"/>
                <w:kern w:val="0"/>
                <w:sz w:val="22"/>
              </w:rPr>
              <w:t>学分）</w:t>
            </w:r>
          </w:p>
        </w:tc>
        <w:tc>
          <w:tcPr>
            <w:tcW w:w="113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00222116</w:t>
            </w:r>
          </w:p>
        </w:tc>
        <w:tc>
          <w:tcPr>
            <w:tcW w:w="1699"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科技英语写作</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36</w:t>
            </w:r>
          </w:p>
        </w:tc>
        <w:tc>
          <w:tcPr>
            <w:tcW w:w="567" w:type="dxa"/>
            <w:shd w:val="clear" w:color="auto" w:fill="auto"/>
            <w:tcMar>
              <w:top w:w="28"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1204"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必选</w:t>
            </w: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00283001</w:t>
            </w:r>
          </w:p>
        </w:tc>
        <w:tc>
          <w:tcPr>
            <w:tcW w:w="1699"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桥梁抗风与抗震</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567" w:type="dxa"/>
            <w:shd w:val="clear" w:color="auto" w:fill="auto"/>
            <w:tcMar>
              <w:top w:w="28"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sz w:val="22"/>
              </w:rPr>
              <w:t>2</w:t>
            </w:r>
          </w:p>
        </w:tc>
        <w:tc>
          <w:tcPr>
            <w:tcW w:w="1204"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28" w:type="dxa"/>
              <w:left w:w="57" w:type="dxa"/>
              <w:bottom w:w="45"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hint="eastAsia"/>
                <w:sz w:val="22"/>
              </w:rPr>
              <w:t>00283020</w:t>
            </w:r>
          </w:p>
        </w:tc>
        <w:tc>
          <w:tcPr>
            <w:tcW w:w="1699"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钢</w:t>
            </w:r>
            <w:r>
              <w:rPr>
                <w:rFonts w:ascii="Times New Roman" w:eastAsia="宋体" w:hAnsi="Times New Roman" w:cs="Times New Roman" w:hint="eastAsia"/>
                <w:sz w:val="22"/>
              </w:rPr>
              <w:t>混</w:t>
            </w:r>
            <w:r>
              <w:rPr>
                <w:rFonts w:ascii="Times New Roman" w:eastAsia="宋体" w:hAnsi="Times New Roman" w:cs="Times New Roman"/>
                <w:sz w:val="22"/>
              </w:rPr>
              <w:t>组合结构桥梁</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567" w:type="dxa"/>
            <w:shd w:val="clear" w:color="auto" w:fill="auto"/>
            <w:tcMar>
              <w:top w:w="28"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204"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28" w:type="dxa"/>
              <w:left w:w="57" w:type="dxa"/>
              <w:bottom w:w="45"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hint="eastAsia"/>
                <w:sz w:val="22"/>
              </w:rPr>
              <w:t>00262035</w:t>
            </w:r>
          </w:p>
        </w:tc>
        <w:tc>
          <w:tcPr>
            <w:tcW w:w="1699"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桥梁结构加固</w:t>
            </w:r>
            <w:r>
              <w:rPr>
                <w:rFonts w:ascii="Times New Roman" w:eastAsia="宋体" w:hAnsi="Times New Roman" w:cs="Times New Roman" w:hint="eastAsia"/>
                <w:sz w:val="22"/>
              </w:rPr>
              <w:t>理论及设计</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567" w:type="dxa"/>
            <w:shd w:val="clear" w:color="auto" w:fill="auto"/>
            <w:tcMar>
              <w:top w:w="28"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204"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28" w:type="dxa"/>
              <w:left w:w="57" w:type="dxa"/>
              <w:bottom w:w="45"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hint="eastAsia"/>
                <w:sz w:val="22"/>
              </w:rPr>
              <w:t>00262030</w:t>
            </w:r>
          </w:p>
        </w:tc>
        <w:tc>
          <w:tcPr>
            <w:tcW w:w="1699"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sz w:val="22"/>
              </w:rPr>
              <w:t>道路与桥梁试验检测技术</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24</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12</w:t>
            </w:r>
          </w:p>
        </w:tc>
        <w:tc>
          <w:tcPr>
            <w:tcW w:w="423"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204"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00283015</w:t>
            </w:r>
          </w:p>
        </w:tc>
        <w:tc>
          <w:tcPr>
            <w:tcW w:w="1699"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桥梁概念设计</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567" w:type="dxa"/>
            <w:shd w:val="clear" w:color="auto" w:fill="auto"/>
            <w:tcMar>
              <w:top w:w="28" w:type="dxa"/>
              <w:left w:w="57" w:type="dxa"/>
              <w:bottom w:w="45"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567"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1</w:t>
            </w:r>
          </w:p>
        </w:tc>
        <w:tc>
          <w:tcPr>
            <w:tcW w:w="1204" w:type="dxa"/>
            <w:shd w:val="clear" w:color="auto" w:fill="auto"/>
            <w:tcMar>
              <w:top w:w="28" w:type="dxa"/>
              <w:left w:w="57" w:type="dxa"/>
              <w:bottom w:w="45"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00283003</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道路与桥梁安全工程</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00283002</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固体本构模型</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hint="eastAsia"/>
                <w:sz w:val="22"/>
              </w:rPr>
              <w:t>00262036</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桥梁施工</w:t>
            </w:r>
            <w:r>
              <w:rPr>
                <w:rFonts w:ascii="Times New Roman" w:eastAsia="宋体" w:hAnsi="Times New Roman" w:cs="Times New Roman" w:hint="eastAsia"/>
                <w:sz w:val="22"/>
              </w:rPr>
              <w:t>控制</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00283009</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粘弹性力学</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hint="eastAsia"/>
                <w:sz w:val="22"/>
              </w:rPr>
              <w:t>00262032</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道桥线形设计理论与方法</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rPr>
            </w:pPr>
          </w:p>
        </w:tc>
        <w:tc>
          <w:tcPr>
            <w:tcW w:w="866" w:type="dxa"/>
            <w:vMerge/>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kern w:val="0"/>
                <w:sz w:val="22"/>
              </w:rPr>
            </w:pPr>
          </w:p>
        </w:tc>
        <w:tc>
          <w:tcPr>
            <w:tcW w:w="1137"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hint="eastAsia"/>
                <w:sz w:val="22"/>
              </w:rPr>
              <w:t>00262031</w:t>
            </w:r>
          </w:p>
        </w:tc>
        <w:tc>
          <w:tcPr>
            <w:tcW w:w="1699"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道桥技术前沿</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sz w:val="22"/>
              </w:rPr>
            </w:pPr>
          </w:p>
        </w:tc>
        <w:tc>
          <w:tcPr>
            <w:tcW w:w="42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2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交通物流学院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cantSplit/>
          <w:trHeight w:val="20"/>
          <w:jc w:val="center"/>
        </w:trPr>
        <w:tc>
          <w:tcPr>
            <w:tcW w:w="903" w:type="dxa"/>
            <w:vMerge/>
            <w:tcBorders>
              <w:bottom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866" w:type="dxa"/>
            <w:tcBorders>
              <w:bottom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跨学科</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w:t>
            </w:r>
            <w:r>
              <w:rPr>
                <w:rFonts w:ascii="Times New Roman" w:eastAsia="宋体" w:hAnsi="Times New Roman" w:cs="Times New Roman"/>
                <w:kern w:val="0"/>
                <w:sz w:val="22"/>
              </w:rPr>
              <w:t>学分）</w:t>
            </w:r>
          </w:p>
        </w:tc>
        <w:tc>
          <w:tcPr>
            <w:tcW w:w="1137" w:type="dxa"/>
            <w:tcBorders>
              <w:bottom w:val="single" w:sz="4" w:space="0" w:color="auto"/>
            </w:tcBorders>
            <w:shd w:val="clear" w:color="auto" w:fill="auto"/>
            <w:tcMar>
              <w:top w:w="11" w:type="dxa"/>
              <w:left w:w="57" w:type="dxa"/>
              <w:bottom w:w="11" w:type="dxa"/>
              <w:right w:w="57" w:type="dxa"/>
            </w:tcMar>
            <w:vAlign w:val="center"/>
          </w:tcPr>
          <w:p w:rsidR="004C2DF1" w:rsidRDefault="004C2DF1">
            <w:pPr>
              <w:widowControl/>
              <w:spacing w:line="300" w:lineRule="exact"/>
              <w:jc w:val="center"/>
              <w:rPr>
                <w:rFonts w:ascii="Times New Roman" w:eastAsia="宋体" w:hAnsi="Times New Roman" w:cs="Times New Roman"/>
                <w:kern w:val="0"/>
                <w:sz w:val="22"/>
              </w:rPr>
            </w:pPr>
          </w:p>
        </w:tc>
        <w:tc>
          <w:tcPr>
            <w:tcW w:w="1699" w:type="dxa"/>
            <w:tcBorders>
              <w:bottom w:val="single" w:sz="4" w:space="0" w:color="auto"/>
            </w:tcBorders>
            <w:shd w:val="clear" w:color="auto" w:fill="auto"/>
            <w:tcMar>
              <w:top w:w="11" w:type="dxa"/>
              <w:left w:w="57" w:type="dxa"/>
              <w:bottom w:w="11" w:type="dxa"/>
              <w:right w:w="57" w:type="dxa"/>
            </w:tcMar>
            <w:vAlign w:val="center"/>
          </w:tcPr>
          <w:p w:rsidR="004C2DF1" w:rsidRDefault="00845A5E">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具体课程见原则意见</w:t>
            </w:r>
          </w:p>
        </w:tc>
        <w:tc>
          <w:tcPr>
            <w:tcW w:w="567" w:type="dxa"/>
            <w:tcBorders>
              <w:bottom w:val="single" w:sz="4" w:space="0" w:color="auto"/>
            </w:tcBorders>
            <w:shd w:val="clear" w:color="auto" w:fill="auto"/>
            <w:tcMar>
              <w:top w:w="11" w:type="dxa"/>
              <w:left w:w="57" w:type="dxa"/>
              <w:bottom w:w="11" w:type="dxa"/>
              <w:right w:w="57" w:type="dxa"/>
            </w:tcMar>
            <w:vAlign w:val="center"/>
          </w:tcPr>
          <w:p w:rsidR="004C2DF1" w:rsidRDefault="004C2DF1">
            <w:pPr>
              <w:widowControl/>
              <w:spacing w:line="300" w:lineRule="exact"/>
              <w:jc w:val="center"/>
              <w:rPr>
                <w:rFonts w:ascii="Times New Roman" w:eastAsia="宋体" w:hAnsi="Times New Roman" w:cs="Times New Roman"/>
                <w:kern w:val="0"/>
                <w:sz w:val="22"/>
              </w:rPr>
            </w:pPr>
          </w:p>
        </w:tc>
        <w:tc>
          <w:tcPr>
            <w:tcW w:w="567" w:type="dxa"/>
            <w:tcBorders>
              <w:bottom w:val="single" w:sz="4" w:space="0" w:color="auto"/>
            </w:tcBorders>
            <w:shd w:val="clear" w:color="auto" w:fill="auto"/>
            <w:tcMar>
              <w:top w:w="11" w:type="dxa"/>
              <w:left w:w="57" w:type="dxa"/>
              <w:bottom w:w="11" w:type="dxa"/>
              <w:right w:w="57" w:type="dxa"/>
            </w:tcMar>
            <w:vAlign w:val="center"/>
          </w:tcPr>
          <w:p w:rsidR="004C2DF1" w:rsidRDefault="004C2DF1">
            <w:pPr>
              <w:widowControl/>
              <w:spacing w:line="300" w:lineRule="exact"/>
              <w:jc w:val="center"/>
              <w:rPr>
                <w:rFonts w:ascii="Times New Roman" w:eastAsia="宋体" w:hAnsi="Times New Roman" w:cs="Times New Roman"/>
                <w:kern w:val="0"/>
                <w:sz w:val="22"/>
              </w:rPr>
            </w:pPr>
          </w:p>
        </w:tc>
        <w:tc>
          <w:tcPr>
            <w:tcW w:w="423" w:type="dxa"/>
            <w:tcBorders>
              <w:bottom w:val="single" w:sz="4" w:space="0" w:color="auto"/>
            </w:tcBorders>
            <w:shd w:val="clear" w:color="auto" w:fill="auto"/>
            <w:tcMar>
              <w:top w:w="11" w:type="dxa"/>
              <w:left w:w="57" w:type="dxa"/>
              <w:bottom w:w="11" w:type="dxa"/>
              <w:right w:w="57" w:type="dxa"/>
            </w:tcMar>
            <w:vAlign w:val="center"/>
          </w:tcPr>
          <w:p w:rsidR="004C2DF1" w:rsidRDefault="004C2DF1">
            <w:pPr>
              <w:widowControl/>
              <w:spacing w:line="300" w:lineRule="exact"/>
              <w:jc w:val="center"/>
              <w:rPr>
                <w:rFonts w:ascii="Times New Roman" w:eastAsia="宋体" w:hAnsi="Times New Roman" w:cs="Times New Roman"/>
                <w:kern w:val="0"/>
                <w:sz w:val="22"/>
              </w:rPr>
            </w:pPr>
          </w:p>
        </w:tc>
        <w:tc>
          <w:tcPr>
            <w:tcW w:w="567" w:type="dxa"/>
            <w:tcBorders>
              <w:bottom w:val="single" w:sz="4" w:space="0" w:color="auto"/>
            </w:tcBorders>
            <w:shd w:val="clear" w:color="auto" w:fill="auto"/>
            <w:tcMar>
              <w:top w:w="11" w:type="dxa"/>
              <w:left w:w="57" w:type="dxa"/>
              <w:bottom w:w="11" w:type="dxa"/>
              <w:right w:w="57" w:type="dxa"/>
            </w:tcMar>
            <w:vAlign w:val="center"/>
          </w:tcPr>
          <w:p w:rsidR="004C2DF1" w:rsidRDefault="00845A5E">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204" w:type="dxa"/>
            <w:tcBorders>
              <w:bottom w:val="single" w:sz="4" w:space="0" w:color="auto"/>
            </w:tcBorders>
            <w:shd w:val="clear" w:color="auto" w:fill="auto"/>
            <w:tcMar>
              <w:top w:w="11" w:type="dxa"/>
              <w:left w:w="57" w:type="dxa"/>
              <w:bottom w:w="11" w:type="dxa"/>
              <w:right w:w="57" w:type="dxa"/>
            </w:tcMar>
            <w:vAlign w:val="center"/>
          </w:tcPr>
          <w:p w:rsidR="004C2DF1" w:rsidRDefault="00845A5E">
            <w:pPr>
              <w:widowControl/>
              <w:spacing w:line="30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研究生院</w:t>
            </w:r>
          </w:p>
        </w:tc>
        <w:tc>
          <w:tcPr>
            <w:tcW w:w="567" w:type="dxa"/>
            <w:tcBorders>
              <w:bottom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至少选修</w:t>
            </w: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EB24E5">
        <w:trPr>
          <w:cantSplit/>
          <w:trHeight w:val="20"/>
          <w:jc w:val="center"/>
        </w:trPr>
        <w:tc>
          <w:tcPr>
            <w:tcW w:w="1769" w:type="dxa"/>
            <w:gridSpan w:val="2"/>
            <w:vMerge w:val="restart"/>
            <w:tcBorders>
              <w:bottom w:val="nil"/>
            </w:tcBorders>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必修</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环节</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7</w:t>
            </w:r>
            <w:r>
              <w:rPr>
                <w:rFonts w:ascii="Times New Roman" w:eastAsia="宋体" w:hAnsi="Times New Roman" w:cs="Times New Roman" w:hint="eastAsia"/>
                <w:bCs/>
                <w:sz w:val="22"/>
                <w:szCs w:val="24"/>
              </w:rPr>
              <w:t>学分）</w:t>
            </w:r>
          </w:p>
        </w:tc>
        <w:tc>
          <w:tcPr>
            <w:tcW w:w="1137" w:type="dxa"/>
            <w:tcBorders>
              <w:bottom w:val="single" w:sz="4" w:space="0" w:color="auto"/>
            </w:tcBorders>
            <w:shd w:val="clear" w:color="auto" w:fill="auto"/>
            <w:tcMar>
              <w:top w:w="11" w:type="dxa"/>
              <w:left w:w="57" w:type="dxa"/>
              <w:bottom w:w="11"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00244005</w:t>
            </w:r>
          </w:p>
        </w:tc>
        <w:tc>
          <w:tcPr>
            <w:tcW w:w="1699" w:type="dxa"/>
            <w:tcBorders>
              <w:bottom w:val="single" w:sz="4" w:space="0" w:color="auto"/>
            </w:tcBorders>
            <w:shd w:val="clear" w:color="auto" w:fill="auto"/>
            <w:tcMar>
              <w:top w:w="11" w:type="dxa"/>
              <w:left w:w="57" w:type="dxa"/>
              <w:bottom w:w="11"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hint="eastAsia"/>
                <w:sz w:val="22"/>
              </w:rPr>
              <w:t>实践环节（专硕）</w:t>
            </w:r>
          </w:p>
        </w:tc>
        <w:tc>
          <w:tcPr>
            <w:tcW w:w="567" w:type="dxa"/>
            <w:tcBorders>
              <w:bottom w:val="single" w:sz="4" w:space="0" w:color="auto"/>
            </w:tcBorders>
            <w:shd w:val="clear" w:color="auto" w:fill="auto"/>
            <w:tcMar>
              <w:top w:w="11" w:type="dxa"/>
              <w:left w:w="57" w:type="dxa"/>
              <w:bottom w:w="11"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 xml:space="preserve">　</w:t>
            </w:r>
          </w:p>
        </w:tc>
        <w:tc>
          <w:tcPr>
            <w:tcW w:w="567" w:type="dxa"/>
            <w:tcBorders>
              <w:bottom w:val="single" w:sz="4" w:space="0" w:color="auto"/>
            </w:tcBorders>
            <w:shd w:val="clear" w:color="auto" w:fill="auto"/>
            <w:tcMar>
              <w:top w:w="11" w:type="dxa"/>
              <w:left w:w="57" w:type="dxa"/>
              <w:bottom w:w="11"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 xml:space="preserve">　</w:t>
            </w:r>
          </w:p>
        </w:tc>
        <w:tc>
          <w:tcPr>
            <w:tcW w:w="423" w:type="dxa"/>
            <w:tcBorders>
              <w:bottom w:val="single" w:sz="4" w:space="0" w:color="auto"/>
            </w:tcBorders>
            <w:shd w:val="clear" w:color="auto" w:fill="auto"/>
            <w:tcMar>
              <w:top w:w="11" w:type="dxa"/>
              <w:left w:w="57" w:type="dxa"/>
              <w:bottom w:w="11"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6</w:t>
            </w:r>
          </w:p>
        </w:tc>
        <w:tc>
          <w:tcPr>
            <w:tcW w:w="567" w:type="dxa"/>
            <w:tcBorders>
              <w:bottom w:val="single" w:sz="4" w:space="0" w:color="auto"/>
            </w:tcBorders>
            <w:shd w:val="clear" w:color="auto" w:fill="auto"/>
            <w:tcMar>
              <w:top w:w="11" w:type="dxa"/>
              <w:left w:w="57" w:type="dxa"/>
              <w:bottom w:w="11"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szCs w:val="24"/>
              </w:rPr>
              <w:t>3-4</w:t>
            </w:r>
          </w:p>
        </w:tc>
        <w:tc>
          <w:tcPr>
            <w:tcW w:w="1204" w:type="dxa"/>
            <w:tcBorders>
              <w:bottom w:val="single" w:sz="4" w:space="0" w:color="auto"/>
            </w:tcBorders>
            <w:shd w:val="clear" w:color="auto" w:fill="auto"/>
            <w:tcMar>
              <w:top w:w="11" w:type="dxa"/>
              <w:left w:w="57" w:type="dxa"/>
              <w:bottom w:w="11"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hint="eastAsia"/>
                <w:sz w:val="22"/>
              </w:rPr>
              <w:t>交通物流学院</w:t>
            </w:r>
          </w:p>
        </w:tc>
        <w:tc>
          <w:tcPr>
            <w:tcW w:w="567" w:type="dxa"/>
            <w:tcBorders>
              <w:bottom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20"/>
          <w:jc w:val="center"/>
        </w:trPr>
        <w:tc>
          <w:tcPr>
            <w:tcW w:w="1769" w:type="dxa"/>
            <w:gridSpan w:val="2"/>
            <w:vMerge/>
            <w:tcBorders>
              <w:top w:val="nil"/>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137" w:type="dxa"/>
            <w:tcBorders>
              <w:top w:val="single" w:sz="4" w:space="0" w:color="auto"/>
            </w:tcBorders>
            <w:shd w:val="clear" w:color="auto" w:fill="auto"/>
            <w:tcMar>
              <w:top w:w="11" w:type="dxa"/>
              <w:left w:w="57" w:type="dxa"/>
              <w:bottom w:w="11"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sz w:val="22"/>
              </w:rPr>
              <w:t>00244003</w:t>
            </w:r>
          </w:p>
        </w:tc>
        <w:tc>
          <w:tcPr>
            <w:tcW w:w="1699" w:type="dxa"/>
            <w:tcBorders>
              <w:top w:val="single" w:sz="4" w:space="0" w:color="auto"/>
            </w:tcBorders>
            <w:shd w:val="clear" w:color="auto" w:fill="auto"/>
            <w:tcMar>
              <w:top w:w="11" w:type="dxa"/>
              <w:left w:w="57" w:type="dxa"/>
              <w:bottom w:w="11"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选题报告（专硕）</w:t>
            </w:r>
          </w:p>
        </w:tc>
        <w:tc>
          <w:tcPr>
            <w:tcW w:w="567" w:type="dxa"/>
            <w:tcBorders>
              <w:top w:val="single" w:sz="4" w:space="0" w:color="auto"/>
            </w:tcBorders>
            <w:shd w:val="clear" w:color="auto" w:fill="auto"/>
            <w:tcMar>
              <w:top w:w="11" w:type="dxa"/>
              <w:left w:w="57" w:type="dxa"/>
              <w:bottom w:w="11"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 xml:space="preserve">　</w:t>
            </w:r>
          </w:p>
        </w:tc>
        <w:tc>
          <w:tcPr>
            <w:tcW w:w="567" w:type="dxa"/>
            <w:tcBorders>
              <w:top w:val="single" w:sz="4" w:space="0" w:color="auto"/>
            </w:tcBorders>
            <w:shd w:val="clear" w:color="auto" w:fill="auto"/>
            <w:tcMar>
              <w:top w:w="11" w:type="dxa"/>
              <w:left w:w="57" w:type="dxa"/>
              <w:bottom w:w="11"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 xml:space="preserve">　</w:t>
            </w:r>
          </w:p>
        </w:tc>
        <w:tc>
          <w:tcPr>
            <w:tcW w:w="423" w:type="dxa"/>
            <w:tcBorders>
              <w:top w:val="single" w:sz="4" w:space="0" w:color="auto"/>
            </w:tcBorders>
            <w:shd w:val="clear" w:color="auto" w:fill="auto"/>
            <w:tcMar>
              <w:top w:w="11" w:type="dxa"/>
              <w:left w:w="57" w:type="dxa"/>
              <w:bottom w:w="11"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sz w:val="22"/>
              </w:rPr>
              <w:t>1</w:t>
            </w:r>
          </w:p>
        </w:tc>
        <w:tc>
          <w:tcPr>
            <w:tcW w:w="567" w:type="dxa"/>
            <w:tcBorders>
              <w:top w:val="single" w:sz="4" w:space="0" w:color="auto"/>
            </w:tcBorders>
            <w:shd w:val="clear" w:color="auto" w:fill="auto"/>
            <w:tcMar>
              <w:top w:w="11" w:type="dxa"/>
              <w:left w:w="57" w:type="dxa"/>
              <w:bottom w:w="11"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sz w:val="22"/>
              </w:rPr>
              <w:t>4</w:t>
            </w:r>
          </w:p>
        </w:tc>
        <w:tc>
          <w:tcPr>
            <w:tcW w:w="1204" w:type="dxa"/>
            <w:tcBorders>
              <w:top w:val="single" w:sz="4" w:space="0" w:color="auto"/>
            </w:tcBorders>
            <w:shd w:val="clear" w:color="auto" w:fill="auto"/>
            <w:tcMar>
              <w:top w:w="11" w:type="dxa"/>
              <w:left w:w="57" w:type="dxa"/>
              <w:bottom w:w="11"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sz w:val="22"/>
              </w:rPr>
              <w:t>交通物流学院</w:t>
            </w:r>
          </w:p>
        </w:tc>
        <w:tc>
          <w:tcPr>
            <w:tcW w:w="567" w:type="dxa"/>
            <w:tcBorders>
              <w:top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五、必修环节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（一）专业实践</w:t>
      </w:r>
    </w:p>
    <w:p w:rsidR="0026102E" w:rsidRDefault="00F0176C"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土木水利（桥梁与隧道工程）</w:t>
      </w:r>
      <w:r>
        <w:rPr>
          <w:rFonts w:hint="eastAsia"/>
          <w:sz w:val="24"/>
        </w:rPr>
        <w:t>硕士</w:t>
      </w:r>
      <w:r>
        <w:rPr>
          <w:rFonts w:hint="eastAsia"/>
          <w:bCs/>
          <w:sz w:val="24"/>
        </w:rPr>
        <w:t>专业学位</w:t>
      </w:r>
      <w:r w:rsidR="0026102E">
        <w:rPr>
          <w:rFonts w:ascii="Times New Roman" w:eastAsia="宋体" w:hAnsi="Times New Roman" w:cs="Times New Roman"/>
          <w:sz w:val="24"/>
          <w:szCs w:val="24"/>
        </w:rPr>
        <w:t>研究生在学期间，必须保证不少于半年的</w:t>
      </w:r>
      <w:r w:rsidR="0026102E">
        <w:rPr>
          <w:rFonts w:ascii="Times New Roman" w:eastAsia="宋体" w:hAnsi="Times New Roman" w:cs="Times New Roman" w:hint="eastAsia"/>
          <w:sz w:val="24"/>
          <w:szCs w:val="24"/>
        </w:rPr>
        <w:t>专业</w:t>
      </w:r>
      <w:r w:rsidR="0026102E">
        <w:rPr>
          <w:rFonts w:ascii="Times New Roman" w:eastAsia="宋体" w:hAnsi="Times New Roman" w:cs="Times New Roman"/>
          <w:sz w:val="24"/>
          <w:szCs w:val="24"/>
        </w:rPr>
        <w:t>实践，可采用集中实践与分段实践相结合的方式，应届本科毕业生的实践教学时间原则上不少于</w:t>
      </w:r>
      <w:r w:rsidR="0026102E">
        <w:rPr>
          <w:rFonts w:ascii="Times New Roman" w:eastAsia="宋体" w:hAnsi="Times New Roman" w:cs="Times New Roman"/>
          <w:sz w:val="24"/>
          <w:szCs w:val="24"/>
        </w:rPr>
        <w:t>1</w:t>
      </w:r>
      <w:r w:rsidR="0026102E">
        <w:rPr>
          <w:rFonts w:ascii="Times New Roman" w:eastAsia="宋体" w:hAnsi="Times New Roman" w:cs="Times New Roman"/>
          <w:sz w:val="24"/>
          <w:szCs w:val="24"/>
        </w:rPr>
        <w:t>年。一般依托本专业领域的</w:t>
      </w:r>
      <w:r w:rsidR="0026102E" w:rsidRPr="00D452FE">
        <w:rPr>
          <w:rFonts w:ascii="Times New Roman" w:eastAsia="宋体" w:hAnsi="Times New Roman" w:cs="Times New Roman" w:hint="eastAsia"/>
          <w:sz w:val="24"/>
          <w:szCs w:val="24"/>
        </w:rPr>
        <w:t>国家级研究生联合培养示范基地</w:t>
      </w:r>
      <w:r w:rsidR="0026102E">
        <w:rPr>
          <w:rFonts w:ascii="Times New Roman" w:eastAsia="宋体" w:hAnsi="Times New Roman" w:cs="Times New Roman" w:hint="eastAsia"/>
          <w:sz w:val="24"/>
          <w:szCs w:val="24"/>
        </w:rPr>
        <w:t>，省级</w:t>
      </w:r>
      <w:r w:rsidR="0026102E">
        <w:rPr>
          <w:rFonts w:ascii="Times New Roman" w:eastAsia="宋体" w:hAnsi="Times New Roman" w:cs="Times New Roman"/>
          <w:sz w:val="24"/>
          <w:szCs w:val="24"/>
        </w:rPr>
        <w:t>、</w:t>
      </w:r>
      <w:r w:rsidR="0026102E">
        <w:rPr>
          <w:rFonts w:ascii="Times New Roman" w:eastAsia="宋体" w:hAnsi="Times New Roman" w:cs="Times New Roman" w:hint="eastAsia"/>
          <w:sz w:val="24"/>
          <w:szCs w:val="24"/>
        </w:rPr>
        <w:t>校级</w:t>
      </w:r>
      <w:r w:rsidR="0026102E">
        <w:rPr>
          <w:rFonts w:ascii="Times New Roman" w:eastAsia="宋体" w:hAnsi="Times New Roman" w:cs="Times New Roman"/>
          <w:sz w:val="24"/>
          <w:szCs w:val="24"/>
        </w:rPr>
        <w:t>、院级、培育</w:t>
      </w:r>
      <w:r w:rsidR="0026102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26102E">
        <w:rPr>
          <w:rFonts w:ascii="Times New Roman" w:eastAsia="宋体" w:hAnsi="Times New Roman" w:cs="Times New Roman" w:hint="eastAsia"/>
          <w:sz w:val="24"/>
          <w:szCs w:val="24"/>
        </w:rPr>
        <w:t>。</w:t>
      </w:r>
    </w:p>
    <w:p w:rsidR="0026102E" w:rsidRDefault="0026102E" w:rsidP="0026102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26102E" w:rsidRDefault="0026102E" w:rsidP="0026102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（二）选题报告及中期考核</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sz w:val="24"/>
          <w:szCs w:val="24"/>
        </w:rPr>
        <w:t>1</w:t>
      </w:r>
      <w:r>
        <w:rPr>
          <w:rFonts w:ascii="Times New Roman" w:eastAsia="宋体" w:hAnsi="Times New Roman" w:cs="Times New Roman"/>
          <w:sz w:val="24"/>
          <w:szCs w:val="24"/>
        </w:rPr>
        <w:t>年，选题报告通过后，记</w:t>
      </w:r>
      <w:r>
        <w:rPr>
          <w:rFonts w:ascii="Times New Roman" w:eastAsia="宋体" w:hAnsi="Times New Roman" w:cs="Times New Roman"/>
          <w:sz w:val="24"/>
          <w:szCs w:val="24"/>
        </w:rPr>
        <w:t>1</w:t>
      </w:r>
      <w:r>
        <w:rPr>
          <w:rFonts w:ascii="Times New Roman" w:eastAsia="宋体" w:hAnsi="Times New Roman" w:cs="Times New Roman"/>
          <w:sz w:val="24"/>
          <w:szCs w:val="24"/>
        </w:rPr>
        <w:t>个必修环节学分。</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专业学位硕士研究生必须参加学校的中期考核。硕士研究生选题报告和中期考核的具体要求，按照学校研究生中期考核及开题管理有关规定要求执行。选题报告通过后记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sz w:val="24"/>
          <w:szCs w:val="24"/>
        </w:rPr>
        <w:t>1</w:t>
      </w:r>
      <w:r>
        <w:rPr>
          <w:rFonts w:ascii="Times New Roman" w:eastAsia="宋体" w:hAnsi="Times New Roman" w:cs="Times New Roman"/>
          <w:sz w:val="24"/>
          <w:szCs w:val="24"/>
        </w:rPr>
        <w:t>个必修环节学分。</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土木水利（桥梁与隧道工程）</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sz w:val="24"/>
          <w:szCs w:val="24"/>
        </w:rPr>
        <w:t>土木水利（桥梁与隧道工程）</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sz w:val="24"/>
          <w:szCs w:val="24"/>
        </w:rPr>
        <w:t>土木水利（桥梁与隧道工程）</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研究生在硕士学位论文送审前，须满足取得学籍当年学校申请硕士学位学术成果有关规定和交通与物流工程学院学位与研究生教育有关规定，方可送审。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sz w:val="24"/>
          <w:szCs w:val="24"/>
        </w:rPr>
        <w:t>土木水利（桥梁与隧道工程）</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未尽事宜以研究生取得学籍当年武汉理工大学《研究生手册》和交通与物流工程学院学位与研究生教育有关规定为准。</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七、培养方式与方法</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土木水利（桥梁与隧道工程）硕士专业学位研究生培养方式实行全日制和非全日制两种方式。土木水利（桥梁与隧道工程）硕士专业学位研究生按专业领域分班建制，以班级为单位组织教学。公共学位课和专业学位课一般在入学后</w:t>
      </w:r>
      <w:r>
        <w:rPr>
          <w:rFonts w:ascii="Times New Roman" w:eastAsia="宋体" w:hAnsi="Times New Roman" w:cs="Times New Roman"/>
          <w:sz w:val="24"/>
          <w:szCs w:val="24"/>
        </w:rPr>
        <w:t>2</w:t>
      </w:r>
      <w:r>
        <w:rPr>
          <w:rFonts w:ascii="Times New Roman" w:eastAsia="宋体" w:hAnsi="Times New Roman" w:cs="Times New Roman"/>
          <w:sz w:val="24"/>
          <w:szCs w:val="24"/>
        </w:rPr>
        <w:t>学期内在校内完成；其它课程和实践环节可在入学后</w:t>
      </w:r>
      <w:r>
        <w:rPr>
          <w:rFonts w:ascii="Times New Roman" w:eastAsia="宋体" w:hAnsi="Times New Roman" w:cs="Times New Roman"/>
          <w:sz w:val="24"/>
          <w:szCs w:val="24"/>
        </w:rPr>
        <w:t>2-4</w:t>
      </w:r>
      <w:r>
        <w:rPr>
          <w:rFonts w:ascii="Times New Roman" w:eastAsia="宋体" w:hAnsi="Times New Roman" w:cs="Times New Roman"/>
          <w:sz w:val="24"/>
          <w:szCs w:val="24"/>
        </w:rPr>
        <w:t>学期内在研究院（所）、工程中心和校外联合培养基地完成。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土木水利（桥梁与隧道工程）硕士专业学位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lastRenderedPageBreak/>
        <w:t>八、其它</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（一）土木水利（桥梁与隧道工程）硕士专业学位研究生</w:t>
      </w:r>
      <w:r>
        <w:rPr>
          <w:rFonts w:ascii="Times New Roman" w:eastAsia="宋体" w:hAnsi="Times New Roman" w:cs="Times New Roman" w:hint="eastAsia"/>
          <w:sz w:val="24"/>
          <w:szCs w:val="24"/>
        </w:rPr>
        <w:t>开题前须修满学位课程的学分，允许研究生开题后根据论文研究需要选修部分其他课程，申请答辩前须修完全部课程。</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（二）土木水利（桥梁与隧道工程）硕士专业学位研究生在学期间应查阅本学科国内外文献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（三）土木水利（桥梁与隧道工程）硕士专业学位研究生在课程学习阶段每月至少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次向指导教师汇报自己的学习和研究工作情况并形成制度。</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（四）全日制、非全日制研究生专业适用同一培养方案。</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（五）本次制订培养方案从</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级土木水利（桥梁与隧道工程）硕士专业学位研究生开始执行。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lang w:val="zh-CN"/>
        </w:rPr>
      </w:pPr>
      <w:bookmarkStart w:id="297" w:name="_Toc112876248"/>
      <w:bookmarkStart w:id="298" w:name="_Toc113978756"/>
      <w:bookmarkStart w:id="299" w:name="_Toc456781606"/>
      <w:bookmarkStart w:id="300" w:name="_Toc455392654"/>
      <w:bookmarkStart w:id="301" w:name="_Toc455392408"/>
      <w:bookmarkStart w:id="302" w:name="_Toc455393309"/>
      <w:r>
        <w:rPr>
          <w:rFonts w:ascii="Times New Roman" w:eastAsia="黑体" w:hAnsi="Times New Roman" w:cs="Times New Roman" w:hint="eastAsia"/>
          <w:b/>
          <w:kern w:val="44"/>
          <w:sz w:val="32"/>
          <w:szCs w:val="32"/>
          <w:lang w:val="zh-CN"/>
        </w:rPr>
        <w:lastRenderedPageBreak/>
        <w:t>交通运输硕士专业学位研究生培养方案</w:t>
      </w:r>
      <w:bookmarkEnd w:id="297"/>
      <w:bookmarkEnd w:id="298"/>
    </w:p>
    <w:p w:rsidR="004C2DF1" w:rsidRDefault="00845A5E" w:rsidP="00EB24E5">
      <w:pPr>
        <w:spacing w:afterLines="100" w:after="312" w:line="360" w:lineRule="auto"/>
        <w:jc w:val="center"/>
        <w:outlineLvl w:val="1"/>
        <w:rPr>
          <w:rFonts w:ascii="Times New Roman" w:eastAsia="宋体" w:hAnsi="Times New Roman" w:cs="Times New Roman"/>
          <w:kern w:val="0"/>
          <w:sz w:val="24"/>
          <w:szCs w:val="24"/>
          <w:lang w:val="zh-CN"/>
        </w:rPr>
      </w:pPr>
      <w:bookmarkStart w:id="303" w:name="_Toc15638308"/>
      <w:bookmarkStart w:id="304" w:name="_Toc14713012"/>
      <w:bookmarkStart w:id="305" w:name="_Toc15154328"/>
      <w:r>
        <w:rPr>
          <w:rFonts w:ascii="Times New Roman" w:eastAsia="宋体" w:hAnsi="Times New Roman" w:cs="Times New Roman"/>
          <w:kern w:val="0"/>
          <w:sz w:val="24"/>
          <w:szCs w:val="24"/>
          <w:lang w:val="zh-CN"/>
        </w:rPr>
        <w:t>（</w:t>
      </w:r>
      <w:r>
        <w:rPr>
          <w:rFonts w:ascii="Times New Roman" w:eastAsia="宋体" w:hAnsi="Times New Roman" w:cs="Times New Roman" w:hint="eastAsia"/>
          <w:kern w:val="0"/>
          <w:sz w:val="24"/>
          <w:szCs w:val="24"/>
          <w:lang w:val="zh-CN"/>
        </w:rPr>
        <w:t>领域代码</w:t>
      </w:r>
      <w:r>
        <w:rPr>
          <w:rFonts w:ascii="Times New Roman" w:eastAsia="宋体" w:hAnsi="Times New Roman" w:cs="Times New Roman"/>
          <w:kern w:val="0"/>
          <w:sz w:val="24"/>
          <w:szCs w:val="24"/>
          <w:lang w:val="zh-CN"/>
        </w:rPr>
        <w:t>：</w:t>
      </w:r>
      <w:r>
        <w:rPr>
          <w:rFonts w:ascii="Times New Roman" w:eastAsia="宋体" w:hAnsi="Times New Roman" w:cs="Times New Roman"/>
          <w:kern w:val="0"/>
          <w:sz w:val="24"/>
          <w:szCs w:val="24"/>
          <w:lang w:val="zh-CN"/>
        </w:rPr>
        <w:t>0861</w:t>
      </w:r>
      <w:r>
        <w:rPr>
          <w:rFonts w:ascii="Times New Roman" w:eastAsia="宋体" w:hAnsi="Times New Roman" w:cs="Times New Roman"/>
          <w:kern w:val="0"/>
          <w:sz w:val="24"/>
          <w:szCs w:val="24"/>
          <w:lang w:val="zh-CN"/>
        </w:rPr>
        <w:t>，</w:t>
      </w:r>
      <w:r>
        <w:rPr>
          <w:rFonts w:ascii="Times New Roman" w:eastAsia="宋体" w:hAnsi="Times New Roman" w:cs="Times New Roman" w:hint="eastAsia"/>
          <w:kern w:val="0"/>
          <w:sz w:val="24"/>
          <w:szCs w:val="24"/>
          <w:lang w:val="zh-CN"/>
        </w:rPr>
        <w:t>申请交通运输</w:t>
      </w:r>
      <w:r>
        <w:rPr>
          <w:rFonts w:ascii="Times New Roman" w:eastAsia="宋体" w:hAnsi="Times New Roman" w:cs="Times New Roman"/>
          <w:kern w:val="0"/>
          <w:sz w:val="24"/>
          <w:szCs w:val="24"/>
          <w:lang w:val="zh-CN"/>
        </w:rPr>
        <w:t>硕士</w:t>
      </w:r>
      <w:r>
        <w:rPr>
          <w:rFonts w:ascii="Times New Roman" w:eastAsia="宋体" w:hAnsi="Times New Roman" w:cs="Times New Roman" w:hint="eastAsia"/>
          <w:kern w:val="0"/>
          <w:sz w:val="24"/>
          <w:szCs w:val="24"/>
          <w:lang w:val="zh-CN"/>
        </w:rPr>
        <w:t>专业</w:t>
      </w:r>
      <w:r>
        <w:rPr>
          <w:rFonts w:ascii="Times New Roman" w:eastAsia="宋体" w:hAnsi="Times New Roman" w:cs="Times New Roman"/>
          <w:kern w:val="0"/>
          <w:sz w:val="24"/>
          <w:szCs w:val="24"/>
          <w:lang w:val="zh-CN"/>
        </w:rPr>
        <w:t>学位</w:t>
      </w:r>
      <w:r>
        <w:rPr>
          <w:rFonts w:ascii="Times New Roman" w:eastAsia="宋体" w:hAnsi="Times New Roman" w:cs="Times New Roman" w:hint="eastAsia"/>
          <w:kern w:val="0"/>
          <w:sz w:val="24"/>
          <w:szCs w:val="24"/>
          <w:lang w:val="zh-CN"/>
        </w:rPr>
        <w:t>适用</w:t>
      </w:r>
      <w:r>
        <w:rPr>
          <w:rFonts w:ascii="Times New Roman" w:eastAsia="宋体" w:hAnsi="Times New Roman" w:cs="Times New Roman"/>
          <w:kern w:val="0"/>
          <w:sz w:val="24"/>
          <w:szCs w:val="24"/>
          <w:lang w:val="zh-CN"/>
        </w:rPr>
        <w:t>）</w:t>
      </w:r>
      <w:bookmarkEnd w:id="303"/>
      <w:bookmarkEnd w:id="304"/>
      <w:bookmarkEnd w:id="305"/>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lang w:val="zh-CN"/>
        </w:rPr>
      </w:pPr>
      <w:r>
        <w:rPr>
          <w:rFonts w:ascii="Times New Roman" w:eastAsia="宋体" w:hAnsi="Times New Roman" w:cs="Times New Roman" w:hint="eastAsia"/>
          <w:b/>
          <w:bCs/>
          <w:kern w:val="0"/>
          <w:sz w:val="24"/>
          <w:szCs w:val="32"/>
          <w:lang w:val="zh-CN"/>
        </w:rPr>
        <w:t>一、</w:t>
      </w:r>
      <w:r>
        <w:rPr>
          <w:rFonts w:ascii="Times New Roman" w:eastAsia="宋体" w:hAnsi="Times New Roman" w:cs="Times New Roman"/>
          <w:b/>
          <w:bCs/>
          <w:kern w:val="0"/>
          <w:sz w:val="24"/>
          <w:szCs w:val="32"/>
          <w:lang w:val="zh-CN"/>
        </w:rPr>
        <w:t>培养目标</w:t>
      </w:r>
    </w:p>
    <w:p w:rsidR="004C2DF1" w:rsidRDefault="00845A5E">
      <w:pPr>
        <w:spacing w:line="400" w:lineRule="exact"/>
        <w:ind w:firstLineChars="200" w:firstLine="480"/>
        <w:rPr>
          <w:rFonts w:asciiTheme="minorEastAsia" w:hAnsiTheme="minorEastAsia"/>
          <w:bCs/>
          <w:sz w:val="24"/>
        </w:rPr>
      </w:pPr>
      <w:r>
        <w:rPr>
          <w:rFonts w:hint="eastAsia"/>
          <w:bCs/>
          <w:sz w:val="24"/>
        </w:rPr>
        <w:t>以习近平新时代中国特色社会主义思想为指导，落实立德树人根本任务，对接国家</w:t>
      </w:r>
      <w:r>
        <w:rPr>
          <w:rFonts w:asciiTheme="minorEastAsia" w:hAnsiTheme="minorEastAsia" w:hint="eastAsia"/>
          <w:bCs/>
          <w:sz w:val="24"/>
        </w:rPr>
        <w:t>“交通强国”战略和“一带一路”倡议，瞄准交通领域学术前沿，融合“交通+新技术”多专业融合的鲜明特色，培养德智体美劳五育并举，具有坚定的理想信念，掌握扎实的理论基础、系统的专业知识，了解学科前沿动态，具备独立从事交通领域科学研究能力，具有国际视野和专业技能的行业人才。具体要求为：</w:t>
      </w:r>
    </w:p>
    <w:p w:rsidR="004C2DF1" w:rsidRDefault="00845A5E">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w:t>
      </w:r>
      <w:r>
        <w:rPr>
          <w:rFonts w:asciiTheme="minorEastAsia" w:hAnsiTheme="minorEastAsia"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heme="minorEastAsia" w:hAnsiTheme="minorEastAsia"/>
          <w:bCs/>
          <w:sz w:val="24"/>
        </w:rPr>
      </w:pPr>
      <w:r>
        <w:rPr>
          <w:rFonts w:asciiTheme="minorEastAsia" w:hAnsiTheme="minorEastAsia" w:cs="Times New Roman" w:hint="eastAsia"/>
          <w:sz w:val="24"/>
          <w:szCs w:val="24"/>
        </w:rPr>
        <w:t>（二）</w:t>
      </w:r>
      <w:r>
        <w:rPr>
          <w:rFonts w:asciiTheme="minorEastAsia" w:hAnsiTheme="minorEastAsia" w:hint="eastAsia"/>
          <w:bCs/>
          <w:sz w:val="24"/>
        </w:rPr>
        <w:t>掌握交通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w:t>
      </w:r>
      <w:r>
        <w:rPr>
          <w:rFonts w:asciiTheme="minorEastAsia" w:hAnsiTheme="minorEastAsia" w:hint="eastAsia"/>
          <w:bCs/>
          <w:sz w:val="24"/>
        </w:rPr>
        <w:t>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（四）</w:t>
      </w:r>
      <w:r>
        <w:rPr>
          <w:rFonts w:asciiTheme="minorEastAsia" w:hAnsiTheme="minorEastAsia" w:hint="eastAsia"/>
          <w:bCs/>
          <w:sz w:val="24"/>
        </w:rPr>
        <w:t>积极结合工程实际岗位，进行专业综合实践和应用能力训练，形成良好劳动习惯。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lang w:val="zh-CN"/>
        </w:rPr>
      </w:pPr>
      <w:r>
        <w:rPr>
          <w:rFonts w:ascii="Times New Roman" w:eastAsia="宋体" w:hAnsi="Times New Roman" w:cs="Times New Roman" w:hint="eastAsia"/>
          <w:b/>
          <w:bCs/>
          <w:kern w:val="0"/>
          <w:sz w:val="24"/>
          <w:szCs w:val="32"/>
          <w:lang w:val="zh-CN"/>
        </w:rPr>
        <w:t>二、</w:t>
      </w:r>
      <w:r>
        <w:rPr>
          <w:rFonts w:ascii="Times New Roman" w:eastAsia="宋体" w:hAnsi="Times New Roman" w:cs="Times New Roman"/>
          <w:b/>
          <w:bCs/>
          <w:kern w:val="0"/>
          <w:sz w:val="24"/>
          <w:szCs w:val="32"/>
          <w:lang w:val="zh-CN"/>
        </w:rPr>
        <w:t>研究方向</w:t>
      </w:r>
    </w:p>
    <w:p w:rsidR="004C2DF1" w:rsidRDefault="00845A5E">
      <w:pPr>
        <w:adjustRightInd w:val="0"/>
        <w:snapToGrid w:val="0"/>
        <w:spacing w:line="400" w:lineRule="exact"/>
        <w:ind w:firstLineChars="200" w:firstLine="480"/>
        <w:rPr>
          <w:sz w:val="24"/>
        </w:rPr>
      </w:pPr>
      <w:r>
        <w:rPr>
          <w:rFonts w:hint="eastAsia"/>
          <w:sz w:val="24"/>
        </w:rPr>
        <w:t>（一）交通装备运用与控制</w:t>
      </w:r>
    </w:p>
    <w:p w:rsidR="004C2DF1" w:rsidRDefault="00845A5E">
      <w:pPr>
        <w:adjustRightInd w:val="0"/>
        <w:snapToGrid w:val="0"/>
        <w:spacing w:line="400" w:lineRule="exact"/>
        <w:ind w:firstLineChars="200" w:firstLine="480"/>
        <w:rPr>
          <w:sz w:val="24"/>
        </w:rPr>
      </w:pPr>
      <w:r>
        <w:rPr>
          <w:rFonts w:hint="eastAsia"/>
          <w:sz w:val="24"/>
        </w:rPr>
        <w:t>（二）交通基础设施建养</w:t>
      </w:r>
    </w:p>
    <w:p w:rsidR="004C2DF1" w:rsidRDefault="00845A5E">
      <w:pPr>
        <w:adjustRightInd w:val="0"/>
        <w:snapToGrid w:val="0"/>
        <w:spacing w:line="400" w:lineRule="exact"/>
        <w:ind w:firstLineChars="200" w:firstLine="480"/>
        <w:rPr>
          <w:sz w:val="24"/>
        </w:rPr>
      </w:pPr>
      <w:r>
        <w:rPr>
          <w:rFonts w:hint="eastAsia"/>
          <w:sz w:val="24"/>
        </w:rPr>
        <w:t>（三）交通信息与智能控制</w:t>
      </w:r>
    </w:p>
    <w:p w:rsidR="004C2DF1" w:rsidRDefault="00845A5E">
      <w:pPr>
        <w:adjustRightInd w:val="0"/>
        <w:snapToGrid w:val="0"/>
        <w:spacing w:line="400" w:lineRule="exact"/>
        <w:ind w:firstLineChars="200" w:firstLine="480"/>
        <w:rPr>
          <w:sz w:val="24"/>
        </w:rPr>
      </w:pPr>
      <w:r>
        <w:rPr>
          <w:rFonts w:hint="eastAsia"/>
          <w:sz w:val="24"/>
        </w:rPr>
        <w:t>（四）交通运输系统规划与管理</w:t>
      </w:r>
    </w:p>
    <w:p w:rsidR="004C2DF1" w:rsidRDefault="00845A5E">
      <w:pPr>
        <w:adjustRightInd w:val="0"/>
        <w:snapToGrid w:val="0"/>
        <w:spacing w:line="400" w:lineRule="exact"/>
        <w:ind w:firstLineChars="200" w:firstLine="480"/>
        <w:rPr>
          <w:sz w:val="24"/>
        </w:rPr>
      </w:pPr>
      <w:r>
        <w:rPr>
          <w:rFonts w:hint="eastAsia"/>
          <w:sz w:val="24"/>
        </w:rPr>
        <w:t>（五）交通安全与环境</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lang w:val="zh-CN"/>
        </w:rPr>
      </w:pPr>
      <w:r>
        <w:rPr>
          <w:rFonts w:ascii="Times New Roman" w:eastAsia="宋体" w:hAnsi="Times New Roman" w:cs="Times New Roman" w:hint="eastAsia"/>
          <w:b/>
          <w:bCs/>
          <w:kern w:val="0"/>
          <w:sz w:val="24"/>
          <w:szCs w:val="32"/>
          <w:lang w:val="zh-CN"/>
        </w:rPr>
        <w:t>三、</w:t>
      </w:r>
      <w:r>
        <w:rPr>
          <w:rFonts w:ascii="Times New Roman" w:eastAsia="宋体" w:hAnsi="Times New Roman" w:cs="Times New Roman"/>
          <w:b/>
          <w:bCs/>
          <w:kern w:val="0"/>
          <w:sz w:val="24"/>
          <w:szCs w:val="32"/>
          <w:lang w:val="zh-CN"/>
        </w:rPr>
        <w:t>学制</w:t>
      </w:r>
      <w:r>
        <w:rPr>
          <w:rFonts w:ascii="Times New Roman" w:eastAsia="宋体" w:hAnsi="Times New Roman" w:cs="Times New Roman" w:hint="eastAsia"/>
          <w:b/>
          <w:bCs/>
          <w:kern w:val="0"/>
          <w:sz w:val="24"/>
          <w:szCs w:val="32"/>
          <w:lang w:val="zh-CN"/>
        </w:rPr>
        <w:t>及</w:t>
      </w:r>
      <w:r>
        <w:rPr>
          <w:rFonts w:ascii="Times New Roman" w:eastAsia="宋体" w:hAnsi="Times New Roman" w:cs="Times New Roman"/>
          <w:b/>
          <w:bCs/>
          <w:kern w:val="0"/>
          <w:sz w:val="24"/>
          <w:szCs w:val="32"/>
          <w:lang w:val="zh-CN"/>
        </w:rPr>
        <w:t>学习年限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交通运输硕士专业学位研究生学制</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年，学习年限一般为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非全日制专业学位硕士研究生学习年限可适当延长，一般为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年。</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休学创业的研究生，最长学习年限为</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lang w:val="zh-CN"/>
        </w:rPr>
      </w:pPr>
      <w:r>
        <w:rPr>
          <w:rFonts w:ascii="Times New Roman" w:eastAsia="宋体" w:hAnsi="Times New Roman" w:cs="Times New Roman" w:hint="eastAsia"/>
          <w:b/>
          <w:bCs/>
          <w:kern w:val="0"/>
          <w:sz w:val="24"/>
          <w:szCs w:val="32"/>
          <w:lang w:val="zh-CN"/>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总学分数</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≥35</w:t>
      </w:r>
      <w:r>
        <w:rPr>
          <w:rFonts w:ascii="Times New Roman" w:eastAsia="宋体" w:hAnsi="Times New Roman" w:cs="Times New Roman"/>
          <w:sz w:val="24"/>
          <w:szCs w:val="24"/>
        </w:rPr>
        <w:t>学分，其中课程学习学分为</w:t>
      </w:r>
      <w:r>
        <w:rPr>
          <w:rFonts w:ascii="Times New Roman" w:eastAsia="宋体" w:hAnsi="Times New Roman" w:cs="Times New Roman"/>
          <w:sz w:val="24"/>
          <w:szCs w:val="24"/>
        </w:rPr>
        <w:t>≥28</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学分。所修课程由公共学位课、专业学位课和选修课三部分组成，其中公共学位课</w:t>
      </w:r>
      <w:r>
        <w:rPr>
          <w:rFonts w:ascii="Times New Roman" w:eastAsia="宋体" w:hAnsi="Times New Roman" w:cs="Times New Roman"/>
          <w:sz w:val="24"/>
          <w:szCs w:val="24"/>
        </w:rPr>
        <w:t>≥9</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≥10</w:t>
      </w:r>
      <w:r>
        <w:rPr>
          <w:rFonts w:ascii="Times New Roman" w:eastAsia="宋体" w:hAnsi="Times New Roman" w:cs="Times New Roman"/>
          <w:sz w:val="24"/>
          <w:szCs w:val="24"/>
        </w:rPr>
        <w:t>学分，</w:t>
      </w:r>
      <w:r>
        <w:rPr>
          <w:rFonts w:ascii="Times New Roman" w:eastAsia="宋体" w:hAnsi="Times New Roman" w:cs="Times New Roman" w:hint="eastAsia"/>
          <w:sz w:val="24"/>
          <w:szCs w:val="24"/>
        </w:rPr>
        <w:t>专业选修</w:t>
      </w:r>
      <w:r>
        <w:rPr>
          <w:rFonts w:ascii="Times New Roman" w:eastAsia="宋体" w:hAnsi="Times New Roman" w:cs="Times New Roman"/>
          <w:sz w:val="24"/>
          <w:szCs w:val="24"/>
        </w:rPr>
        <w:t>课</w:t>
      </w:r>
      <w:r>
        <w:rPr>
          <w:rFonts w:ascii="Times New Roman" w:eastAsia="宋体" w:hAnsi="Times New Roman" w:cs="Times New Roman"/>
          <w:sz w:val="24"/>
          <w:szCs w:val="24"/>
        </w:rPr>
        <w:t>≥8</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r>
        <w:rPr>
          <w:rFonts w:ascii="Times New Roman" w:eastAsia="宋体" w:hAnsi="Times New Roman" w:cs="Times New Roman"/>
          <w:sz w:val="24"/>
          <w:szCs w:val="24"/>
        </w:rPr>
        <w:t>。必修环节包括：</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6</w:t>
      </w:r>
      <w:r>
        <w:rPr>
          <w:rFonts w:ascii="Times New Roman" w:eastAsia="宋体" w:hAnsi="Times New Roman" w:cs="Times New Roman" w:hint="eastAsia"/>
          <w:sz w:val="24"/>
          <w:szCs w:val="24"/>
        </w:rPr>
        <w:t>学分，选题报告及中期考核</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1"/>
        <w:gridCol w:w="920"/>
        <w:gridCol w:w="1094"/>
        <w:gridCol w:w="1741"/>
        <w:gridCol w:w="596"/>
        <w:gridCol w:w="679"/>
        <w:gridCol w:w="425"/>
        <w:gridCol w:w="562"/>
        <w:gridCol w:w="1001"/>
        <w:gridCol w:w="564"/>
      </w:tblGrid>
      <w:tr w:rsidR="004C2DF1">
        <w:trPr>
          <w:trHeight w:val="20"/>
          <w:tblHeader/>
          <w:jc w:val="center"/>
        </w:trPr>
        <w:tc>
          <w:tcPr>
            <w:tcW w:w="1061"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课程</w:t>
            </w:r>
          </w:p>
          <w:p w:rsidR="004C2DF1" w:rsidRDefault="00845A5E">
            <w:pPr>
              <w:widowControl/>
              <w:jc w:val="center"/>
              <w:rPr>
                <w:kern w:val="0"/>
                <w:sz w:val="22"/>
              </w:rPr>
            </w:pPr>
            <w:r>
              <w:rPr>
                <w:b/>
                <w:bCs/>
                <w:sz w:val="22"/>
              </w:rPr>
              <w:t>类别</w:t>
            </w:r>
          </w:p>
        </w:tc>
        <w:tc>
          <w:tcPr>
            <w:tcW w:w="920"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课程</w:t>
            </w:r>
          </w:p>
          <w:p w:rsidR="004C2DF1" w:rsidRDefault="00845A5E">
            <w:pPr>
              <w:widowControl/>
              <w:jc w:val="center"/>
              <w:rPr>
                <w:kern w:val="0"/>
                <w:sz w:val="22"/>
              </w:rPr>
            </w:pPr>
            <w:r>
              <w:rPr>
                <w:b/>
                <w:bCs/>
                <w:sz w:val="22"/>
              </w:rPr>
              <w:t>类型</w:t>
            </w:r>
          </w:p>
        </w:tc>
        <w:tc>
          <w:tcPr>
            <w:tcW w:w="1094"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课程编号</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课程名称</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b/>
                <w:bCs/>
                <w:sz w:val="22"/>
              </w:rPr>
            </w:pPr>
            <w:r>
              <w:rPr>
                <w:b/>
                <w:bCs/>
                <w:sz w:val="22"/>
              </w:rPr>
              <w:t>理论</w:t>
            </w:r>
          </w:p>
          <w:p w:rsidR="004C2DF1" w:rsidRDefault="00845A5E">
            <w:pPr>
              <w:widowControl/>
              <w:jc w:val="center"/>
              <w:rPr>
                <w:kern w:val="0"/>
                <w:sz w:val="22"/>
              </w:rPr>
            </w:pPr>
            <w:r>
              <w:rPr>
                <w:b/>
                <w:bCs/>
                <w:sz w:val="22"/>
              </w:rPr>
              <w:t>学时</w:t>
            </w:r>
          </w:p>
        </w:tc>
        <w:tc>
          <w:tcPr>
            <w:tcW w:w="679" w:type="dxa"/>
            <w:shd w:val="clear" w:color="auto" w:fill="auto"/>
            <w:tcMar>
              <w:top w:w="57" w:type="dxa"/>
              <w:left w:w="57" w:type="dxa"/>
              <w:bottom w:w="57" w:type="dxa"/>
              <w:right w:w="57" w:type="dxa"/>
            </w:tcMar>
            <w:vAlign w:val="center"/>
          </w:tcPr>
          <w:p w:rsidR="004C2DF1" w:rsidRDefault="00845A5E">
            <w:pPr>
              <w:widowControl/>
              <w:jc w:val="center"/>
              <w:rPr>
                <w:b/>
                <w:bCs/>
                <w:sz w:val="22"/>
              </w:rPr>
            </w:pPr>
            <w:r>
              <w:rPr>
                <w:b/>
                <w:bCs/>
                <w:sz w:val="22"/>
              </w:rPr>
              <w:t>实验</w:t>
            </w:r>
          </w:p>
          <w:p w:rsidR="004C2DF1" w:rsidRDefault="00845A5E">
            <w:pPr>
              <w:widowControl/>
              <w:jc w:val="center"/>
              <w:rPr>
                <w:kern w:val="0"/>
                <w:sz w:val="22"/>
              </w:rPr>
            </w:pPr>
            <w:r>
              <w:rPr>
                <w:b/>
                <w:bCs/>
                <w:sz w:val="22"/>
              </w:rPr>
              <w:t>学时</w:t>
            </w:r>
          </w:p>
        </w:tc>
        <w:tc>
          <w:tcPr>
            <w:tcW w:w="425"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学分</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b/>
                <w:bCs/>
                <w:sz w:val="22"/>
              </w:rPr>
            </w:pPr>
            <w:r>
              <w:rPr>
                <w:b/>
                <w:bCs/>
                <w:sz w:val="22"/>
              </w:rPr>
              <w:t>开课</w:t>
            </w:r>
          </w:p>
          <w:p w:rsidR="004C2DF1" w:rsidRDefault="00845A5E">
            <w:pPr>
              <w:widowControl/>
              <w:jc w:val="center"/>
              <w:rPr>
                <w:kern w:val="0"/>
                <w:sz w:val="22"/>
              </w:rPr>
            </w:pPr>
            <w:r>
              <w:rPr>
                <w:b/>
                <w:bCs/>
                <w:sz w:val="22"/>
              </w:rPr>
              <w:t>学期</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b/>
                <w:bCs/>
                <w:sz w:val="22"/>
              </w:rPr>
            </w:pPr>
            <w:r>
              <w:rPr>
                <w:b/>
                <w:bCs/>
                <w:sz w:val="22"/>
              </w:rPr>
              <w:t>开课</w:t>
            </w:r>
          </w:p>
          <w:p w:rsidR="004C2DF1" w:rsidRDefault="00845A5E">
            <w:pPr>
              <w:widowControl/>
              <w:jc w:val="center"/>
              <w:rPr>
                <w:kern w:val="0"/>
                <w:sz w:val="22"/>
              </w:rPr>
            </w:pPr>
            <w:r>
              <w:rPr>
                <w:b/>
                <w:bCs/>
                <w:sz w:val="22"/>
              </w:rPr>
              <w:t>单位</w:t>
            </w:r>
          </w:p>
        </w:tc>
        <w:tc>
          <w:tcPr>
            <w:tcW w:w="564"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备注</w:t>
            </w:r>
          </w:p>
        </w:tc>
      </w:tr>
      <w:tr w:rsidR="004C2DF1">
        <w:trPr>
          <w:trHeight w:val="20"/>
          <w:jc w:val="center"/>
        </w:trPr>
        <w:tc>
          <w:tcPr>
            <w:tcW w:w="1061"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公共</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学位课</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9</w:t>
            </w:r>
            <w:r>
              <w:rPr>
                <w:rFonts w:ascii="Times New Roman" w:hAnsi="Times New Roman" w:cs="Times New Roman"/>
                <w:bCs/>
                <w:sz w:val="22"/>
              </w:rPr>
              <w:t>学分）</w:t>
            </w:r>
          </w:p>
        </w:tc>
        <w:tc>
          <w:tcPr>
            <w:tcW w:w="920"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外语</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3</w:t>
            </w:r>
            <w:r>
              <w:rPr>
                <w:rFonts w:ascii="Times New Roman" w:hAnsi="Times New Roman" w:cs="Times New Roman"/>
                <w:bCs/>
                <w:sz w:val="22"/>
              </w:rPr>
              <w:t>学分）</w:t>
            </w: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01841002-006</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第一外国语（英、日、法、德、俄语）</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54</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3</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w:t>
            </w:r>
          </w:p>
        </w:tc>
        <w:tc>
          <w:tcPr>
            <w:tcW w:w="1001" w:type="dxa"/>
            <w:shd w:val="clear" w:color="auto" w:fill="auto"/>
            <w:tcMar>
              <w:top w:w="57" w:type="dxa"/>
              <w:left w:w="57" w:type="dxa"/>
              <w:bottom w:w="57" w:type="dxa"/>
              <w:right w:w="57" w:type="dxa"/>
            </w:tcMar>
            <w:vAlign w:val="center"/>
          </w:tcPr>
          <w:p w:rsidR="00EB24E5"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外国语</w:t>
            </w:r>
          </w:p>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思政</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3</w:t>
            </w:r>
            <w:r>
              <w:rPr>
                <w:rFonts w:ascii="Times New Roman" w:hAnsi="Times New Roman" w:cs="Times New Roman"/>
                <w:bCs/>
                <w:sz w:val="22"/>
              </w:rPr>
              <w:t>学分）</w:t>
            </w: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02141103</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新时代中国特色社会主义理论与实践</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EB24E5" w:rsidRDefault="00845A5E">
            <w:pPr>
              <w:widowControl/>
              <w:jc w:val="center"/>
              <w:rPr>
                <w:rFonts w:ascii="Times New Roman" w:hAnsi="Times New Roman" w:cs="Times New Roman"/>
                <w:sz w:val="22"/>
              </w:rPr>
            </w:pPr>
            <w:r>
              <w:rPr>
                <w:rFonts w:ascii="Times New Roman" w:hAnsi="Times New Roman" w:cs="Times New Roman"/>
                <w:sz w:val="22"/>
              </w:rPr>
              <w:t>马克思</w:t>
            </w:r>
          </w:p>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主义学院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781"/>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02141102</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自然辩证法概论</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18</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EB24E5" w:rsidRDefault="00845A5E">
            <w:pPr>
              <w:widowControl/>
              <w:jc w:val="center"/>
              <w:rPr>
                <w:rFonts w:ascii="Times New Roman" w:hAnsi="Times New Roman" w:cs="Times New Roman"/>
                <w:sz w:val="22"/>
              </w:rPr>
            </w:pPr>
            <w:r>
              <w:rPr>
                <w:rFonts w:ascii="Times New Roman" w:hAnsi="Times New Roman" w:cs="Times New Roman"/>
                <w:sz w:val="22"/>
              </w:rPr>
              <w:t>马克思</w:t>
            </w:r>
          </w:p>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主义学院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数学</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2</w:t>
            </w:r>
            <w:r>
              <w:rPr>
                <w:rFonts w:ascii="Times New Roman" w:hAnsi="Times New Roman" w:cs="Times New Roman"/>
                <w:bCs/>
                <w:sz w:val="22"/>
              </w:rPr>
              <w:t>学分）</w:t>
            </w: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01441019</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矩阵分析</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36</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2</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理学院</w:t>
            </w:r>
          </w:p>
        </w:tc>
        <w:tc>
          <w:tcPr>
            <w:tcW w:w="56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任选</w:t>
            </w:r>
            <w:r>
              <w:rPr>
                <w:rFonts w:ascii="Times New Roman" w:hAnsi="Times New Roman" w:cs="Times New Roman"/>
                <w:bCs/>
                <w:kern w:val="0"/>
                <w:sz w:val="22"/>
              </w:rPr>
              <w:t>1</w:t>
            </w:r>
            <w:r>
              <w:rPr>
                <w:rFonts w:ascii="Times New Roman" w:hAnsi="Times New Roman" w:cs="Times New Roman"/>
                <w:bCs/>
                <w:kern w:val="0"/>
                <w:sz w:val="22"/>
              </w:rPr>
              <w:t>门</w:t>
            </w:r>
          </w:p>
        </w:tc>
      </w:tr>
      <w:tr w:rsidR="004C2DF1">
        <w:trPr>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sz w:val="22"/>
              </w:rPr>
            </w:pPr>
            <w:r>
              <w:rPr>
                <w:rFonts w:ascii="Times New Roman" w:hAnsi="Times New Roman" w:cs="Times New Roman"/>
                <w:bCs/>
                <w:kern w:val="0"/>
                <w:sz w:val="22"/>
              </w:rPr>
              <w:t>01441022</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sz w:val="22"/>
              </w:rPr>
            </w:pPr>
            <w:r>
              <w:rPr>
                <w:rFonts w:ascii="Times New Roman" w:hAnsi="Times New Roman" w:cs="Times New Roman"/>
                <w:bCs/>
                <w:kern w:val="0"/>
                <w:sz w:val="22"/>
              </w:rPr>
              <w:t>数值计算</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理学院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01441023</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数学建模</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36</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2</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理学院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工程</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伦理</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1</w:t>
            </w:r>
            <w:r>
              <w:rPr>
                <w:rFonts w:ascii="Times New Roman" w:hAnsi="Times New Roman" w:cs="Times New Roman"/>
                <w:bCs/>
                <w:sz w:val="22"/>
              </w:rPr>
              <w:t>学分）</w:t>
            </w: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02141105</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工程伦理学</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18</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马克思主义学院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20"/>
          <w:jc w:val="center"/>
        </w:trPr>
        <w:tc>
          <w:tcPr>
            <w:tcW w:w="1981" w:type="dxa"/>
            <w:gridSpan w:val="2"/>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专业</w:t>
            </w:r>
          </w:p>
          <w:p w:rsidR="004C2DF1" w:rsidRDefault="00845A5E">
            <w:pPr>
              <w:jc w:val="center"/>
              <w:rPr>
                <w:rFonts w:ascii="Times New Roman" w:hAnsi="Times New Roman" w:cs="Times New Roman"/>
                <w:bCs/>
                <w:sz w:val="22"/>
              </w:rPr>
            </w:pPr>
            <w:r>
              <w:rPr>
                <w:rFonts w:ascii="Times New Roman" w:hAnsi="Times New Roman" w:cs="Times New Roman"/>
                <w:bCs/>
                <w:sz w:val="22"/>
              </w:rPr>
              <w:t>学位课</w:t>
            </w:r>
          </w:p>
          <w:p w:rsidR="004C2DF1" w:rsidRDefault="00845A5E">
            <w:pPr>
              <w:jc w:val="center"/>
              <w:rPr>
                <w:rFonts w:ascii="Times New Roman" w:hAnsi="Times New Roman" w:cs="Times New Roman"/>
                <w:bCs/>
                <w:sz w:val="22"/>
              </w:rPr>
            </w:pPr>
            <w:r>
              <w:rPr>
                <w:rFonts w:ascii="Times New Roman" w:hAnsi="Times New Roman" w:cs="Times New Roman"/>
                <w:bCs/>
                <w:sz w:val="22"/>
              </w:rPr>
              <w:t>（</w:t>
            </w:r>
            <w:r>
              <w:rPr>
                <w:rFonts w:ascii="Times New Roman" w:hAnsi="Times New Roman" w:cs="Times New Roman"/>
                <w:bCs/>
                <w:sz w:val="22"/>
              </w:rPr>
              <w:t>10</w:t>
            </w:r>
            <w:r>
              <w:rPr>
                <w:rFonts w:ascii="Times New Roman" w:hAnsi="Times New Roman" w:cs="Times New Roman"/>
                <w:bCs/>
                <w:sz w:val="22"/>
              </w:rPr>
              <w:t>学分）</w:t>
            </w: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00241057</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交通运输工程学</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00263009</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交通物流大数据分析方法</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00241061</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科学研究方法导论</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18</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交通物流学院</w:t>
            </w:r>
          </w:p>
        </w:tc>
        <w:tc>
          <w:tcPr>
            <w:tcW w:w="56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研究方法类</w:t>
            </w:r>
          </w:p>
        </w:tc>
      </w:tr>
      <w:tr w:rsidR="004C2DF1">
        <w:trPr>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00241062</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sz w:val="22"/>
              </w:rPr>
            </w:pPr>
            <w:r>
              <w:rPr>
                <w:rFonts w:ascii="Times New Roman" w:hAnsi="Times New Roman" w:cs="Times New Roman"/>
                <w:sz w:val="22"/>
              </w:rPr>
              <w:t>实验综合能力训练</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18</w:t>
            </w: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实验课程</w:t>
            </w:r>
          </w:p>
        </w:tc>
      </w:tr>
      <w:tr w:rsidR="004C2DF1">
        <w:trPr>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01222002</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船舶交通流综合实验</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6</w:t>
            </w:r>
          </w:p>
        </w:tc>
        <w:tc>
          <w:tcPr>
            <w:tcW w:w="679"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12</w:t>
            </w: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实验课程</w:t>
            </w:r>
          </w:p>
        </w:tc>
      </w:tr>
      <w:tr w:rsidR="004C2DF1">
        <w:trPr>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01222024</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海事物联网综合实验</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6</w:t>
            </w:r>
          </w:p>
        </w:tc>
        <w:tc>
          <w:tcPr>
            <w:tcW w:w="679"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12</w:t>
            </w: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实验课程</w:t>
            </w:r>
          </w:p>
        </w:tc>
      </w:tr>
      <w:tr w:rsidR="004C2DF1">
        <w:trPr>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01222003</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研究方法与学术论文写作</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18</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shd w:val="clear" w:color="auto" w:fill="auto"/>
            <w:tcMar>
              <w:top w:w="57" w:type="dxa"/>
              <w:left w:w="57" w:type="dxa"/>
              <w:bottom w:w="57" w:type="dxa"/>
              <w:right w:w="57" w:type="dxa"/>
            </w:tcMar>
          </w:tcPr>
          <w:p w:rsidR="004C2DF1" w:rsidRDefault="00845A5E">
            <w:pPr>
              <w:rPr>
                <w:rFonts w:ascii="Times New Roman" w:hAnsi="Times New Roman" w:cs="Times New Roman"/>
              </w:rPr>
            </w:pPr>
            <w:r>
              <w:rPr>
                <w:rFonts w:ascii="Times New Roman" w:hAnsi="Times New Roman" w:cs="Times New Roman"/>
                <w:sz w:val="22"/>
              </w:rPr>
              <w:t>研究方法类</w:t>
            </w:r>
          </w:p>
        </w:tc>
      </w:tr>
      <w:tr w:rsidR="004C2DF1">
        <w:trPr>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bCs/>
                <w:sz w:val="22"/>
              </w:rPr>
            </w:pPr>
            <w:r>
              <w:rPr>
                <w:rFonts w:ascii="Times New Roman" w:hAnsi="Times New Roman" w:cs="Times New Roman"/>
                <w:sz w:val="22"/>
              </w:rPr>
              <w:t>01221001</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交通运输工程学（</w:t>
            </w:r>
            <w:r>
              <w:rPr>
                <w:rFonts w:ascii="Times New Roman" w:hAnsi="Times New Roman" w:cs="Times New Roman"/>
                <w:sz w:val="22"/>
              </w:rPr>
              <w:t>II</w:t>
            </w:r>
            <w:r>
              <w:rPr>
                <w:rFonts w:ascii="Times New Roman" w:hAnsi="Times New Roman" w:cs="Times New Roman"/>
                <w:sz w:val="22"/>
              </w:rPr>
              <w:t>）</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r>
      <w:tr w:rsidR="004C2DF1">
        <w:trPr>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00241060</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绿色船舶技术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adjustRightInd w:val="0"/>
              <w:snapToGrid w:val="0"/>
              <w:spacing w:line="400" w:lineRule="exact"/>
              <w:jc w:val="center"/>
              <w:rPr>
                <w:rFonts w:ascii="Times New Roman" w:hAnsi="Times New Roman" w:cs="Times New Roman"/>
                <w:sz w:val="22"/>
              </w:rPr>
            </w:pPr>
            <w:r>
              <w:rPr>
                <w:rFonts w:ascii="Times New Roman" w:hAnsi="Times New Roman" w:cs="Times New Roman"/>
                <w:sz w:val="22"/>
              </w:rPr>
              <w:t>交通装备运用与控制方向至少选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00241058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船舶摩擦学</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00241059</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机械设备诊断学</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00261007</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人工智能基础与智能船舶</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00263008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船舶推进系统工程</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hint="eastAsia"/>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00261020</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水运装备与系统能效提升理论与技术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00261019</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水运设施建养装备与技术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00261023</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现代控制与人工智能</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00281016</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有限单元法理论与应用</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54</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交通基础设施建养方向至少选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00221060</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结构动力学</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54</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00221068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弹塑性力学</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54</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00281015</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高等岩土力学</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00283004</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道路规划设计理论与方法</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00281012</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高等桥梁结构理论</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54</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556"/>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00213001</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结构可靠性与风险评估</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00242032</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智能运输系统概论</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交通信息与智能控制方向至少选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00261021</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综合交通运输规划基础理论与方法</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30</w:t>
            </w:r>
          </w:p>
        </w:tc>
        <w:tc>
          <w:tcPr>
            <w:tcW w:w="679"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hint="eastAsia"/>
                <w:sz w:val="22"/>
              </w:rPr>
              <w:t>24</w:t>
            </w: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00241065</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交通信息与融合技术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00241070</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交通系统管控方法与实践</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00242028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道路交通设计方法与实践</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00241076</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智能运输系统规划与设计</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01221002</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船舶控制理论与技术</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01221003</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导航系统理论与技术</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00221120</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交通运输规划原理</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交通运输系统规划与管理方向至少选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00281018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运输管理</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00261018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交通与物流信息技术及应用</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00241073</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现代物流基础理论与工程技术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00261005</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仓储与配送管理优化</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00241075</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综合运输组织与优化技术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00241071</w:t>
            </w:r>
          </w:p>
        </w:tc>
        <w:tc>
          <w:tcPr>
            <w:tcW w:w="1741"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绿色交通</w:t>
            </w:r>
          </w:p>
        </w:tc>
        <w:tc>
          <w:tcPr>
            <w:tcW w:w="596"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tcBorders>
              <w:bottom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tcBorders>
              <w:bottom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tcBorders>
              <w:bottom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00282010</w:t>
            </w:r>
          </w:p>
        </w:tc>
        <w:tc>
          <w:tcPr>
            <w:tcW w:w="1741"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交通运输安全管理技术</w:t>
            </w:r>
          </w:p>
        </w:tc>
        <w:tc>
          <w:tcPr>
            <w:tcW w:w="596"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tcBorders>
              <w:bottom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tcBorders>
              <w:bottom w:val="single" w:sz="4" w:space="0" w:color="auto"/>
            </w:tcBorders>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交通安全与环境方向至少选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00261017</w:t>
            </w:r>
          </w:p>
        </w:tc>
        <w:tc>
          <w:tcPr>
            <w:tcW w:w="1741"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交通系统应急管控与实践</w:t>
            </w:r>
          </w:p>
        </w:tc>
        <w:tc>
          <w:tcPr>
            <w:tcW w:w="596"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tcBorders>
              <w:bottom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tcBorders>
              <w:bottom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00241063</w:t>
            </w:r>
          </w:p>
        </w:tc>
        <w:tc>
          <w:tcPr>
            <w:tcW w:w="1741"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交通安全技术及应用</w:t>
            </w:r>
          </w:p>
        </w:tc>
        <w:tc>
          <w:tcPr>
            <w:tcW w:w="596"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tcBorders>
              <w:bottom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tcBorders>
              <w:bottom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01221007</w:t>
            </w:r>
          </w:p>
        </w:tc>
        <w:tc>
          <w:tcPr>
            <w:tcW w:w="1741"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船舶安全与可靠性理论</w:t>
            </w:r>
          </w:p>
        </w:tc>
        <w:tc>
          <w:tcPr>
            <w:tcW w:w="596"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tcBorders>
              <w:bottom w:val="single" w:sz="4" w:space="0" w:color="auto"/>
            </w:tcBorders>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1001"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bCs/>
                <w:sz w:val="22"/>
              </w:rPr>
            </w:pPr>
          </w:p>
        </w:tc>
        <w:tc>
          <w:tcPr>
            <w:tcW w:w="1094"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01221006</w:t>
            </w:r>
          </w:p>
        </w:tc>
        <w:tc>
          <w:tcPr>
            <w:tcW w:w="1741"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现代海事管理学</w:t>
            </w:r>
          </w:p>
        </w:tc>
        <w:tc>
          <w:tcPr>
            <w:tcW w:w="596"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tcBorders>
              <w:bottom w:val="single" w:sz="4" w:space="0" w:color="auto"/>
            </w:tcBorders>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1001" w:type="dxa"/>
            <w:tcBorders>
              <w:bottom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tcBorders>
              <w:bottom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trHeight w:val="20"/>
          <w:jc w:val="center"/>
        </w:trPr>
        <w:tc>
          <w:tcPr>
            <w:tcW w:w="1061"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选修课</w:t>
            </w:r>
          </w:p>
          <w:p w:rsidR="004C2DF1" w:rsidRDefault="00845A5E">
            <w:pPr>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9</w:t>
            </w:r>
            <w:r>
              <w:rPr>
                <w:rFonts w:ascii="Times New Roman" w:hAnsi="Times New Roman" w:cs="Times New Roman"/>
                <w:bCs/>
                <w:sz w:val="22"/>
              </w:rPr>
              <w:t>学分）</w:t>
            </w:r>
          </w:p>
        </w:tc>
        <w:tc>
          <w:tcPr>
            <w:tcW w:w="920" w:type="dxa"/>
            <w:vMerge w:val="restart"/>
            <w:tcBorders>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bCs/>
                <w:sz w:val="22"/>
              </w:rPr>
            </w:pPr>
            <w:r>
              <w:rPr>
                <w:rFonts w:ascii="Times New Roman" w:hAnsi="Times New Roman" w:cs="Times New Roman"/>
                <w:bCs/>
                <w:sz w:val="22"/>
              </w:rPr>
              <w:t>专业</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选修课</w:t>
            </w:r>
          </w:p>
          <w:p w:rsidR="004C2DF1" w:rsidRDefault="00845A5E">
            <w:pPr>
              <w:jc w:val="center"/>
              <w:rPr>
                <w:rFonts w:ascii="Times New Roman" w:hAnsi="Times New Roman" w:cs="Times New Roman"/>
                <w:sz w:val="22"/>
              </w:rPr>
            </w:pPr>
            <w:r>
              <w:rPr>
                <w:rFonts w:ascii="Times New Roman" w:hAnsi="Times New Roman" w:cs="Times New Roman"/>
                <w:bCs/>
                <w:sz w:val="22"/>
              </w:rPr>
              <w:t>（</w:t>
            </w:r>
            <w:r>
              <w:rPr>
                <w:rFonts w:ascii="Times New Roman" w:hAnsi="Times New Roman" w:cs="Times New Roman"/>
                <w:bCs/>
                <w:sz w:val="22"/>
              </w:rPr>
              <w:t>8</w:t>
            </w:r>
            <w:r>
              <w:rPr>
                <w:rFonts w:ascii="Times New Roman" w:hAnsi="Times New Roman" w:cs="Times New Roman"/>
                <w:bCs/>
                <w:sz w:val="22"/>
              </w:rPr>
              <w:t>学分）</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00222116</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科技英语写作</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hint="eastAsia"/>
                <w:sz w:val="22"/>
              </w:rPr>
              <w:t>36</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hint="eastAsia"/>
                <w:sz w:val="22"/>
              </w:rPr>
              <w:t>2</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hint="eastAsia"/>
                <w:sz w:val="22"/>
              </w:rPr>
              <w:t>2</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必选</w:t>
            </w:r>
          </w:p>
        </w:tc>
      </w:tr>
      <w:tr w:rsidR="004C2DF1">
        <w:trPr>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01222001</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专业英语（航运）</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bCs/>
                <w:sz w:val="22"/>
              </w:rPr>
            </w:pPr>
            <w:r>
              <w:rPr>
                <w:rFonts w:ascii="Times New Roman" w:hAnsi="Times New Roman" w:cs="Times New Roman"/>
                <w:sz w:val="22"/>
              </w:rPr>
              <w:t>18</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bCs/>
                <w:spacing w:val="-6"/>
                <w:sz w:val="22"/>
              </w:rPr>
            </w:pPr>
            <w:r>
              <w:rPr>
                <w:rFonts w:ascii="Times New Roman" w:hAnsi="Times New Roman" w:cs="Times New Roman"/>
                <w:sz w:val="22"/>
              </w:rPr>
              <w:t>航运学院</w:t>
            </w:r>
          </w:p>
        </w:tc>
        <w:tc>
          <w:tcPr>
            <w:tcW w:w="5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kern w:val="0"/>
                <w:sz w:val="22"/>
              </w:rPr>
              <w:t>航运必选</w:t>
            </w:r>
          </w:p>
        </w:tc>
      </w:tr>
      <w:tr w:rsidR="004C2DF1">
        <w:trPr>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bCs/>
                <w:sz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01222006</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基于</w:t>
            </w:r>
            <w:r>
              <w:rPr>
                <w:rFonts w:ascii="Times New Roman" w:hAnsi="Times New Roman" w:cs="Times New Roman"/>
                <w:sz w:val="22"/>
              </w:rPr>
              <w:t>MATLAB</w:t>
            </w:r>
            <w:r>
              <w:rPr>
                <w:rFonts w:ascii="Times New Roman" w:hAnsi="Times New Roman" w:cs="Times New Roman"/>
                <w:sz w:val="22"/>
              </w:rPr>
              <w:t>的数据分析</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12</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6</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C2DF1" w:rsidRDefault="00845A5E">
            <w:pPr>
              <w:widowControl/>
              <w:jc w:val="center"/>
              <w:rPr>
                <w:rFonts w:ascii="Times New Roman" w:hAnsi="Times New Roman" w:cs="Times New Roman"/>
              </w:rPr>
            </w:pPr>
            <w:r>
              <w:rPr>
                <w:rFonts w:ascii="Times New Roman" w:hAnsi="Times New Roman" w:cs="Times New Roman"/>
                <w:kern w:val="0"/>
                <w:sz w:val="22"/>
              </w:rPr>
              <w:t>研究方法类</w:t>
            </w:r>
          </w:p>
        </w:tc>
      </w:tr>
      <w:tr w:rsidR="004C2DF1">
        <w:trPr>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00242040</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水运装备智能运维技术</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交通装备运用与控制方向至少选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top w:val="single" w:sz="4" w:space="0" w:color="auto"/>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00242037</w:t>
            </w:r>
          </w:p>
        </w:tc>
        <w:tc>
          <w:tcPr>
            <w:tcW w:w="1741" w:type="dxa"/>
            <w:tcBorders>
              <w:top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交通设备运行模拟与仿真</w:t>
            </w:r>
          </w:p>
        </w:tc>
        <w:tc>
          <w:tcPr>
            <w:tcW w:w="596" w:type="dxa"/>
            <w:tcBorders>
              <w:top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tcBorders>
              <w:top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tcBorders>
              <w:top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tcBorders>
              <w:top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tcBorders>
              <w:top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tcBorders>
              <w:top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00242036</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水下航行器技术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00262010</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水路交通新材料及应用</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00262037</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水运装备混合动力控制技术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00222132</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机械失效分析</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00261022</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机电系统分析与设计</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00283012</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路面设计理论与方法</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交通基础设施建养</w:t>
            </w:r>
            <w:r>
              <w:rPr>
                <w:rFonts w:ascii="Times New Roman" w:hAnsi="Times New Roman" w:cs="Times New Roman"/>
                <w:sz w:val="22"/>
              </w:rPr>
              <w:lastRenderedPageBreak/>
              <w:t>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00283008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路基设计理论与方法</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00283020</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钢混组合结构桥梁</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00283001</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桥梁抗风与抗震</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00262030</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道路与桥梁试验检测技术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24</w:t>
            </w:r>
          </w:p>
        </w:tc>
        <w:tc>
          <w:tcPr>
            <w:tcW w:w="679"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2</w:t>
            </w: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00282003</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沥青与沥青混合料试验</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12</w:t>
            </w:r>
          </w:p>
        </w:tc>
        <w:tc>
          <w:tcPr>
            <w:tcW w:w="679"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hint="eastAsia"/>
                <w:sz w:val="22"/>
              </w:rPr>
              <w:t>24</w:t>
            </w: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00261001</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隧道结构理论</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00283015</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桥梁概念设计</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00283017</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高等混凝土结构</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00262008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水路交通技术导论</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adjustRightInd w:val="0"/>
              <w:snapToGrid w:val="0"/>
              <w:spacing w:line="400" w:lineRule="exact"/>
              <w:jc w:val="center"/>
              <w:rPr>
                <w:rFonts w:ascii="Times New Roman" w:hAnsi="Times New Roman" w:cs="Times New Roman"/>
                <w:sz w:val="22"/>
              </w:rPr>
            </w:pPr>
            <w:r>
              <w:rPr>
                <w:rFonts w:ascii="Times New Roman" w:hAnsi="Times New Roman" w:cs="Times New Roman"/>
                <w:sz w:val="22"/>
              </w:rPr>
              <w:t>交通信息与智能控制方向至少选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00242033</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水路交通动力学建模与实践</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00262034</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交通机器人技术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00242038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交通运输数字孪生系统设计与实践</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01242007</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现代海事监控技术</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01221008</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水上交通系统建模与仿真</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30</w:t>
            </w:r>
          </w:p>
        </w:tc>
        <w:tc>
          <w:tcPr>
            <w:tcW w:w="679"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6</w:t>
            </w: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01242010</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船舶避碰</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18</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00263001</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运输经济理论与方法</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交通运输系统规划与管理方</w:t>
            </w:r>
            <w:r>
              <w:rPr>
                <w:rFonts w:ascii="Times New Roman" w:hAnsi="Times New Roman" w:cs="Times New Roman"/>
                <w:sz w:val="22"/>
              </w:rPr>
              <w:lastRenderedPageBreak/>
              <w:t>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00242029</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区域经济与物流</w:t>
            </w:r>
            <w:r>
              <w:rPr>
                <w:rFonts w:ascii="Times New Roman" w:hAnsi="Times New Roman" w:cs="Times New Roman"/>
                <w:sz w:val="22"/>
              </w:rPr>
              <w:t>1</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00283011</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交通运输系统分析与仿真</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00262003</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轨道交通规划与管理</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00222117</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交通运输信息管理技术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00222124</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物流与电子商务</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00262033</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交通行为分析理论与方法</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交通安全与环境方向至少选</w:t>
            </w:r>
            <w:r>
              <w:rPr>
                <w:rFonts w:ascii="Times New Roman" w:hAnsi="Times New Roman" w:cs="Times New Roman"/>
                <w:sz w:val="22"/>
              </w:rPr>
              <w:t>4</w:t>
            </w:r>
            <w:r>
              <w:rPr>
                <w:rFonts w:ascii="Times New Roman" w:hAnsi="Times New Roman" w:cs="Times New Roman"/>
                <w:sz w:val="22"/>
              </w:rPr>
              <w:t>个学分</w:t>
            </w: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00262038</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北极环境与极地航行技术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00242027</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道路交通系统优化</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00242035</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交通系统仿真及应用</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autoSpaceDE w:val="0"/>
              <w:autoSpaceDN w:val="0"/>
              <w:adjustRightInd w:val="0"/>
              <w:snapToGrid w:val="0"/>
              <w:jc w:val="center"/>
              <w:rPr>
                <w:rFonts w:ascii="Times New Roman" w:hAnsi="Times New Roman" w:cs="Times New Roman"/>
                <w:bCs/>
                <w:sz w:val="22"/>
              </w:rPr>
            </w:pPr>
          </w:p>
        </w:tc>
        <w:tc>
          <w:tcPr>
            <w:tcW w:w="1094" w:type="dxa"/>
            <w:tcBorders>
              <w:left w:val="single" w:sz="4" w:space="0" w:color="auto"/>
            </w:tcBorders>
            <w:shd w:val="clear" w:color="auto" w:fill="auto"/>
            <w:tcMar>
              <w:top w:w="57" w:type="dxa"/>
              <w:left w:w="57" w:type="dxa"/>
              <w:bottom w:w="57" w:type="dxa"/>
              <w:right w:w="57" w:type="dxa"/>
            </w:tcMar>
          </w:tcPr>
          <w:p w:rsidR="004C2DF1" w:rsidRDefault="00845A5E">
            <w:pPr>
              <w:rPr>
                <w:rFonts w:ascii="Times New Roman" w:hAnsi="Times New Roman" w:cs="Times New Roman"/>
                <w:sz w:val="22"/>
              </w:rPr>
            </w:pPr>
            <w:r>
              <w:rPr>
                <w:rFonts w:ascii="Times New Roman" w:hAnsi="Times New Roman" w:cs="Times New Roman"/>
                <w:sz w:val="22"/>
              </w:rPr>
              <w:t>00283021</w:t>
            </w:r>
          </w:p>
        </w:tc>
        <w:tc>
          <w:tcPr>
            <w:tcW w:w="174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海事安全智能监管技术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autoSpaceDE w:val="0"/>
              <w:autoSpaceDN w:val="0"/>
              <w:adjustRightInd w:val="0"/>
              <w:snapToGrid w:val="0"/>
              <w:jc w:val="center"/>
              <w:rPr>
                <w:rFonts w:ascii="Times New Roman" w:hAnsi="Times New Roman" w:cs="Times New Roman"/>
                <w:bCs/>
                <w:sz w:val="22"/>
              </w:rPr>
            </w:pPr>
          </w:p>
        </w:tc>
        <w:tc>
          <w:tcPr>
            <w:tcW w:w="1094" w:type="dxa"/>
            <w:tcBorders>
              <w:left w:val="single" w:sz="4" w:space="0" w:color="auto"/>
            </w:tcBorders>
            <w:shd w:val="clear" w:color="auto" w:fill="auto"/>
            <w:tcMar>
              <w:top w:w="57" w:type="dxa"/>
              <w:left w:w="57" w:type="dxa"/>
              <w:bottom w:w="57" w:type="dxa"/>
              <w:right w:w="57" w:type="dxa"/>
            </w:tcMar>
          </w:tcPr>
          <w:p w:rsidR="004C2DF1" w:rsidRDefault="00845A5E">
            <w:pPr>
              <w:rPr>
                <w:rFonts w:ascii="Times New Roman" w:hAnsi="Times New Roman" w:cs="Times New Roman"/>
                <w:sz w:val="22"/>
              </w:rPr>
            </w:pPr>
            <w:r>
              <w:rPr>
                <w:rFonts w:ascii="Times New Roman" w:hAnsi="Times New Roman" w:cs="Times New Roman"/>
                <w:sz w:val="22"/>
              </w:rPr>
              <w:t>00283022</w:t>
            </w:r>
          </w:p>
        </w:tc>
        <w:tc>
          <w:tcPr>
            <w:tcW w:w="174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水下安全与应急技术</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001" w:type="dxa"/>
            <w:shd w:val="clear" w:color="auto" w:fill="auto"/>
            <w:tcMar>
              <w:top w:w="57" w:type="dxa"/>
              <w:left w:w="57" w:type="dxa"/>
              <w:bottom w:w="57" w:type="dxa"/>
              <w:right w:w="57" w:type="dxa"/>
            </w:tcMa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autoSpaceDE w:val="0"/>
              <w:autoSpaceDN w:val="0"/>
              <w:adjustRightInd w:val="0"/>
              <w:snapToGrid w:val="0"/>
              <w:jc w:val="center"/>
              <w:rPr>
                <w:rFonts w:ascii="Times New Roman" w:hAnsi="Times New Roman" w:cs="Times New Roman"/>
                <w:bCs/>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bCs/>
                <w:sz w:val="22"/>
              </w:rPr>
            </w:pPr>
            <w:r>
              <w:rPr>
                <w:rFonts w:ascii="Times New Roman" w:hAnsi="Times New Roman" w:cs="Times New Roman"/>
                <w:sz w:val="22"/>
              </w:rPr>
              <w:t>01242002</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交通环境与安全技术</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autoSpaceDE w:val="0"/>
              <w:autoSpaceDN w:val="0"/>
              <w:adjustRightInd w:val="0"/>
              <w:snapToGrid w:val="0"/>
              <w:jc w:val="center"/>
              <w:rPr>
                <w:rFonts w:ascii="Times New Roman" w:hAnsi="Times New Roman" w:cs="Times New Roman"/>
                <w:bCs/>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01222009</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水上交通事故分析方法</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vMerge/>
            <w:tcBorders>
              <w:right w:val="single" w:sz="4" w:space="0" w:color="auto"/>
            </w:tcBorders>
            <w:shd w:val="clear" w:color="auto" w:fill="auto"/>
            <w:tcMar>
              <w:top w:w="57" w:type="dxa"/>
              <w:left w:w="57" w:type="dxa"/>
              <w:bottom w:w="57" w:type="dxa"/>
              <w:right w:w="57" w:type="dxa"/>
            </w:tcMar>
            <w:vAlign w:val="center"/>
          </w:tcPr>
          <w:p w:rsidR="004C2DF1" w:rsidRDefault="004C2DF1">
            <w:pPr>
              <w:widowControl/>
              <w:autoSpaceDE w:val="0"/>
              <w:autoSpaceDN w:val="0"/>
              <w:adjustRightInd w:val="0"/>
              <w:snapToGrid w:val="0"/>
              <w:jc w:val="center"/>
              <w:rPr>
                <w:rFonts w:ascii="Times New Roman" w:hAnsi="Times New Roman" w:cs="Times New Roman"/>
                <w:bCs/>
                <w:sz w:val="22"/>
              </w:rPr>
            </w:pPr>
          </w:p>
        </w:tc>
        <w:tc>
          <w:tcPr>
            <w:tcW w:w="1094" w:type="dxa"/>
            <w:tcBorders>
              <w:left w:val="single" w:sz="4" w:space="0" w:color="auto"/>
            </w:tcBorders>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01242006</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海事安全公约</w:t>
            </w:r>
          </w:p>
        </w:tc>
        <w:tc>
          <w:tcPr>
            <w:tcW w:w="596"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36</w:t>
            </w: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2</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061"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920"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跨学科</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选修课</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1</w:t>
            </w:r>
            <w:r>
              <w:rPr>
                <w:rFonts w:ascii="Times New Roman" w:hAnsi="Times New Roman" w:cs="Times New Roman"/>
                <w:bCs/>
                <w:sz w:val="22"/>
              </w:rPr>
              <w:t>学分）</w:t>
            </w:r>
          </w:p>
        </w:tc>
        <w:tc>
          <w:tcPr>
            <w:tcW w:w="109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具体课程见原则意见</w:t>
            </w:r>
          </w:p>
        </w:tc>
        <w:tc>
          <w:tcPr>
            <w:tcW w:w="596"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67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425"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1-2</w:t>
            </w:r>
          </w:p>
        </w:tc>
        <w:tc>
          <w:tcPr>
            <w:tcW w:w="100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研究生院</w:t>
            </w:r>
          </w:p>
        </w:tc>
        <w:tc>
          <w:tcPr>
            <w:tcW w:w="56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至少</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选修</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1</w:t>
            </w:r>
            <w:r>
              <w:rPr>
                <w:rFonts w:ascii="Times New Roman" w:hAnsi="Times New Roman" w:cs="Times New Roman"/>
                <w:bCs/>
                <w:sz w:val="22"/>
              </w:rPr>
              <w:t>门</w:t>
            </w:r>
          </w:p>
        </w:tc>
      </w:tr>
      <w:tr w:rsidR="004C2DF1">
        <w:trPr>
          <w:cantSplit/>
          <w:trHeight w:val="20"/>
          <w:jc w:val="center"/>
        </w:trPr>
        <w:tc>
          <w:tcPr>
            <w:tcW w:w="1981" w:type="dxa"/>
            <w:gridSpan w:val="2"/>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必修</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环节</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7</w:t>
            </w:r>
            <w:r>
              <w:rPr>
                <w:rFonts w:ascii="Times New Roman" w:hAnsi="Times New Roman" w:cs="Times New Roman"/>
                <w:bCs/>
                <w:sz w:val="22"/>
              </w:rPr>
              <w:t>学分）</w:t>
            </w:r>
          </w:p>
        </w:tc>
        <w:tc>
          <w:tcPr>
            <w:tcW w:w="1094"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00244005</w:t>
            </w:r>
          </w:p>
        </w:tc>
        <w:tc>
          <w:tcPr>
            <w:tcW w:w="174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实践环节（专硕）</w:t>
            </w:r>
          </w:p>
        </w:tc>
        <w:tc>
          <w:tcPr>
            <w:tcW w:w="59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 xml:space="preserve">　</w:t>
            </w:r>
          </w:p>
        </w:tc>
        <w:tc>
          <w:tcPr>
            <w:tcW w:w="679"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 xml:space="preserve">　</w:t>
            </w:r>
          </w:p>
        </w:tc>
        <w:tc>
          <w:tcPr>
            <w:tcW w:w="425"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6</w:t>
            </w:r>
          </w:p>
        </w:tc>
        <w:tc>
          <w:tcPr>
            <w:tcW w:w="56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kern w:val="0"/>
                <w:sz w:val="22"/>
                <w:szCs w:val="24"/>
              </w:rPr>
              <w:t>3-4</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00244003</w:t>
            </w:r>
          </w:p>
        </w:tc>
        <w:tc>
          <w:tcPr>
            <w:tcW w:w="1741"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选题报告（专硕）</w:t>
            </w:r>
          </w:p>
        </w:tc>
        <w:tc>
          <w:tcPr>
            <w:tcW w:w="59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 xml:space="preserve">　</w:t>
            </w:r>
          </w:p>
        </w:tc>
        <w:tc>
          <w:tcPr>
            <w:tcW w:w="679"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 xml:space="preserve">　</w:t>
            </w:r>
          </w:p>
        </w:tc>
        <w:tc>
          <w:tcPr>
            <w:tcW w:w="425"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4</w:t>
            </w:r>
          </w:p>
        </w:tc>
        <w:tc>
          <w:tcPr>
            <w:tcW w:w="1001"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交通物流学院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01244004</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专硕专业实践</w:t>
            </w:r>
          </w:p>
        </w:tc>
        <w:tc>
          <w:tcPr>
            <w:tcW w:w="596"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6</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eastAsia="宋体" w:hAnsi="Times New Roman" w:cs="Times New Roman"/>
                <w:bCs/>
                <w:kern w:val="0"/>
                <w:sz w:val="22"/>
                <w:szCs w:val="24"/>
              </w:rPr>
              <w:t>3-4</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trPr>
          <w:cantSplit/>
          <w:trHeight w:val="20"/>
          <w:jc w:val="center"/>
        </w:trPr>
        <w:tc>
          <w:tcPr>
            <w:tcW w:w="1981"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94"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01244003</w:t>
            </w:r>
          </w:p>
        </w:tc>
        <w:tc>
          <w:tcPr>
            <w:tcW w:w="174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选题报告及中期考核</w:t>
            </w:r>
          </w:p>
        </w:tc>
        <w:tc>
          <w:tcPr>
            <w:tcW w:w="596"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679" w:type="dxa"/>
            <w:shd w:val="clear" w:color="auto" w:fill="auto"/>
            <w:tcMar>
              <w:top w:w="57" w:type="dxa"/>
              <w:left w:w="57" w:type="dxa"/>
              <w:bottom w:w="57" w:type="dxa"/>
              <w:right w:w="57" w:type="dxa"/>
            </w:tcMar>
            <w:vAlign w:val="center"/>
          </w:tcPr>
          <w:p w:rsidR="004C2DF1" w:rsidRDefault="004C2DF1">
            <w:pPr>
              <w:adjustRightInd w:val="0"/>
              <w:snapToGrid w:val="0"/>
              <w:jc w:val="center"/>
              <w:rPr>
                <w:rFonts w:ascii="Times New Roman" w:hAnsi="Times New Roman" w:cs="Times New Roman"/>
                <w:sz w:val="22"/>
              </w:rPr>
            </w:pPr>
          </w:p>
        </w:tc>
        <w:tc>
          <w:tcPr>
            <w:tcW w:w="425"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1</w:t>
            </w:r>
          </w:p>
        </w:tc>
        <w:tc>
          <w:tcPr>
            <w:tcW w:w="562"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4</w:t>
            </w:r>
          </w:p>
        </w:tc>
        <w:tc>
          <w:tcPr>
            <w:tcW w:w="1001" w:type="dxa"/>
            <w:shd w:val="clear" w:color="auto" w:fill="auto"/>
            <w:tcMar>
              <w:top w:w="57" w:type="dxa"/>
              <w:left w:w="57" w:type="dxa"/>
              <w:bottom w:w="57" w:type="dxa"/>
              <w:right w:w="57" w:type="dxa"/>
            </w:tcMar>
            <w:vAlign w:val="center"/>
          </w:tcPr>
          <w:p w:rsidR="004C2DF1" w:rsidRDefault="00845A5E">
            <w:pPr>
              <w:adjustRightInd w:val="0"/>
              <w:snapToGrid w:val="0"/>
              <w:jc w:val="center"/>
              <w:rPr>
                <w:rFonts w:ascii="Times New Roman" w:hAnsi="Times New Roman" w:cs="Times New Roman"/>
                <w:sz w:val="22"/>
              </w:rPr>
            </w:pPr>
            <w:r>
              <w:rPr>
                <w:rFonts w:ascii="Times New Roman" w:hAnsi="Times New Roman" w:cs="Times New Roman"/>
                <w:sz w:val="22"/>
              </w:rPr>
              <w:t>航运学院</w:t>
            </w:r>
          </w:p>
        </w:tc>
        <w:tc>
          <w:tcPr>
            <w:tcW w:w="564"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lang w:val="zh-CN"/>
        </w:rPr>
      </w:pPr>
      <w:r>
        <w:rPr>
          <w:rFonts w:ascii="Times New Roman" w:eastAsia="宋体" w:hAnsi="Times New Roman" w:cs="Times New Roman" w:hint="eastAsia"/>
          <w:b/>
          <w:bCs/>
          <w:kern w:val="0"/>
          <w:sz w:val="24"/>
          <w:szCs w:val="32"/>
          <w:lang w:val="zh-CN"/>
        </w:rPr>
        <w:lastRenderedPageBreak/>
        <w:t>五、</w:t>
      </w:r>
      <w:r>
        <w:rPr>
          <w:rFonts w:ascii="Times New Roman" w:eastAsia="宋体" w:hAnsi="Times New Roman" w:cs="Times New Roman"/>
          <w:b/>
          <w:bCs/>
          <w:kern w:val="0"/>
          <w:sz w:val="24"/>
          <w:szCs w:val="32"/>
          <w:lang w:val="zh-CN"/>
        </w:rPr>
        <w:t>必修环节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（一）专业实践</w:t>
      </w:r>
    </w:p>
    <w:p w:rsidR="0026102E" w:rsidRDefault="00F0176C"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交通运输</w:t>
      </w:r>
      <w:r>
        <w:rPr>
          <w:rFonts w:hint="eastAsia"/>
          <w:sz w:val="24"/>
        </w:rPr>
        <w:t>硕士</w:t>
      </w:r>
      <w:r>
        <w:rPr>
          <w:rFonts w:hint="eastAsia"/>
          <w:bCs/>
          <w:sz w:val="24"/>
        </w:rPr>
        <w:t>专业学位</w:t>
      </w:r>
      <w:r w:rsidR="0026102E">
        <w:rPr>
          <w:rFonts w:ascii="Times New Roman" w:eastAsia="宋体" w:hAnsi="Times New Roman" w:cs="Times New Roman"/>
          <w:sz w:val="24"/>
          <w:szCs w:val="24"/>
        </w:rPr>
        <w:t>研究生在学期间，必须保证不少于半年的</w:t>
      </w:r>
      <w:r w:rsidR="0026102E">
        <w:rPr>
          <w:rFonts w:ascii="Times New Roman" w:eastAsia="宋体" w:hAnsi="Times New Roman" w:cs="Times New Roman" w:hint="eastAsia"/>
          <w:sz w:val="24"/>
          <w:szCs w:val="24"/>
        </w:rPr>
        <w:t>专业</w:t>
      </w:r>
      <w:r w:rsidR="0026102E">
        <w:rPr>
          <w:rFonts w:ascii="Times New Roman" w:eastAsia="宋体" w:hAnsi="Times New Roman" w:cs="Times New Roman"/>
          <w:sz w:val="24"/>
          <w:szCs w:val="24"/>
        </w:rPr>
        <w:t>实践，可采用集中实践与分段实践相结合的方式，应届本科毕业生的实践教学时间原则上不少于</w:t>
      </w:r>
      <w:r w:rsidR="0026102E">
        <w:rPr>
          <w:rFonts w:ascii="Times New Roman" w:eastAsia="宋体" w:hAnsi="Times New Roman" w:cs="Times New Roman"/>
          <w:sz w:val="24"/>
          <w:szCs w:val="24"/>
        </w:rPr>
        <w:t>1</w:t>
      </w:r>
      <w:r w:rsidR="0026102E">
        <w:rPr>
          <w:rFonts w:ascii="Times New Roman" w:eastAsia="宋体" w:hAnsi="Times New Roman" w:cs="Times New Roman"/>
          <w:sz w:val="24"/>
          <w:szCs w:val="24"/>
        </w:rPr>
        <w:t>年。一般依托本专业领域的</w:t>
      </w:r>
      <w:r w:rsidR="0026102E" w:rsidRPr="00D452FE">
        <w:rPr>
          <w:rFonts w:ascii="Times New Roman" w:eastAsia="宋体" w:hAnsi="Times New Roman" w:cs="Times New Roman" w:hint="eastAsia"/>
          <w:sz w:val="24"/>
          <w:szCs w:val="24"/>
        </w:rPr>
        <w:t>国家级研究生联合培养示范基地</w:t>
      </w:r>
      <w:r w:rsidR="0026102E">
        <w:rPr>
          <w:rFonts w:ascii="Times New Roman" w:eastAsia="宋体" w:hAnsi="Times New Roman" w:cs="Times New Roman" w:hint="eastAsia"/>
          <w:sz w:val="24"/>
          <w:szCs w:val="24"/>
        </w:rPr>
        <w:t>，省级</w:t>
      </w:r>
      <w:r w:rsidR="0026102E">
        <w:rPr>
          <w:rFonts w:ascii="Times New Roman" w:eastAsia="宋体" w:hAnsi="Times New Roman" w:cs="Times New Roman"/>
          <w:sz w:val="24"/>
          <w:szCs w:val="24"/>
        </w:rPr>
        <w:t>、</w:t>
      </w:r>
      <w:r w:rsidR="0026102E">
        <w:rPr>
          <w:rFonts w:ascii="Times New Roman" w:eastAsia="宋体" w:hAnsi="Times New Roman" w:cs="Times New Roman" w:hint="eastAsia"/>
          <w:sz w:val="24"/>
          <w:szCs w:val="24"/>
        </w:rPr>
        <w:t>校级</w:t>
      </w:r>
      <w:r w:rsidR="0026102E">
        <w:rPr>
          <w:rFonts w:ascii="Times New Roman" w:eastAsia="宋体" w:hAnsi="Times New Roman" w:cs="Times New Roman"/>
          <w:sz w:val="24"/>
          <w:szCs w:val="24"/>
        </w:rPr>
        <w:t>、院级、培育</w:t>
      </w:r>
      <w:r w:rsidR="0026102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26102E">
        <w:rPr>
          <w:rFonts w:ascii="Times New Roman" w:eastAsia="宋体" w:hAnsi="Times New Roman" w:cs="Times New Roman" w:hint="eastAsia"/>
          <w:sz w:val="24"/>
          <w:szCs w:val="24"/>
        </w:rPr>
        <w:t>。</w:t>
      </w:r>
    </w:p>
    <w:p w:rsidR="0026102E" w:rsidRDefault="0026102E" w:rsidP="0026102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26102E" w:rsidRDefault="0026102E" w:rsidP="0026102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选题报告及中期考核</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选题报告及中期考核</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年，选题报告通过后，记</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个必修环节学分。</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lang w:val="zh-CN"/>
        </w:rPr>
      </w:pPr>
      <w:r>
        <w:rPr>
          <w:rFonts w:ascii="Times New Roman" w:eastAsia="宋体" w:hAnsi="Times New Roman" w:cs="Times New Roman" w:hint="eastAsia"/>
          <w:b/>
          <w:bCs/>
          <w:kern w:val="0"/>
          <w:sz w:val="24"/>
          <w:szCs w:val="32"/>
          <w:lang w:val="zh-CN"/>
        </w:rPr>
        <w:t>六、科学研究</w:t>
      </w:r>
      <w:r>
        <w:rPr>
          <w:rFonts w:ascii="Times New Roman" w:eastAsia="宋体" w:hAnsi="Times New Roman" w:cs="Times New Roman"/>
          <w:b/>
          <w:bCs/>
          <w:kern w:val="0"/>
          <w:sz w:val="24"/>
          <w:szCs w:val="32"/>
          <w:lang w:val="zh-CN"/>
        </w:rPr>
        <w:t>与</w:t>
      </w:r>
      <w:r>
        <w:rPr>
          <w:rFonts w:ascii="Times New Roman" w:eastAsia="宋体" w:hAnsi="Times New Roman" w:cs="Times New Roman" w:hint="eastAsia"/>
          <w:b/>
          <w:bCs/>
          <w:kern w:val="0"/>
          <w:sz w:val="24"/>
          <w:szCs w:val="32"/>
          <w:lang w:val="zh-CN"/>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交通运输</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交通运输</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交通运输</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研究生在硕士学位论文送审前，须满足取得学籍当年学校申请硕士学位学术成果有关规定和交通与物流工程学院学位与研究生教育有关规定，方可送审。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交通运输</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未尽事宜以研究生取得学籍当年武汉理工大学《研究生手册》和交通与物流工程学院学位与研究生教育有关规定为准。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lang w:val="zh-CN"/>
        </w:rPr>
      </w:pPr>
      <w:r>
        <w:rPr>
          <w:rFonts w:ascii="Times New Roman" w:eastAsia="宋体" w:hAnsi="Times New Roman" w:cs="Times New Roman" w:hint="eastAsia"/>
          <w:b/>
          <w:bCs/>
          <w:kern w:val="0"/>
          <w:sz w:val="24"/>
          <w:szCs w:val="32"/>
          <w:lang w:val="zh-CN"/>
        </w:rPr>
        <w:t>七、</w:t>
      </w:r>
      <w:r>
        <w:rPr>
          <w:rFonts w:ascii="Times New Roman" w:eastAsia="宋体" w:hAnsi="Times New Roman" w:cs="Times New Roman"/>
          <w:b/>
          <w:bCs/>
          <w:kern w:val="0"/>
          <w:sz w:val="24"/>
          <w:szCs w:val="32"/>
          <w:lang w:val="zh-CN"/>
        </w:rPr>
        <w:t>培养方式与方法</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交通运输硕士专业学位研究生培养方式实行全日制和非全日制两种方式。按专业领域分班建制，以班级为单位组织教学。公共学位课和专业学位课一般在入学后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学期内在校内完成；其它课程和实践环节可在入学后</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学期内在研究院（所）、工程中心和校外联合培养基地完成。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交通运输硕士专业学位研究生</w:t>
      </w:r>
      <w:r>
        <w:rPr>
          <w:rFonts w:ascii="Times New Roman" w:eastAsia="宋体" w:hAnsi="Times New Roman" w:cs="Times New Roman"/>
          <w:sz w:val="24"/>
          <w:szCs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lang w:val="zh-CN"/>
        </w:rPr>
      </w:pPr>
      <w:r>
        <w:rPr>
          <w:rFonts w:ascii="Times New Roman" w:eastAsia="宋体" w:hAnsi="Times New Roman" w:cs="Times New Roman" w:hint="eastAsia"/>
          <w:b/>
          <w:bCs/>
          <w:kern w:val="0"/>
          <w:sz w:val="24"/>
          <w:szCs w:val="32"/>
          <w:lang w:val="zh-CN"/>
        </w:rPr>
        <w:t>八</w:t>
      </w:r>
      <w:r>
        <w:rPr>
          <w:rFonts w:ascii="Times New Roman" w:eastAsia="宋体" w:hAnsi="Times New Roman" w:cs="Times New Roman"/>
          <w:b/>
          <w:bCs/>
          <w:kern w:val="0"/>
          <w:sz w:val="24"/>
          <w:szCs w:val="32"/>
          <w:lang w:val="zh-CN"/>
        </w:rPr>
        <w:t>、其它</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（一）交通运输硕士专业学位研究生开题前须修满学位课程的学分，允许研究生开题后根据论文研究需要选修部分其他课程，申请答辩前须修完全部课程。</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（二）交通运输硕士专业学位研究生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交通运输硕士专业学位研究生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本次制订培养方案从</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交通运输（</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专业学位硕士研究生开始执行。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lang w:val="zh-CN"/>
        </w:rPr>
      </w:pPr>
      <w:bookmarkStart w:id="306" w:name="_Toc112876249"/>
      <w:bookmarkStart w:id="307" w:name="_Toc113978757"/>
      <w:bookmarkStart w:id="308" w:name="_Toc15638329"/>
      <w:r>
        <w:rPr>
          <w:rFonts w:ascii="Times New Roman" w:eastAsia="黑体" w:hAnsi="Times New Roman" w:cs="Times New Roman" w:hint="eastAsia"/>
          <w:b/>
          <w:kern w:val="44"/>
          <w:sz w:val="32"/>
          <w:szCs w:val="32"/>
          <w:lang w:val="zh-CN"/>
        </w:rPr>
        <w:lastRenderedPageBreak/>
        <w:t>药学硕士专业学位研究生培养方案</w:t>
      </w:r>
      <w:bookmarkStart w:id="309" w:name="_Toc454902574"/>
      <w:bookmarkEnd w:id="306"/>
      <w:bookmarkEnd w:id="307"/>
    </w:p>
    <w:p w:rsidR="004C2DF1" w:rsidRDefault="00845A5E" w:rsidP="00EB24E5">
      <w:pPr>
        <w:spacing w:afterLines="100" w:after="312" w:line="360" w:lineRule="auto"/>
        <w:jc w:val="center"/>
        <w:outlineLvl w:val="1"/>
        <w:rPr>
          <w:rFonts w:ascii="Times New Roman" w:eastAsia="宋体" w:hAnsi="Times New Roman" w:cs="Times New Roman"/>
          <w:kern w:val="0"/>
          <w:sz w:val="24"/>
          <w:szCs w:val="24"/>
          <w:lang w:val="zh-CN"/>
        </w:rPr>
      </w:pPr>
      <w:bookmarkStart w:id="310" w:name="_Toc455393346"/>
      <w:bookmarkStart w:id="311" w:name="_Toc455392691"/>
      <w:bookmarkStart w:id="312" w:name="_Toc455392445"/>
      <w:bookmarkStart w:id="313" w:name="_Toc456781643"/>
      <w:r>
        <w:rPr>
          <w:rFonts w:ascii="Times New Roman" w:eastAsia="宋体" w:hAnsi="Times New Roman" w:cs="Times New Roman"/>
          <w:kern w:val="0"/>
          <w:sz w:val="24"/>
          <w:szCs w:val="24"/>
          <w:lang w:val="zh-CN"/>
        </w:rPr>
        <w:t>（领域代码：</w:t>
      </w:r>
      <w:r>
        <w:rPr>
          <w:rFonts w:ascii="Times New Roman" w:eastAsia="宋体" w:hAnsi="Times New Roman" w:cs="Times New Roman"/>
          <w:kern w:val="0"/>
          <w:sz w:val="24"/>
          <w:szCs w:val="24"/>
          <w:lang w:val="zh-CN"/>
        </w:rPr>
        <w:t>1055</w:t>
      </w:r>
      <w:r>
        <w:rPr>
          <w:rFonts w:ascii="Times New Roman" w:eastAsia="宋体" w:hAnsi="Times New Roman" w:cs="Times New Roman"/>
          <w:kern w:val="0"/>
          <w:sz w:val="24"/>
          <w:szCs w:val="24"/>
          <w:lang w:val="zh-CN"/>
        </w:rPr>
        <w:t>，申请药学硕士</w:t>
      </w:r>
      <w:r>
        <w:rPr>
          <w:rFonts w:ascii="Times New Roman" w:eastAsia="宋体" w:hAnsi="Times New Roman" w:cs="Times New Roman" w:hint="eastAsia"/>
          <w:kern w:val="0"/>
          <w:sz w:val="24"/>
          <w:szCs w:val="24"/>
          <w:lang w:val="zh-CN"/>
        </w:rPr>
        <w:t>专业</w:t>
      </w:r>
      <w:r>
        <w:rPr>
          <w:rFonts w:ascii="Times New Roman" w:eastAsia="宋体" w:hAnsi="Times New Roman" w:cs="Times New Roman"/>
          <w:kern w:val="0"/>
          <w:sz w:val="24"/>
          <w:szCs w:val="24"/>
          <w:lang w:val="zh-CN"/>
        </w:rPr>
        <w:t>学位适用）</w:t>
      </w:r>
      <w:bookmarkEnd w:id="309"/>
      <w:bookmarkEnd w:id="310"/>
      <w:bookmarkEnd w:id="311"/>
      <w:bookmarkEnd w:id="312"/>
      <w:bookmarkEnd w:id="313"/>
    </w:p>
    <w:p w:rsidR="004C2DF1" w:rsidRDefault="00845A5E">
      <w:pPr>
        <w:keepNext/>
        <w:spacing w:beforeLines="50" w:before="156" w:afterLines="50" w:after="156"/>
        <w:outlineLvl w:val="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w:t>
      </w:r>
      <w:r>
        <w:rPr>
          <w:rFonts w:ascii="Times New Roman" w:eastAsia="宋体" w:hAnsi="Times New Roman" w:cs="Times New Roman"/>
          <w:b/>
          <w:bCs/>
          <w:kern w:val="0"/>
          <w:sz w:val="24"/>
          <w:szCs w:val="24"/>
        </w:rPr>
        <w:t>培养目标</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以习近平新时代中国特色社会主义思想为指导，落实立德树人根本任务，面向医药与健康领域的重大需求，瞄准药学领域学术前沿，培养德智体美劳五育并举，具有坚定的理想信念，掌握扎实的理论基础、系统的专业知识，了解学科前沿动态，具备独立从事药学领域科学研究能力，具有国际视野和专业技能的行业人才。具体要求为：</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（二）掌握</w:t>
      </w:r>
      <w:r>
        <w:rPr>
          <w:rFonts w:ascii="Times New Roman" w:eastAsia="宋体" w:hAnsi="Times New Roman" w:cs="Times New Roman" w:hint="eastAsia"/>
          <w:bCs/>
          <w:kern w:val="0"/>
          <w:sz w:val="24"/>
          <w:szCs w:val="24"/>
        </w:rPr>
        <w:t>药学</w:t>
      </w:r>
      <w:r>
        <w:rPr>
          <w:rFonts w:ascii="Times New Roman" w:eastAsia="宋体" w:hAnsi="Times New Roman" w:cs="Times New Roman"/>
          <w:bCs/>
          <w:kern w:val="0"/>
          <w:sz w:val="24"/>
          <w:szCs w:val="24"/>
        </w:rPr>
        <w:t>领域坚实的基础理论和宽广的专业知识，熟悉</w:t>
      </w:r>
      <w:r>
        <w:rPr>
          <w:rFonts w:ascii="Times New Roman" w:eastAsia="宋体" w:hAnsi="Times New Roman" w:cs="Times New Roman" w:hint="eastAsia"/>
          <w:bCs/>
          <w:kern w:val="0"/>
          <w:sz w:val="24"/>
          <w:szCs w:val="24"/>
        </w:rPr>
        <w:t>药学</w:t>
      </w:r>
      <w:r>
        <w:rPr>
          <w:rFonts w:ascii="Times New Roman" w:eastAsia="宋体" w:hAnsi="Times New Roman" w:cs="Times New Roman"/>
          <w:bCs/>
          <w:kern w:val="0"/>
          <w:sz w:val="24"/>
          <w:szCs w:val="24"/>
        </w:rPr>
        <w:t>行业领域的相关规范，</w:t>
      </w:r>
      <w:r>
        <w:rPr>
          <w:rFonts w:ascii="Times New Roman" w:eastAsia="宋体" w:hAnsi="Times New Roman" w:cs="Times New Roman" w:hint="eastAsia"/>
          <w:bCs/>
          <w:kern w:val="0"/>
          <w:sz w:val="24"/>
          <w:szCs w:val="24"/>
        </w:rPr>
        <w:t>掌握药物化学、药剂学等基础理论，对新药研究开发的全过程有较为系统的了解，有严谨的科学态度和作风；具有较高的综合素质、创新能力和适应能力，可在科研院所、高等院校及制药企业等相关领域从事研究、教学、管理和工程技术工作，</w:t>
      </w:r>
      <w:r>
        <w:rPr>
          <w:rFonts w:ascii="Times New Roman" w:eastAsia="宋体" w:hAnsi="Times New Roman" w:cs="Times New Roman"/>
          <w:bCs/>
          <w:kern w:val="0"/>
          <w:sz w:val="24"/>
          <w:szCs w:val="24"/>
        </w:rPr>
        <w:t>具有良好的职业素养；掌握一门外语，能熟练阅读本专业外文文献，具有良好外语听说能力以及一定国际学术交流能力。</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（三）积极参加文体活动，具有良好的心理素质和健康的体魄，树立正确的审美观念，形成积极的文化主体意识和创新意识，具备良好的人文素养和道德情操；</w:t>
      </w:r>
      <w:r>
        <w:rPr>
          <w:rFonts w:ascii="Times New Roman" w:eastAsia="宋体" w:hAnsi="Times New Roman" w:cs="Times New Roman"/>
          <w:bCs/>
          <w:kern w:val="0"/>
          <w:sz w:val="24"/>
          <w:szCs w:val="24"/>
        </w:rPr>
        <w:t xml:space="preserve">                </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（四）积极结合工程实际岗位，进行专业综合实践和应用能力训练，形成良好劳动习惯。</w:t>
      </w:r>
    </w:p>
    <w:p w:rsidR="004C2DF1" w:rsidRDefault="00845A5E">
      <w:pPr>
        <w:spacing w:beforeLines="50" w:before="156" w:afterLines="50" w:after="156"/>
        <w:outlineLvl w:val="2"/>
        <w:rPr>
          <w:rFonts w:ascii="Times New Roman" w:eastAsia="宋体" w:hAnsi="Times New Roman" w:cs="Times New Roman"/>
          <w:b/>
          <w:kern w:val="0"/>
          <w:szCs w:val="24"/>
        </w:rPr>
      </w:pPr>
      <w:r>
        <w:rPr>
          <w:rFonts w:ascii="Times New Roman" w:eastAsia="宋体" w:hAnsi="Times New Roman" w:cs="Times New Roman"/>
          <w:b/>
          <w:kern w:val="0"/>
          <w:sz w:val="24"/>
          <w:szCs w:val="24"/>
        </w:rPr>
        <w:t>二、研究方向</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（一）药物合成研究与应用</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（二）</w:t>
      </w:r>
      <w:r>
        <w:rPr>
          <w:rFonts w:ascii="Times New Roman" w:eastAsia="宋体" w:hAnsi="Times New Roman" w:cs="Times New Roman" w:hint="eastAsia"/>
          <w:bCs/>
          <w:kern w:val="0"/>
          <w:sz w:val="24"/>
          <w:szCs w:val="24"/>
        </w:rPr>
        <w:t>药物新剂型研究与应用</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（三）</w:t>
      </w:r>
      <w:r>
        <w:rPr>
          <w:rFonts w:ascii="Times New Roman" w:eastAsia="宋体" w:hAnsi="Times New Roman" w:cs="Times New Roman" w:hint="eastAsia"/>
          <w:bCs/>
          <w:kern w:val="0"/>
          <w:sz w:val="24"/>
          <w:szCs w:val="24"/>
        </w:rPr>
        <w:t>天然药物研究与开发</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（四）</w:t>
      </w:r>
      <w:r>
        <w:rPr>
          <w:rFonts w:ascii="Times New Roman" w:eastAsia="宋体" w:hAnsi="Times New Roman" w:cs="Times New Roman" w:hint="eastAsia"/>
          <w:bCs/>
          <w:kern w:val="0"/>
          <w:sz w:val="24"/>
          <w:szCs w:val="24"/>
        </w:rPr>
        <w:t>药事管理与医药经济</w:t>
      </w:r>
    </w:p>
    <w:p w:rsidR="004C2DF1" w:rsidRDefault="00845A5E">
      <w:pPr>
        <w:spacing w:beforeLines="50" w:before="156" w:afterLines="50" w:after="156"/>
        <w:outlineLvl w:val="2"/>
        <w:rPr>
          <w:rFonts w:ascii="Times New Roman" w:eastAsia="宋体" w:hAnsi="Times New Roman" w:cs="Times New Roman"/>
          <w:b/>
          <w:kern w:val="0"/>
          <w:szCs w:val="24"/>
        </w:rPr>
      </w:pPr>
      <w:r>
        <w:rPr>
          <w:rFonts w:ascii="Times New Roman" w:eastAsia="宋体" w:hAnsi="Times New Roman" w:cs="Times New Roman"/>
          <w:b/>
          <w:kern w:val="0"/>
          <w:sz w:val="24"/>
          <w:szCs w:val="24"/>
        </w:rPr>
        <w:t>三、</w:t>
      </w:r>
      <w:r>
        <w:rPr>
          <w:rFonts w:ascii="Times New Roman" w:eastAsia="宋体" w:hAnsi="Times New Roman" w:cs="Times New Roman" w:hint="eastAsia"/>
          <w:b/>
          <w:kern w:val="0"/>
          <w:sz w:val="24"/>
          <w:szCs w:val="24"/>
        </w:rPr>
        <w:t>学制及</w:t>
      </w:r>
      <w:r>
        <w:rPr>
          <w:rFonts w:ascii="Times New Roman" w:eastAsia="宋体" w:hAnsi="Times New Roman" w:cs="Times New Roman"/>
          <w:b/>
          <w:kern w:val="0"/>
          <w:sz w:val="24"/>
          <w:szCs w:val="24"/>
        </w:rPr>
        <w:t>学习年限</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药学硕士专业学位研究生学制</w:t>
      </w:r>
      <w:r>
        <w:rPr>
          <w:rFonts w:ascii="Times New Roman" w:eastAsia="宋体" w:hAnsi="Times New Roman" w:cs="Times New Roman" w:hint="eastAsia"/>
          <w:bCs/>
          <w:kern w:val="0"/>
          <w:sz w:val="24"/>
          <w:szCs w:val="24"/>
        </w:rPr>
        <w:t>3</w:t>
      </w:r>
      <w:r>
        <w:rPr>
          <w:rFonts w:ascii="Times New Roman" w:eastAsia="宋体" w:hAnsi="Times New Roman" w:cs="Times New Roman" w:hint="eastAsia"/>
          <w:bCs/>
          <w:kern w:val="0"/>
          <w:sz w:val="24"/>
          <w:szCs w:val="24"/>
        </w:rPr>
        <w:t>年，学习年限一般为</w:t>
      </w:r>
      <w:r>
        <w:rPr>
          <w:rFonts w:ascii="Times New Roman" w:eastAsia="宋体" w:hAnsi="Times New Roman" w:cs="Times New Roman" w:hint="eastAsia"/>
          <w:bCs/>
          <w:kern w:val="0"/>
          <w:sz w:val="24"/>
          <w:szCs w:val="24"/>
        </w:rPr>
        <w:t>3-4</w:t>
      </w:r>
      <w:r>
        <w:rPr>
          <w:rFonts w:ascii="Times New Roman" w:eastAsia="宋体" w:hAnsi="Times New Roman" w:cs="Times New Roman" w:hint="eastAsia"/>
          <w:bCs/>
          <w:kern w:val="0"/>
          <w:sz w:val="24"/>
          <w:szCs w:val="24"/>
        </w:rPr>
        <w:t>年，最长不超过</w:t>
      </w:r>
      <w:r>
        <w:rPr>
          <w:rFonts w:ascii="Times New Roman" w:eastAsia="宋体" w:hAnsi="Times New Roman" w:cs="Times New Roman" w:hint="eastAsia"/>
          <w:bCs/>
          <w:kern w:val="0"/>
          <w:sz w:val="24"/>
          <w:szCs w:val="24"/>
        </w:rPr>
        <w:t>5</w:t>
      </w:r>
      <w:r>
        <w:rPr>
          <w:rFonts w:ascii="Times New Roman" w:eastAsia="宋体" w:hAnsi="Times New Roman" w:cs="Times New Roman" w:hint="eastAsia"/>
          <w:bCs/>
          <w:kern w:val="0"/>
          <w:sz w:val="24"/>
          <w:szCs w:val="24"/>
        </w:rPr>
        <w:t>年。</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非全日制专业学位硕士研究生学习年限可适当延长，一般为</w:t>
      </w:r>
      <w:r>
        <w:rPr>
          <w:rFonts w:ascii="Times New Roman" w:eastAsia="宋体" w:hAnsi="Times New Roman" w:cs="Times New Roman" w:hint="eastAsia"/>
          <w:bCs/>
          <w:kern w:val="0"/>
          <w:sz w:val="24"/>
          <w:szCs w:val="24"/>
        </w:rPr>
        <w:t>3-4</w:t>
      </w:r>
      <w:r>
        <w:rPr>
          <w:rFonts w:ascii="Times New Roman" w:eastAsia="宋体" w:hAnsi="Times New Roman" w:cs="Times New Roman" w:hint="eastAsia"/>
          <w:bCs/>
          <w:kern w:val="0"/>
          <w:sz w:val="24"/>
          <w:szCs w:val="24"/>
        </w:rPr>
        <w:t>年，最长不超过</w:t>
      </w:r>
      <w:r>
        <w:rPr>
          <w:rFonts w:ascii="Times New Roman" w:eastAsia="宋体" w:hAnsi="Times New Roman" w:cs="Times New Roman" w:hint="eastAsia"/>
          <w:bCs/>
          <w:kern w:val="0"/>
          <w:sz w:val="24"/>
          <w:szCs w:val="24"/>
        </w:rPr>
        <w:t>6</w:t>
      </w:r>
      <w:r>
        <w:rPr>
          <w:rFonts w:ascii="Times New Roman" w:eastAsia="宋体" w:hAnsi="Times New Roman" w:cs="Times New Roman" w:hint="eastAsia"/>
          <w:bCs/>
          <w:kern w:val="0"/>
          <w:sz w:val="24"/>
          <w:szCs w:val="24"/>
        </w:rPr>
        <w:t>年。</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休学创业的研究生，最长学习年限为</w:t>
      </w:r>
      <w:r>
        <w:rPr>
          <w:rFonts w:ascii="Times New Roman" w:eastAsia="宋体" w:hAnsi="Times New Roman" w:cs="Times New Roman" w:hint="eastAsia"/>
          <w:bCs/>
          <w:kern w:val="0"/>
          <w:sz w:val="24"/>
          <w:szCs w:val="24"/>
        </w:rPr>
        <w:t>10</w:t>
      </w:r>
      <w:r>
        <w:rPr>
          <w:rFonts w:ascii="Times New Roman" w:eastAsia="宋体" w:hAnsi="Times New Roman" w:cs="Times New Roman" w:hint="eastAsia"/>
          <w:bCs/>
          <w:kern w:val="0"/>
          <w:sz w:val="24"/>
          <w:szCs w:val="24"/>
        </w:rPr>
        <w:t>年。</w:t>
      </w:r>
    </w:p>
    <w:p w:rsidR="004C2DF1" w:rsidRDefault="00845A5E">
      <w:pPr>
        <w:spacing w:beforeLines="50" w:before="156" w:afterLines="50" w:after="156"/>
        <w:outlineLvl w:val="2"/>
        <w:rPr>
          <w:rFonts w:ascii="Times New Roman" w:eastAsia="宋体" w:hAnsi="Times New Roman" w:cs="Times New Roman"/>
          <w:b/>
          <w:kern w:val="0"/>
          <w:szCs w:val="24"/>
        </w:rPr>
      </w:pPr>
      <w:r>
        <w:rPr>
          <w:rFonts w:ascii="Times New Roman" w:eastAsia="宋体" w:hAnsi="Times New Roman" w:cs="Times New Roman"/>
          <w:b/>
          <w:kern w:val="0"/>
          <w:sz w:val="24"/>
          <w:szCs w:val="24"/>
        </w:rPr>
        <w:t>四、</w:t>
      </w:r>
      <w:r>
        <w:rPr>
          <w:rFonts w:ascii="Times New Roman" w:eastAsia="宋体" w:hAnsi="Times New Roman" w:cs="Times New Roman" w:hint="eastAsia"/>
          <w:b/>
          <w:kern w:val="0"/>
          <w:sz w:val="24"/>
          <w:szCs w:val="24"/>
        </w:rPr>
        <w:t>课程设置及学分要求</w:t>
      </w:r>
    </w:p>
    <w:p w:rsidR="004C2DF1" w:rsidRDefault="00845A5E">
      <w:pPr>
        <w:widowControl/>
        <w:spacing w:beforeLines="50" w:before="156" w:afterLines="50" w:after="156"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bCs/>
          <w:kern w:val="0"/>
          <w:sz w:val="24"/>
          <w:szCs w:val="24"/>
        </w:rPr>
        <w:t>（一）</w:t>
      </w:r>
      <w:r>
        <w:rPr>
          <w:rFonts w:ascii="Times New Roman" w:eastAsia="宋体" w:hAnsi="Times New Roman" w:cs="Times New Roman" w:hint="eastAsia"/>
          <w:bCs/>
          <w:kern w:val="0"/>
          <w:sz w:val="24"/>
          <w:szCs w:val="24"/>
        </w:rPr>
        <w:t>学分</w:t>
      </w:r>
      <w:r>
        <w:rPr>
          <w:rFonts w:ascii="Times New Roman" w:eastAsia="宋体" w:hAnsi="Times New Roman" w:cs="Times New Roman"/>
          <w:bCs/>
          <w:kern w:val="0"/>
          <w:sz w:val="24"/>
          <w:szCs w:val="24"/>
        </w:rPr>
        <w:t>要求</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总学分数</w:t>
      </w:r>
      <w:r>
        <w:rPr>
          <w:rFonts w:ascii="Times New Roman" w:eastAsia="宋体" w:hAnsi="Times New Roman" w:cs="Times New Roman" w:hint="eastAsia"/>
          <w:bCs/>
          <w:kern w:val="0"/>
          <w:sz w:val="24"/>
          <w:szCs w:val="24"/>
        </w:rPr>
        <w:t>为</w:t>
      </w:r>
      <w:r>
        <w:rPr>
          <w:rFonts w:ascii="Times New Roman" w:eastAsia="宋体" w:hAnsi="Times New Roman" w:cs="Times New Roman"/>
          <w:bCs/>
          <w:kern w:val="0"/>
          <w:sz w:val="24"/>
          <w:szCs w:val="24"/>
        </w:rPr>
        <w:t>≥39</w:t>
      </w:r>
      <w:r>
        <w:rPr>
          <w:rFonts w:ascii="Times New Roman" w:eastAsia="宋体" w:hAnsi="Times New Roman" w:cs="Times New Roman"/>
          <w:bCs/>
          <w:kern w:val="0"/>
          <w:sz w:val="24"/>
          <w:szCs w:val="24"/>
        </w:rPr>
        <w:t>学分，其中课程学习学分为</w:t>
      </w:r>
      <w:r>
        <w:rPr>
          <w:rFonts w:ascii="Times New Roman" w:eastAsia="宋体" w:hAnsi="Times New Roman" w:cs="Times New Roman"/>
          <w:bCs/>
          <w:kern w:val="0"/>
          <w:sz w:val="24"/>
          <w:szCs w:val="24"/>
        </w:rPr>
        <w:t>≥32</w:t>
      </w:r>
      <w:r>
        <w:rPr>
          <w:rFonts w:ascii="Times New Roman" w:eastAsia="宋体" w:hAnsi="Times New Roman" w:cs="Times New Roman"/>
          <w:bCs/>
          <w:kern w:val="0"/>
          <w:sz w:val="24"/>
          <w:szCs w:val="24"/>
        </w:rPr>
        <w:t>学分，必修环节学分为</w:t>
      </w:r>
      <w:r>
        <w:rPr>
          <w:rFonts w:ascii="Times New Roman" w:eastAsia="宋体" w:hAnsi="Times New Roman" w:cs="Times New Roman"/>
          <w:bCs/>
          <w:kern w:val="0"/>
          <w:sz w:val="24"/>
          <w:szCs w:val="24"/>
        </w:rPr>
        <w:t>7</w:t>
      </w:r>
      <w:r>
        <w:rPr>
          <w:rFonts w:ascii="Times New Roman" w:eastAsia="宋体" w:hAnsi="Times New Roman" w:cs="Times New Roman"/>
          <w:bCs/>
          <w:kern w:val="0"/>
          <w:sz w:val="24"/>
          <w:szCs w:val="24"/>
        </w:rPr>
        <w:t>学分。所修课程由公共学位课、专业学位课和选修课三部分组成，其中公共学位课</w:t>
      </w:r>
      <w:r>
        <w:rPr>
          <w:rFonts w:ascii="Times New Roman" w:eastAsia="宋体" w:hAnsi="Times New Roman" w:cs="Times New Roman"/>
          <w:bCs/>
          <w:kern w:val="0"/>
          <w:sz w:val="24"/>
          <w:szCs w:val="24"/>
        </w:rPr>
        <w:t>≥6</w:t>
      </w:r>
      <w:r>
        <w:rPr>
          <w:rFonts w:ascii="Times New Roman" w:eastAsia="宋体" w:hAnsi="Times New Roman" w:cs="Times New Roman"/>
          <w:bCs/>
          <w:kern w:val="0"/>
          <w:sz w:val="24"/>
          <w:szCs w:val="24"/>
        </w:rPr>
        <w:t>学分，专业学位课</w:t>
      </w:r>
      <w:r>
        <w:rPr>
          <w:rFonts w:ascii="Times New Roman" w:eastAsia="宋体" w:hAnsi="Times New Roman" w:cs="Times New Roman"/>
          <w:bCs/>
          <w:kern w:val="0"/>
          <w:sz w:val="24"/>
          <w:szCs w:val="24"/>
        </w:rPr>
        <w:t>≥16</w:t>
      </w:r>
      <w:r>
        <w:rPr>
          <w:rFonts w:ascii="Times New Roman" w:eastAsia="宋体" w:hAnsi="Times New Roman" w:cs="Times New Roman"/>
          <w:bCs/>
          <w:kern w:val="0"/>
          <w:sz w:val="24"/>
          <w:szCs w:val="24"/>
        </w:rPr>
        <w:t>学分，</w:t>
      </w:r>
      <w:r>
        <w:rPr>
          <w:rFonts w:ascii="Times New Roman" w:eastAsia="宋体" w:hAnsi="Times New Roman" w:cs="Times New Roman" w:hint="eastAsia"/>
          <w:bCs/>
          <w:kern w:val="0"/>
          <w:sz w:val="24"/>
          <w:szCs w:val="24"/>
        </w:rPr>
        <w:t>专业选修</w:t>
      </w:r>
      <w:r>
        <w:rPr>
          <w:rFonts w:ascii="Times New Roman" w:eastAsia="宋体" w:hAnsi="Times New Roman" w:cs="Times New Roman"/>
          <w:bCs/>
          <w:kern w:val="0"/>
          <w:sz w:val="24"/>
          <w:szCs w:val="24"/>
        </w:rPr>
        <w:t>课</w:t>
      </w:r>
      <w:r>
        <w:rPr>
          <w:rFonts w:ascii="Times New Roman" w:eastAsia="宋体" w:hAnsi="Times New Roman" w:cs="Times New Roman"/>
          <w:bCs/>
          <w:kern w:val="0"/>
          <w:sz w:val="24"/>
          <w:szCs w:val="24"/>
        </w:rPr>
        <w:t>≥9</w:t>
      </w:r>
      <w:r>
        <w:rPr>
          <w:rFonts w:ascii="Times New Roman" w:eastAsia="宋体" w:hAnsi="Times New Roman" w:cs="Times New Roman"/>
          <w:bCs/>
          <w:kern w:val="0"/>
          <w:sz w:val="24"/>
          <w:szCs w:val="24"/>
        </w:rPr>
        <w:t>学分，跨学科选修课</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1</w:t>
      </w:r>
      <w:r>
        <w:rPr>
          <w:rFonts w:ascii="Times New Roman" w:eastAsia="宋体" w:hAnsi="Times New Roman" w:cs="Times New Roman" w:hint="eastAsia"/>
          <w:bCs/>
          <w:kern w:val="0"/>
          <w:sz w:val="24"/>
          <w:szCs w:val="24"/>
        </w:rPr>
        <w:t>学分</w:t>
      </w:r>
      <w:r>
        <w:rPr>
          <w:rFonts w:ascii="Times New Roman" w:eastAsia="宋体" w:hAnsi="Times New Roman" w:cs="Times New Roman"/>
          <w:bCs/>
          <w:kern w:val="0"/>
          <w:sz w:val="24"/>
          <w:szCs w:val="24"/>
        </w:rPr>
        <w:t>。必修环节包括：</w:t>
      </w:r>
      <w:r>
        <w:rPr>
          <w:rFonts w:ascii="Times New Roman" w:eastAsia="宋体" w:hAnsi="Times New Roman" w:cs="Times New Roman" w:hint="eastAsia"/>
          <w:bCs/>
          <w:kern w:val="0"/>
          <w:sz w:val="24"/>
          <w:szCs w:val="24"/>
        </w:rPr>
        <w:t>专业实践</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学分，选题报告及中期考核</w:t>
      </w:r>
      <w:r>
        <w:rPr>
          <w:rFonts w:ascii="Times New Roman" w:eastAsia="宋体" w:hAnsi="Times New Roman" w:cs="Times New Roman" w:hint="eastAsia"/>
          <w:bCs/>
          <w:kern w:val="0"/>
          <w:sz w:val="24"/>
          <w:szCs w:val="24"/>
        </w:rPr>
        <w:t>1</w:t>
      </w:r>
      <w:r>
        <w:rPr>
          <w:rFonts w:ascii="Times New Roman" w:eastAsia="宋体" w:hAnsi="Times New Roman" w:cs="Times New Roman" w:hint="eastAsia"/>
          <w:bCs/>
          <w:kern w:val="0"/>
          <w:sz w:val="24"/>
          <w:szCs w:val="24"/>
        </w:rPr>
        <w:t>学分。</w:t>
      </w:r>
    </w:p>
    <w:p w:rsidR="004C2DF1" w:rsidRDefault="00845A5E">
      <w:pPr>
        <w:widowControl/>
        <w:spacing w:beforeLines="50" w:before="156" w:afterLines="50" w:after="156" w:line="30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bCs/>
          <w:kern w:val="0"/>
          <w:sz w:val="24"/>
          <w:szCs w:val="24"/>
        </w:rPr>
        <w:t>（二）课程</w:t>
      </w:r>
      <w:r>
        <w:rPr>
          <w:rFonts w:ascii="Times New Roman" w:eastAsia="宋体" w:hAnsi="Times New Roman" w:cs="Times New Roman" w:hint="eastAsia"/>
          <w:bCs/>
          <w:kern w:val="0"/>
          <w:sz w:val="24"/>
          <w:szCs w:val="24"/>
        </w:rPr>
        <w:t>设置</w:t>
      </w:r>
    </w:p>
    <w:tbl>
      <w:tblPr>
        <w:tblW w:w="8921" w:type="dxa"/>
        <w:jc w:val="center"/>
        <w:tblLayout w:type="fixed"/>
        <w:tblCellMar>
          <w:left w:w="0" w:type="dxa"/>
          <w:right w:w="0" w:type="dxa"/>
        </w:tblCellMar>
        <w:tblLook w:val="04A0" w:firstRow="1" w:lastRow="0" w:firstColumn="1" w:lastColumn="0" w:noHBand="0" w:noVBand="1"/>
      </w:tblPr>
      <w:tblGrid>
        <w:gridCol w:w="946"/>
        <w:gridCol w:w="949"/>
        <w:gridCol w:w="1170"/>
        <w:gridCol w:w="1412"/>
        <w:gridCol w:w="687"/>
        <w:gridCol w:w="577"/>
        <w:gridCol w:w="429"/>
        <w:gridCol w:w="662"/>
        <w:gridCol w:w="1380"/>
        <w:gridCol w:w="709"/>
      </w:tblGrid>
      <w:tr w:rsidR="004C2DF1" w:rsidTr="00855235">
        <w:trPr>
          <w:trHeight w:val="737"/>
          <w:tblHeader/>
          <w:jc w:val="center"/>
        </w:trPr>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课程</w:t>
            </w:r>
          </w:p>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b/>
                <w:bCs/>
                <w:szCs w:val="21"/>
              </w:rPr>
              <w:t>类别</w:t>
            </w:r>
          </w:p>
        </w:tc>
        <w:tc>
          <w:tcPr>
            <w:tcW w:w="9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课程</w:t>
            </w:r>
          </w:p>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类型</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课程</w:t>
            </w:r>
          </w:p>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b/>
                <w:bCs/>
                <w:szCs w:val="21"/>
              </w:rPr>
              <w:t>编号</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课程</w:t>
            </w:r>
          </w:p>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b/>
                <w:bCs/>
                <w:szCs w:val="21"/>
              </w:rPr>
              <w:t>名称</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hint="eastAsia"/>
                <w:b/>
                <w:bCs/>
                <w:szCs w:val="21"/>
              </w:rPr>
              <w:t>理论</w:t>
            </w:r>
            <w:r>
              <w:rPr>
                <w:rFonts w:ascii="Times New Roman" w:eastAsia="宋体" w:hAnsi="Times New Roman" w:cs="Times New Roman"/>
                <w:b/>
                <w:bCs/>
                <w:szCs w:val="21"/>
              </w:rPr>
              <w:t>学时</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845A5E">
            <w:pPr>
              <w:widowControl/>
              <w:jc w:val="center"/>
              <w:rPr>
                <w:rFonts w:ascii="Times New Roman" w:eastAsia="宋体" w:hAnsi="Times New Roman" w:cs="Times New Roman"/>
                <w:b/>
                <w:bCs/>
                <w:szCs w:val="21"/>
              </w:rPr>
            </w:pPr>
            <w:r>
              <w:rPr>
                <w:rFonts w:ascii="Times New Roman" w:eastAsia="宋体" w:hAnsi="Times New Roman" w:cs="Times New Roman" w:hint="eastAsia"/>
                <w:b/>
                <w:bCs/>
                <w:szCs w:val="21"/>
              </w:rPr>
              <w:t>实验</w:t>
            </w:r>
            <w:r>
              <w:rPr>
                <w:rFonts w:ascii="Times New Roman" w:eastAsia="宋体" w:hAnsi="Times New Roman" w:cs="Times New Roman"/>
                <w:b/>
                <w:bCs/>
                <w:szCs w:val="21"/>
              </w:rPr>
              <w:t>学时</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b/>
                <w:bCs/>
                <w:szCs w:val="21"/>
              </w:rPr>
              <w:t>学分</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b/>
                <w:bCs/>
                <w:szCs w:val="21"/>
              </w:rPr>
              <w:t>开课学期</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开课</w:t>
            </w:r>
          </w:p>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b/>
                <w:bCs/>
                <w:szCs w:val="21"/>
              </w:rPr>
              <w:t>单位</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
                <w:kern w:val="0"/>
                <w:szCs w:val="21"/>
              </w:rPr>
            </w:pPr>
            <w:r>
              <w:rPr>
                <w:rFonts w:ascii="Times New Roman" w:eastAsia="宋体" w:hAnsi="Times New Roman" w:cs="Times New Roman"/>
                <w:b/>
                <w:bCs/>
                <w:szCs w:val="21"/>
              </w:rPr>
              <w:t>备注</w:t>
            </w:r>
          </w:p>
        </w:tc>
      </w:tr>
      <w:tr w:rsidR="004C2DF1" w:rsidTr="00EB24E5">
        <w:trPr>
          <w:trHeight w:val="318"/>
          <w:jc w:val="center"/>
        </w:trPr>
        <w:tc>
          <w:tcPr>
            <w:tcW w:w="94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公共</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6</w:t>
            </w:r>
            <w:r>
              <w:rPr>
                <w:rFonts w:ascii="Times New Roman" w:eastAsia="宋体" w:hAnsi="Times New Roman" w:cs="Times New Roman"/>
                <w:kern w:val="0"/>
                <w:sz w:val="22"/>
              </w:rPr>
              <w:t>学分）</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外语</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01841002-006</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第一外国语（英、日、法、德、俄语）</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外国语</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left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949" w:type="dxa"/>
            <w:vMerge w:val="restart"/>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思政</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3</w:t>
            </w:r>
            <w:r>
              <w:rPr>
                <w:rFonts w:ascii="Times New Roman" w:eastAsia="宋体" w:hAnsi="Times New Roman" w:cs="Times New Roman"/>
                <w:kern w:val="0"/>
                <w:sz w:val="22"/>
              </w:rPr>
              <w:t>学分）</w:t>
            </w:r>
          </w:p>
        </w:tc>
        <w:tc>
          <w:tcPr>
            <w:tcW w:w="1170"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02141103</w:t>
            </w:r>
          </w:p>
        </w:tc>
        <w:tc>
          <w:tcPr>
            <w:tcW w:w="1412"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新时代中国特色社会主义理论与实践</w:t>
            </w:r>
          </w:p>
        </w:tc>
        <w:tc>
          <w:tcPr>
            <w:tcW w:w="687"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auto"/>
              <w:left w:val="nil"/>
              <w:bottom w:val="single" w:sz="8" w:space="0" w:color="auto"/>
              <w:right w:val="single" w:sz="8" w:space="0" w:color="auto"/>
            </w:tcBorders>
            <w:shd w:val="clear" w:color="auto" w:fill="auto"/>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429"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380"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马克思主义学院</w:t>
            </w:r>
          </w:p>
        </w:tc>
        <w:tc>
          <w:tcPr>
            <w:tcW w:w="709" w:type="dxa"/>
            <w:tcBorders>
              <w:top w:val="single" w:sz="8" w:space="0" w:color="auto"/>
              <w:left w:val="nil"/>
              <w:bottom w:val="single" w:sz="8" w:space="0" w:color="auto"/>
              <w:right w:val="single" w:sz="8" w:space="0" w:color="auto"/>
            </w:tcBorders>
            <w:shd w:val="clear" w:color="auto" w:fill="auto"/>
            <w:tcMar>
              <w:top w:w="15" w:type="dxa"/>
              <w:left w:w="108" w:type="dxa"/>
              <w:bottom w:w="0" w:type="dxa"/>
              <w:right w:w="108" w:type="dxa"/>
            </w:tcMar>
            <w:vAlign w:val="center"/>
          </w:tcPr>
          <w:p w:rsidR="004C2DF1" w:rsidRDefault="004C2DF1">
            <w:pPr>
              <w:widowControl/>
              <w:rPr>
                <w:rFonts w:ascii="Times New Roman" w:eastAsia="宋体" w:hAnsi="Times New Roman" w:cs="Times New Roman"/>
                <w:kern w:val="0"/>
                <w:sz w:val="22"/>
              </w:rPr>
            </w:pPr>
          </w:p>
        </w:tc>
      </w:tr>
      <w:tr w:rsidR="004C2DF1" w:rsidTr="00EB24E5">
        <w:trPr>
          <w:trHeight w:val="318"/>
          <w:jc w:val="center"/>
        </w:trPr>
        <w:tc>
          <w:tcPr>
            <w:tcW w:w="946" w:type="dxa"/>
            <w:vMerge/>
            <w:tcBorders>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02141106</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马克思主义与社会科学方法论</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spacing w:line="360" w:lineRule="exact"/>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spacing w:line="360" w:lineRule="exact"/>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马克思</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主义学院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rPr>
                <w:rFonts w:ascii="Times New Roman" w:eastAsia="宋体" w:hAnsi="Times New Roman" w:cs="Times New Roman"/>
                <w:kern w:val="0"/>
                <w:sz w:val="22"/>
              </w:rPr>
            </w:pPr>
          </w:p>
        </w:tc>
      </w:tr>
      <w:tr w:rsidR="004C2DF1" w:rsidTr="00EB24E5">
        <w:trPr>
          <w:trHeight w:val="318"/>
          <w:jc w:val="center"/>
        </w:trPr>
        <w:tc>
          <w:tcPr>
            <w:tcW w:w="1895"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学位课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16</w:t>
            </w:r>
            <w:r>
              <w:rPr>
                <w:rFonts w:ascii="Times New Roman" w:eastAsia="宋体" w:hAnsi="Times New Roman" w:cs="Times New Roman"/>
                <w:kern w:val="0"/>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01541030</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现代药学</w:t>
            </w:r>
          </w:p>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实验技术</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30</w:t>
            </w: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必选</w:t>
            </w:r>
          </w:p>
        </w:tc>
      </w:tr>
      <w:tr w:rsidR="004C2DF1" w:rsidTr="00EB24E5">
        <w:trPr>
          <w:trHeight w:val="608"/>
          <w:jc w:val="center"/>
        </w:trPr>
        <w:tc>
          <w:tcPr>
            <w:tcW w:w="1895"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01541040</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医药知识产权</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01541041</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药事法规</w:t>
            </w:r>
          </w:p>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实务</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01541042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新药评审与注册</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01541043</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药品标准实务</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01541044</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药品质量管理</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01541045</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医药企业管理理论与实务</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01541046</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波谱解析</w:t>
            </w:r>
          </w:p>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与仪器分析</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01542033</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药物现代</w:t>
            </w:r>
          </w:p>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评价方法</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94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10</w:t>
            </w:r>
            <w:r>
              <w:rPr>
                <w:rFonts w:ascii="Times New Roman" w:eastAsia="宋体" w:hAnsi="Times New Roman" w:cs="Times New Roman"/>
                <w:kern w:val="0"/>
                <w:sz w:val="22"/>
              </w:rPr>
              <w:t>学分）</w:t>
            </w:r>
          </w:p>
        </w:tc>
        <w:tc>
          <w:tcPr>
            <w:tcW w:w="9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专业</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9</w:t>
            </w:r>
            <w:r>
              <w:rPr>
                <w:rFonts w:ascii="Times New Roman" w:eastAsia="宋体" w:hAnsi="Times New Roman" w:cs="Times New Roman"/>
                <w:kern w:val="0"/>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01542001</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专业英语</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必选</w:t>
            </w: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01541031</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新药设计</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01541032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药剂学选论</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01561005</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高等有机化学</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01561006</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药物化学专论</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01542030</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药物滥用与不良反应监测</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01562002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动物生物技术</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01561045</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ind w:leftChars="-50" w:left="-105" w:rightChars="-50" w:right="-105"/>
              <w:jc w:val="center"/>
              <w:rPr>
                <w:rFonts w:ascii="Times New Roman" w:eastAsia="宋体" w:hAnsi="Times New Roman" w:cs="Times New Roman"/>
                <w:kern w:val="0"/>
                <w:sz w:val="22"/>
              </w:rPr>
            </w:pPr>
            <w:r>
              <w:rPr>
                <w:rFonts w:ascii="Times New Roman" w:eastAsia="宋体" w:hAnsi="Times New Roman" w:cs="Times New Roman"/>
                <w:kern w:val="0"/>
                <w:sz w:val="22"/>
              </w:rPr>
              <w:t>药学前沿</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adjustRightInd w:val="0"/>
              <w:snapToGrid w:val="0"/>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01542003</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医药文献检索与利用</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01561003</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现代药物</w:t>
            </w:r>
          </w:p>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分析学选论</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01541047</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高等天然药物化学实验</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01542006</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医药实验设计与数据处理</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EB24E5">
        <w:trPr>
          <w:trHeight w:val="318"/>
          <w:jc w:val="center"/>
        </w:trPr>
        <w:tc>
          <w:tcPr>
            <w:tcW w:w="946" w:type="dxa"/>
            <w:vMerge/>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跨学科</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选修课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1</w:t>
            </w:r>
            <w:r>
              <w:rPr>
                <w:rFonts w:ascii="Times New Roman" w:eastAsia="宋体" w:hAnsi="Times New Roman" w:cs="Times New Roman"/>
                <w:kern w:val="0"/>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具体课程见</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原则意见</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380"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研究生院</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至少</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选修</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r>
              <w:rPr>
                <w:rFonts w:ascii="Times New Roman" w:eastAsia="宋体" w:hAnsi="Times New Roman" w:cs="Times New Roman"/>
                <w:kern w:val="0"/>
                <w:sz w:val="22"/>
              </w:rPr>
              <w:t>门</w:t>
            </w:r>
          </w:p>
        </w:tc>
      </w:tr>
      <w:tr w:rsidR="004C2DF1" w:rsidTr="00EB24E5">
        <w:trPr>
          <w:trHeight w:val="318"/>
          <w:jc w:val="center"/>
        </w:trPr>
        <w:tc>
          <w:tcPr>
            <w:tcW w:w="1895"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必修</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环节</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r>
              <w:rPr>
                <w:rFonts w:ascii="Times New Roman" w:eastAsia="宋体" w:hAnsi="Times New Roman" w:cs="Times New Roman"/>
                <w:kern w:val="0"/>
                <w:sz w:val="22"/>
              </w:rPr>
              <w:t>7</w:t>
            </w:r>
            <w:r>
              <w:rPr>
                <w:rFonts w:ascii="Times New Roman" w:eastAsia="宋体" w:hAnsi="Times New Roman" w:cs="Times New Roman"/>
                <w:kern w:val="0"/>
                <w:sz w:val="22"/>
              </w:rPr>
              <w:t>学分）</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01544001</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课程实践</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1-3</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01544002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综合实践</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bCs/>
                <w:kern w:val="0"/>
                <w:sz w:val="22"/>
                <w:szCs w:val="24"/>
              </w:rPr>
              <w:t>3-4</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rPr>
                <w:rFonts w:ascii="Times New Roman" w:eastAsia="宋体" w:hAnsi="Times New Roman" w:cs="Times New Roman"/>
                <w:kern w:val="0"/>
                <w:sz w:val="22"/>
              </w:rPr>
            </w:pPr>
          </w:p>
        </w:tc>
      </w:tr>
      <w:tr w:rsidR="004C2DF1" w:rsidTr="00EB24E5">
        <w:trPr>
          <w:trHeight w:val="318"/>
          <w:jc w:val="center"/>
        </w:trPr>
        <w:tc>
          <w:tcPr>
            <w:tcW w:w="1895" w:type="dxa"/>
            <w:gridSpan w:val="2"/>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01544003</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选题报告</w:t>
            </w:r>
          </w:p>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及中期考核</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577" w:type="dxa"/>
            <w:tcBorders>
              <w:top w:val="single" w:sz="8" w:space="0" w:color="000000"/>
              <w:left w:val="single" w:sz="8" w:space="0" w:color="000000"/>
              <w:bottom w:val="single" w:sz="8" w:space="0" w:color="000000"/>
              <w:right w:val="single" w:sz="8" w:space="0" w:color="000000"/>
            </w:tcBorders>
            <w:vAlign w:val="center"/>
          </w:tcPr>
          <w:p w:rsidR="004C2DF1" w:rsidRDefault="004C2DF1">
            <w:pPr>
              <w:widowControl/>
              <w:adjustRightInd w:val="0"/>
              <w:snapToGrid w:val="0"/>
              <w:jc w:val="center"/>
              <w:rPr>
                <w:rFonts w:ascii="Times New Roman" w:eastAsia="宋体" w:hAnsi="Times New Roman" w:cs="Times New Roman"/>
                <w:kern w:val="0"/>
                <w:sz w:val="22"/>
              </w:rPr>
            </w:pPr>
          </w:p>
        </w:tc>
        <w:tc>
          <w:tcPr>
            <w:tcW w:w="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66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C2DF1" w:rsidRDefault="00845A5E">
            <w:pPr>
              <w:widowControl/>
              <w:adjustRightInd w:val="0"/>
              <w:snapToGrid w:val="0"/>
              <w:jc w:val="center"/>
              <w:rPr>
                <w:rFonts w:ascii="Times New Roman" w:eastAsia="宋体" w:hAnsi="Times New Roman" w:cs="Times New Roman"/>
                <w:kern w:val="0"/>
                <w:sz w:val="22"/>
              </w:rPr>
            </w:pPr>
            <w:r>
              <w:rPr>
                <w:rFonts w:ascii="Times New Roman" w:eastAsia="宋体" w:hAnsi="Times New Roman" w:cs="Times New Roman"/>
                <w:kern w:val="0"/>
                <w:sz w:val="22"/>
              </w:rPr>
              <w:t>3-5</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化生学院</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rsidR="004C2DF1" w:rsidRDefault="004C2DF1">
            <w:pPr>
              <w:widowControl/>
              <w:rPr>
                <w:rFonts w:ascii="Times New Roman" w:eastAsia="宋体" w:hAnsi="Times New Roman" w:cs="Times New Roman"/>
                <w:kern w:val="0"/>
                <w:sz w:val="22"/>
              </w:rPr>
            </w:pPr>
          </w:p>
        </w:tc>
      </w:tr>
    </w:tbl>
    <w:p w:rsidR="004C2DF1" w:rsidRDefault="00845A5E">
      <w:pPr>
        <w:spacing w:beforeLines="50" w:before="156" w:afterLines="50" w:after="156"/>
        <w:outlineLvl w:val="2"/>
        <w:rPr>
          <w:rFonts w:ascii="Times New Roman" w:eastAsia="宋体" w:hAnsi="Times New Roman" w:cs="Times New Roman"/>
          <w:b/>
          <w:kern w:val="0"/>
          <w:szCs w:val="24"/>
        </w:rPr>
      </w:pPr>
      <w:r>
        <w:rPr>
          <w:rFonts w:ascii="Times New Roman" w:eastAsia="宋体" w:hAnsi="Times New Roman" w:cs="Times New Roman"/>
          <w:b/>
          <w:kern w:val="0"/>
          <w:sz w:val="24"/>
          <w:szCs w:val="24"/>
        </w:rPr>
        <w:t>五、</w:t>
      </w:r>
      <w:r>
        <w:rPr>
          <w:rFonts w:ascii="Times New Roman" w:eastAsia="宋体" w:hAnsi="Times New Roman" w:cs="Times New Roman" w:hint="eastAsia"/>
          <w:b/>
          <w:kern w:val="0"/>
          <w:sz w:val="24"/>
          <w:szCs w:val="24"/>
        </w:rPr>
        <w:t>必修环节</w:t>
      </w:r>
    </w:p>
    <w:p w:rsidR="004C2DF1" w:rsidRDefault="00845A5E">
      <w:pPr>
        <w:widowControl/>
        <w:spacing w:beforeLines="50" w:before="156" w:afterLines="50" w:after="156" w:line="400" w:lineRule="exac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（一）专业实践</w:t>
      </w:r>
    </w:p>
    <w:p w:rsidR="0026102E" w:rsidRDefault="00F0176C"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药学</w:t>
      </w:r>
      <w:r>
        <w:rPr>
          <w:rFonts w:hint="eastAsia"/>
          <w:sz w:val="24"/>
        </w:rPr>
        <w:t>硕士</w:t>
      </w:r>
      <w:r>
        <w:rPr>
          <w:rFonts w:hint="eastAsia"/>
          <w:bCs/>
          <w:sz w:val="24"/>
        </w:rPr>
        <w:t>专业学位</w:t>
      </w:r>
      <w:r w:rsidR="0026102E">
        <w:rPr>
          <w:rFonts w:ascii="Times New Roman" w:eastAsia="宋体" w:hAnsi="Times New Roman" w:cs="Times New Roman"/>
          <w:sz w:val="24"/>
          <w:szCs w:val="24"/>
        </w:rPr>
        <w:t>研究生在学期间，必须保证不少于半年的</w:t>
      </w:r>
      <w:r w:rsidR="0026102E">
        <w:rPr>
          <w:rFonts w:ascii="Times New Roman" w:eastAsia="宋体" w:hAnsi="Times New Roman" w:cs="Times New Roman" w:hint="eastAsia"/>
          <w:sz w:val="24"/>
          <w:szCs w:val="24"/>
        </w:rPr>
        <w:t>专业</w:t>
      </w:r>
      <w:r w:rsidR="0026102E">
        <w:rPr>
          <w:rFonts w:ascii="Times New Roman" w:eastAsia="宋体" w:hAnsi="Times New Roman" w:cs="Times New Roman"/>
          <w:sz w:val="24"/>
          <w:szCs w:val="24"/>
        </w:rPr>
        <w:t>实践，可采用集中实践与分段实践相结合的方式，应届本科毕业生的实践教学时间原则上不少于</w:t>
      </w:r>
      <w:r w:rsidR="0026102E">
        <w:rPr>
          <w:rFonts w:ascii="Times New Roman" w:eastAsia="宋体" w:hAnsi="Times New Roman" w:cs="Times New Roman"/>
          <w:sz w:val="24"/>
          <w:szCs w:val="24"/>
        </w:rPr>
        <w:t>1</w:t>
      </w:r>
      <w:r w:rsidR="0026102E">
        <w:rPr>
          <w:rFonts w:ascii="Times New Roman" w:eastAsia="宋体" w:hAnsi="Times New Roman" w:cs="Times New Roman"/>
          <w:sz w:val="24"/>
          <w:szCs w:val="24"/>
        </w:rPr>
        <w:t>年。一般依托本专业领域的</w:t>
      </w:r>
      <w:r w:rsidR="0026102E" w:rsidRPr="00D452FE">
        <w:rPr>
          <w:rFonts w:ascii="Times New Roman" w:eastAsia="宋体" w:hAnsi="Times New Roman" w:cs="Times New Roman" w:hint="eastAsia"/>
          <w:sz w:val="24"/>
          <w:szCs w:val="24"/>
        </w:rPr>
        <w:t>国家级研究生联合培养示范基地</w:t>
      </w:r>
      <w:r w:rsidR="0026102E">
        <w:rPr>
          <w:rFonts w:ascii="Times New Roman" w:eastAsia="宋体" w:hAnsi="Times New Roman" w:cs="Times New Roman" w:hint="eastAsia"/>
          <w:sz w:val="24"/>
          <w:szCs w:val="24"/>
        </w:rPr>
        <w:t>，省级</w:t>
      </w:r>
      <w:r w:rsidR="0026102E">
        <w:rPr>
          <w:rFonts w:ascii="Times New Roman" w:eastAsia="宋体" w:hAnsi="Times New Roman" w:cs="Times New Roman"/>
          <w:sz w:val="24"/>
          <w:szCs w:val="24"/>
        </w:rPr>
        <w:t>、</w:t>
      </w:r>
      <w:r w:rsidR="0026102E">
        <w:rPr>
          <w:rFonts w:ascii="Times New Roman" w:eastAsia="宋体" w:hAnsi="Times New Roman" w:cs="Times New Roman" w:hint="eastAsia"/>
          <w:sz w:val="24"/>
          <w:szCs w:val="24"/>
        </w:rPr>
        <w:t>校级</w:t>
      </w:r>
      <w:r w:rsidR="0026102E">
        <w:rPr>
          <w:rFonts w:ascii="Times New Roman" w:eastAsia="宋体" w:hAnsi="Times New Roman" w:cs="Times New Roman"/>
          <w:sz w:val="24"/>
          <w:szCs w:val="24"/>
        </w:rPr>
        <w:t>、院级、培育</w:t>
      </w:r>
      <w:r w:rsidR="0026102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26102E">
        <w:rPr>
          <w:rFonts w:ascii="Times New Roman" w:eastAsia="宋体" w:hAnsi="Times New Roman" w:cs="Times New Roman" w:hint="eastAsia"/>
          <w:sz w:val="24"/>
          <w:szCs w:val="24"/>
        </w:rPr>
        <w:t>。</w:t>
      </w:r>
    </w:p>
    <w:p w:rsidR="0026102E" w:rsidRDefault="0026102E" w:rsidP="0026102E">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lastRenderedPageBreak/>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26102E" w:rsidRDefault="0026102E" w:rsidP="0026102E">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26102E" w:rsidRDefault="0026102E" w:rsidP="0026102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widowControl/>
        <w:spacing w:beforeLines="50" w:before="156" w:afterLines="50" w:after="156" w:line="400" w:lineRule="exac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（二）</w:t>
      </w:r>
      <w:r>
        <w:rPr>
          <w:rFonts w:ascii="Times New Roman" w:eastAsia="宋体" w:hAnsi="Times New Roman" w:cs="Times New Roman"/>
          <w:bCs/>
          <w:kern w:val="0"/>
          <w:sz w:val="24"/>
          <w:szCs w:val="24"/>
        </w:rPr>
        <w:t>选题报告及中期考核</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选题报告及中期考核</w:t>
      </w:r>
      <w:r>
        <w:rPr>
          <w:rFonts w:ascii="Times New Roman" w:eastAsia="宋体" w:hAnsi="Times New Roman" w:cs="Times New Roman" w:hint="eastAsia"/>
          <w:bCs/>
          <w:kern w:val="0"/>
          <w:sz w:val="24"/>
          <w:szCs w:val="24"/>
        </w:rPr>
        <w:t>1</w:t>
      </w:r>
      <w:r>
        <w:rPr>
          <w:rFonts w:ascii="Times New Roman" w:eastAsia="宋体" w:hAnsi="Times New Roman" w:cs="Times New Roman" w:hint="eastAsia"/>
          <w:bCs/>
          <w:kern w:val="0"/>
          <w:sz w:val="24"/>
          <w:szCs w:val="24"/>
        </w:rPr>
        <w:t>学分。论文选题应来源于应用课题或现实问题，并具有明确的职业背景和应用价值。学位论文研究工作是专业学位硕士研究生综合运用所学基础理论和专业知识，在一定实践经验基础上，掌握对专</w:t>
      </w:r>
      <w:r>
        <w:rPr>
          <w:rFonts w:ascii="Times New Roman" w:eastAsia="宋体" w:hAnsi="Times New Roman" w:cs="Times New Roman"/>
          <w:bCs/>
          <w:kern w:val="0"/>
          <w:sz w:val="24"/>
          <w:szCs w:val="24"/>
        </w:rPr>
        <w:t>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bCs/>
          <w:kern w:val="0"/>
          <w:sz w:val="24"/>
          <w:szCs w:val="24"/>
        </w:rPr>
        <w:t>1</w:t>
      </w:r>
      <w:r>
        <w:rPr>
          <w:rFonts w:ascii="Times New Roman" w:eastAsia="宋体" w:hAnsi="Times New Roman" w:cs="Times New Roman"/>
          <w:bCs/>
          <w:kern w:val="0"/>
          <w:sz w:val="24"/>
          <w:szCs w:val="24"/>
        </w:rPr>
        <w:t>年，选题报告通过后，记</w:t>
      </w:r>
      <w:r>
        <w:rPr>
          <w:rFonts w:ascii="Times New Roman" w:eastAsia="宋体" w:hAnsi="Times New Roman" w:cs="Times New Roman"/>
          <w:bCs/>
          <w:kern w:val="0"/>
          <w:sz w:val="24"/>
          <w:szCs w:val="24"/>
        </w:rPr>
        <w:t>1</w:t>
      </w:r>
      <w:r>
        <w:rPr>
          <w:rFonts w:ascii="Times New Roman" w:eastAsia="宋体" w:hAnsi="Times New Roman" w:cs="Times New Roman"/>
          <w:bCs/>
          <w:kern w:val="0"/>
          <w:sz w:val="24"/>
          <w:szCs w:val="24"/>
        </w:rPr>
        <w:t>个必修环节学分。</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硕士研究生必须参加学校的中期考核。硕士研究生选题报告和中期考核的具体要求，</w:t>
      </w:r>
      <w:r>
        <w:rPr>
          <w:rFonts w:ascii="Times New Roman" w:eastAsia="宋体" w:hAnsi="Times New Roman" w:cs="Times New Roman" w:hint="eastAsia"/>
          <w:sz w:val="24"/>
          <w:szCs w:val="24"/>
        </w:rPr>
        <w:t>按照学校研究生中期考核及开题管理有关规定要求执行</w:t>
      </w:r>
      <w:r>
        <w:rPr>
          <w:rFonts w:ascii="Times New Roman" w:eastAsia="宋体" w:hAnsi="Times New Roman" w:cs="Times New Roman"/>
          <w:bCs/>
          <w:kern w:val="0"/>
          <w:sz w:val="24"/>
          <w:szCs w:val="24"/>
        </w:rPr>
        <w:t>。选题报告通过后记</w:t>
      </w:r>
      <w:r>
        <w:rPr>
          <w:rFonts w:ascii="Times New Roman" w:eastAsia="宋体" w:hAnsi="Times New Roman" w:cs="Times New Roman"/>
          <w:bCs/>
          <w:kern w:val="0"/>
          <w:sz w:val="24"/>
          <w:szCs w:val="24"/>
        </w:rPr>
        <w:t>1</w:t>
      </w:r>
      <w:r>
        <w:rPr>
          <w:rFonts w:ascii="Times New Roman" w:eastAsia="宋体" w:hAnsi="Times New Roman" w:cs="Times New Roman"/>
          <w:bCs/>
          <w:kern w:val="0"/>
          <w:sz w:val="24"/>
          <w:szCs w:val="24"/>
        </w:rPr>
        <w:t>个</w:t>
      </w:r>
      <w:r>
        <w:rPr>
          <w:rFonts w:ascii="Times New Roman" w:eastAsia="宋体" w:hAnsi="Times New Roman" w:cs="Times New Roman" w:hint="eastAsia"/>
          <w:bCs/>
          <w:kern w:val="0"/>
          <w:sz w:val="24"/>
          <w:szCs w:val="24"/>
        </w:rPr>
        <w:t>必修环节学分。</w:t>
      </w:r>
    </w:p>
    <w:p w:rsidR="004C2DF1" w:rsidRDefault="00845A5E">
      <w:pPr>
        <w:spacing w:beforeLines="50" w:before="156" w:afterLines="50" w:after="156"/>
        <w:outlineLvl w:val="2"/>
        <w:rPr>
          <w:rFonts w:ascii="Times New Roman" w:eastAsia="宋体" w:hAnsi="Times New Roman" w:cs="Times New Roman"/>
          <w:b/>
          <w:kern w:val="0"/>
          <w:szCs w:val="24"/>
        </w:rPr>
      </w:pPr>
      <w:r>
        <w:rPr>
          <w:rFonts w:ascii="Times New Roman" w:eastAsia="宋体" w:hAnsi="Times New Roman" w:cs="Times New Roman"/>
          <w:b/>
          <w:kern w:val="0"/>
          <w:sz w:val="24"/>
          <w:szCs w:val="24"/>
        </w:rPr>
        <w:t>六、</w:t>
      </w:r>
      <w:r>
        <w:rPr>
          <w:rFonts w:ascii="Times New Roman" w:eastAsia="宋体" w:hAnsi="Times New Roman" w:cs="Times New Roman" w:hint="eastAsia"/>
          <w:b/>
          <w:kern w:val="0"/>
          <w:sz w:val="24"/>
          <w:szCs w:val="24"/>
        </w:rPr>
        <w:t>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药学</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w:t>
      </w:r>
      <w:r>
        <w:rPr>
          <w:rFonts w:ascii="Times New Roman" w:eastAsia="宋体" w:hAnsi="Times New Roman" w:cs="Times New Roman" w:hint="eastAsia"/>
          <w:bCs/>
          <w:sz w:val="24"/>
          <w:szCs w:val="24"/>
        </w:rPr>
        <w:t>参与工程实践</w:t>
      </w:r>
      <w:r>
        <w:rPr>
          <w:rFonts w:hAnsi="宋体" w:hint="eastAsia"/>
          <w:kern w:val="0"/>
          <w:sz w:val="24"/>
        </w:rPr>
        <w:t>，培养独立进行科学研究的能力或独立承担专门技术工作的能力。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药学</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lastRenderedPageBreak/>
        <w:t>药学</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研究生在硕士学位论文送审前，须满足取得学籍当年学校申请硕士学位学术成果有关规定和化学化工与生命科学学院学位与研究生教育有关规定，方可送审。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药学</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未尽事宜以研究生取得学籍当年武汉理工大学《研究生手册》和化学化工与生命科学学院学位与研究生教育有关规定为准。</w:t>
      </w:r>
    </w:p>
    <w:p w:rsidR="004C2DF1" w:rsidRDefault="00845A5E">
      <w:pPr>
        <w:spacing w:beforeLines="50" w:before="156" w:afterLines="50" w:after="156"/>
        <w:outlineLvl w:val="2"/>
        <w:rPr>
          <w:rFonts w:ascii="Times New Roman" w:eastAsia="宋体" w:hAnsi="Times New Roman" w:cs="Times New Roman"/>
          <w:b/>
          <w:kern w:val="0"/>
          <w:szCs w:val="24"/>
        </w:rPr>
      </w:pPr>
      <w:r>
        <w:rPr>
          <w:rFonts w:ascii="Times New Roman" w:eastAsia="宋体" w:hAnsi="Times New Roman" w:cs="Times New Roman" w:hint="eastAsia"/>
          <w:b/>
          <w:kern w:val="0"/>
          <w:sz w:val="24"/>
          <w:szCs w:val="24"/>
        </w:rPr>
        <w:t>七、培养方式与方法</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药学硕士专业学位研究生培养方式实行全日制和非全日制两种方式。按专业领域分班建制，以班级为单位组织教学。公共学位课和专业学位课一般在入学后</w:t>
      </w:r>
      <w:r>
        <w:rPr>
          <w:rFonts w:ascii="Times New Roman" w:eastAsia="宋体" w:hAnsi="Times New Roman" w:cs="Times New Roman" w:hint="eastAsia"/>
          <w:bCs/>
          <w:kern w:val="0"/>
          <w:sz w:val="24"/>
          <w:szCs w:val="24"/>
        </w:rPr>
        <w:t>2</w:t>
      </w:r>
      <w:r>
        <w:rPr>
          <w:rFonts w:ascii="Times New Roman" w:eastAsia="宋体" w:hAnsi="Times New Roman" w:cs="Times New Roman" w:hint="eastAsia"/>
          <w:bCs/>
          <w:kern w:val="0"/>
          <w:sz w:val="24"/>
          <w:szCs w:val="24"/>
        </w:rPr>
        <w:t>学期内在校内完成；其它课程和实践环节可在入学后</w:t>
      </w:r>
      <w:r>
        <w:rPr>
          <w:rFonts w:ascii="Times New Roman" w:eastAsia="宋体" w:hAnsi="Times New Roman" w:cs="Times New Roman" w:hint="eastAsia"/>
          <w:bCs/>
          <w:kern w:val="0"/>
          <w:sz w:val="24"/>
          <w:szCs w:val="24"/>
        </w:rPr>
        <w:t>2</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4</w:t>
      </w:r>
      <w:r>
        <w:rPr>
          <w:rFonts w:ascii="Times New Roman" w:eastAsia="宋体" w:hAnsi="Times New Roman" w:cs="Times New Roman" w:hint="eastAsia"/>
          <w:bCs/>
          <w:kern w:val="0"/>
          <w:sz w:val="24"/>
          <w:szCs w:val="24"/>
        </w:rPr>
        <w:t>学期内在研究院（所）、工程中心和校外联合培养基地完成。</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药学硕士专业学位研究生</w:t>
      </w:r>
      <w:r>
        <w:rPr>
          <w:rFonts w:ascii="Times New Roman" w:eastAsia="宋体" w:hAnsi="Times New Roman" w:cs="Times New Roman"/>
          <w:bCs/>
          <w:kern w:val="0"/>
          <w:sz w:val="24"/>
          <w:szCs w:val="24"/>
        </w:rPr>
        <w:t>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spacing w:beforeLines="50" w:before="156" w:afterLines="50" w:after="156"/>
        <w:outlineLvl w:val="2"/>
        <w:rPr>
          <w:rFonts w:ascii="Times New Roman" w:eastAsia="宋体" w:hAnsi="Times New Roman" w:cs="Times New Roman"/>
          <w:b/>
          <w:kern w:val="0"/>
          <w:szCs w:val="24"/>
        </w:rPr>
      </w:pPr>
      <w:r>
        <w:rPr>
          <w:rFonts w:ascii="Times New Roman" w:eastAsia="宋体" w:hAnsi="Times New Roman" w:cs="Times New Roman" w:hint="eastAsia"/>
          <w:b/>
          <w:kern w:val="0"/>
          <w:sz w:val="24"/>
          <w:szCs w:val="24"/>
        </w:rPr>
        <w:t>八</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其他</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（一）</w:t>
      </w:r>
      <w:r>
        <w:rPr>
          <w:rFonts w:ascii="Times New Roman" w:eastAsia="宋体" w:hAnsi="Times New Roman" w:cs="Times New Roman" w:hint="eastAsia"/>
          <w:bCs/>
          <w:kern w:val="0"/>
          <w:sz w:val="24"/>
          <w:szCs w:val="24"/>
        </w:rPr>
        <w:t>药学硕士专业学位研究生</w:t>
      </w:r>
      <w:r>
        <w:rPr>
          <w:rFonts w:ascii="Times New Roman" w:eastAsia="宋体" w:hAnsi="Times New Roman" w:cs="Times New Roman"/>
          <w:bCs/>
          <w:kern w:val="0"/>
          <w:sz w:val="24"/>
          <w:szCs w:val="24"/>
        </w:rPr>
        <w:t>开题前需修满学位课程的学分，允许研究生开题后根据论文研究需要选修部分其他课程，申请答辩前修完全部课程即可。</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（二）</w:t>
      </w:r>
      <w:r>
        <w:rPr>
          <w:rFonts w:ascii="Times New Roman" w:eastAsia="宋体" w:hAnsi="Times New Roman" w:cs="Times New Roman" w:hint="eastAsia"/>
          <w:bCs/>
          <w:kern w:val="0"/>
          <w:sz w:val="24"/>
          <w:szCs w:val="24"/>
        </w:rPr>
        <w:t>药学硕士专业学位研究生在学期间</w:t>
      </w:r>
      <w:r>
        <w:rPr>
          <w:rFonts w:ascii="Times New Roman" w:eastAsia="宋体" w:hAnsi="Times New Roman" w:cs="Times New Roman"/>
          <w:bCs/>
          <w:kern w:val="0"/>
          <w:sz w:val="24"/>
          <w:szCs w:val="24"/>
        </w:rPr>
        <w:t>应查阅本学科国内外文献</w:t>
      </w:r>
      <w:r>
        <w:rPr>
          <w:rFonts w:ascii="Times New Roman" w:eastAsia="宋体" w:hAnsi="Times New Roman" w:cs="Times New Roman"/>
          <w:bCs/>
          <w:kern w:val="0"/>
          <w:sz w:val="24"/>
          <w:szCs w:val="24"/>
        </w:rPr>
        <w:t>40</w:t>
      </w:r>
      <w:r>
        <w:rPr>
          <w:rFonts w:ascii="Times New Roman" w:eastAsia="宋体" w:hAnsi="Times New Roman" w:cs="Times New Roman"/>
          <w:bCs/>
          <w:kern w:val="0"/>
          <w:sz w:val="24"/>
          <w:szCs w:val="24"/>
        </w:rPr>
        <w:t>篇以上，其中外文文献不少于三分之一。</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（三）</w:t>
      </w:r>
      <w:r>
        <w:rPr>
          <w:rFonts w:ascii="Times New Roman" w:eastAsia="宋体" w:hAnsi="Times New Roman" w:cs="Times New Roman" w:hint="eastAsia"/>
          <w:bCs/>
          <w:kern w:val="0"/>
          <w:sz w:val="24"/>
          <w:szCs w:val="24"/>
        </w:rPr>
        <w:t>药学硕士专业学位研究生</w:t>
      </w:r>
      <w:r>
        <w:rPr>
          <w:rFonts w:ascii="Times New Roman" w:eastAsia="宋体" w:hAnsi="Times New Roman" w:cs="Times New Roman"/>
          <w:bCs/>
          <w:kern w:val="0"/>
          <w:sz w:val="24"/>
          <w:szCs w:val="24"/>
        </w:rPr>
        <w:t>在课程学习阶段每月至少</w:t>
      </w:r>
      <w:r>
        <w:rPr>
          <w:rFonts w:ascii="Times New Roman" w:eastAsia="宋体" w:hAnsi="Times New Roman" w:cs="Times New Roman"/>
          <w:bCs/>
          <w:kern w:val="0"/>
          <w:sz w:val="24"/>
          <w:szCs w:val="24"/>
        </w:rPr>
        <w:t>1</w:t>
      </w:r>
      <w:r>
        <w:rPr>
          <w:rFonts w:ascii="Times New Roman" w:eastAsia="宋体" w:hAnsi="Times New Roman" w:cs="Times New Roman"/>
          <w:bCs/>
          <w:kern w:val="0"/>
          <w:sz w:val="24"/>
          <w:szCs w:val="24"/>
        </w:rPr>
        <w:t>次、论文工作阶段至少每月</w:t>
      </w:r>
      <w:r>
        <w:rPr>
          <w:rFonts w:ascii="Times New Roman" w:eastAsia="宋体" w:hAnsi="Times New Roman" w:cs="Times New Roman"/>
          <w:bCs/>
          <w:kern w:val="0"/>
          <w:sz w:val="24"/>
          <w:szCs w:val="24"/>
        </w:rPr>
        <w:t>2</w:t>
      </w:r>
      <w:r>
        <w:rPr>
          <w:rFonts w:ascii="Times New Roman" w:eastAsia="宋体" w:hAnsi="Times New Roman" w:cs="Times New Roman"/>
          <w:bCs/>
          <w:kern w:val="0"/>
          <w:sz w:val="24"/>
          <w:szCs w:val="24"/>
        </w:rPr>
        <w:t>次向指导教师汇报自己的学习和研究工作情况，形成制度。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kern w:val="0"/>
          <w:sz w:val="24"/>
          <w:szCs w:val="24"/>
        </w:rPr>
        <w:t>（四）全日制、非全日制研究生适用同一培养方案。</w:t>
      </w:r>
    </w:p>
    <w:p w:rsidR="004C2DF1" w:rsidRDefault="00845A5E">
      <w:pPr>
        <w:widowControl/>
        <w:spacing w:line="40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（五）</w:t>
      </w:r>
      <w:r>
        <w:rPr>
          <w:rFonts w:ascii="Times New Roman" w:eastAsia="宋体" w:hAnsi="Times New Roman" w:cs="Times New Roman"/>
          <w:bCs/>
          <w:kern w:val="0"/>
          <w:sz w:val="24"/>
          <w:szCs w:val="24"/>
        </w:rPr>
        <w:t>本次制订培养方案从</w:t>
      </w:r>
      <w:r>
        <w:rPr>
          <w:rFonts w:ascii="Times New Roman" w:eastAsia="宋体" w:hAnsi="Times New Roman" w:cs="Times New Roman"/>
          <w:bCs/>
          <w:kern w:val="0"/>
          <w:sz w:val="24"/>
          <w:szCs w:val="24"/>
        </w:rPr>
        <w:t>2022</w:t>
      </w:r>
      <w:r>
        <w:rPr>
          <w:rFonts w:ascii="Times New Roman" w:eastAsia="宋体" w:hAnsi="Times New Roman" w:cs="Times New Roman"/>
          <w:bCs/>
          <w:kern w:val="0"/>
          <w:sz w:val="24"/>
          <w:szCs w:val="24"/>
        </w:rPr>
        <w:t>级</w:t>
      </w:r>
      <w:r>
        <w:rPr>
          <w:rFonts w:ascii="Times New Roman" w:eastAsia="宋体" w:hAnsi="Times New Roman" w:cs="Times New Roman" w:hint="eastAsia"/>
          <w:bCs/>
          <w:kern w:val="0"/>
          <w:sz w:val="24"/>
          <w:szCs w:val="24"/>
        </w:rPr>
        <w:t>药学硕士专业学位研究生</w:t>
      </w:r>
      <w:r>
        <w:rPr>
          <w:rFonts w:ascii="Times New Roman" w:eastAsia="宋体" w:hAnsi="Times New Roman" w:cs="Times New Roman"/>
          <w:bCs/>
          <w:kern w:val="0"/>
          <w:sz w:val="24"/>
          <w:szCs w:val="24"/>
        </w:rPr>
        <w:t>开始执行。</w:t>
      </w:r>
    </w:p>
    <w:p w:rsidR="00EB24E5" w:rsidRDefault="00EB24E5">
      <w:pPr>
        <w:widowControl/>
        <w:jc w:val="left"/>
        <w:rPr>
          <w:rFonts w:ascii="Times New Roman" w:eastAsia="黑体" w:hAnsi="Times New Roman" w:cs="Times New Roman"/>
          <w:b/>
          <w:kern w:val="44"/>
          <w:sz w:val="32"/>
          <w:szCs w:val="32"/>
        </w:rPr>
        <w:sectPr w:rsidR="00EB24E5">
          <w:footerReference w:type="default" r:id="rId9"/>
          <w:pgSz w:w="11906" w:h="16838"/>
          <w:pgMar w:top="1440" w:right="1800" w:bottom="1440" w:left="1800" w:header="851" w:footer="992" w:gutter="0"/>
          <w:pgNumType w:start="1"/>
          <w:cols w:space="425"/>
          <w:docGrid w:type="lines" w:linePitch="312"/>
        </w:sectPr>
      </w:pP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314" w:name="_Toc112876250"/>
      <w:bookmarkStart w:id="315" w:name="_Toc113978758"/>
      <w:r>
        <w:rPr>
          <w:rFonts w:ascii="Times New Roman" w:eastAsia="黑体" w:hAnsi="Times New Roman" w:cs="Times New Roman"/>
          <w:b/>
          <w:kern w:val="44"/>
          <w:sz w:val="32"/>
          <w:szCs w:val="32"/>
        </w:rPr>
        <w:lastRenderedPageBreak/>
        <w:t>工商管理硕士专业学位研究生培养方案</w:t>
      </w:r>
      <w:bookmarkEnd w:id="308"/>
      <w:bookmarkEnd w:id="314"/>
      <w:bookmarkEnd w:id="315"/>
    </w:p>
    <w:p w:rsidR="004C2DF1" w:rsidRDefault="00845A5E" w:rsidP="00EB24E5">
      <w:pPr>
        <w:spacing w:afterLines="100" w:after="312" w:line="360" w:lineRule="auto"/>
        <w:jc w:val="center"/>
        <w:outlineLvl w:val="1"/>
        <w:rPr>
          <w:rFonts w:ascii="Times New Roman" w:eastAsia="宋体" w:hAnsi="Times New Roman" w:cs="Times New Roman"/>
          <w:kern w:val="0"/>
          <w:sz w:val="24"/>
          <w:szCs w:val="24"/>
        </w:rPr>
      </w:pPr>
      <w:bookmarkStart w:id="316" w:name="_Toc15638330"/>
      <w:bookmarkStart w:id="317" w:name="_Toc14713038"/>
      <w:bookmarkStart w:id="318" w:name="_Toc15154350"/>
      <w:r>
        <w:rPr>
          <w:rFonts w:ascii="Times New Roman" w:eastAsia="宋体" w:hAnsi="Times New Roman" w:cs="Times New Roman"/>
          <w:kern w:val="0"/>
          <w:sz w:val="24"/>
          <w:szCs w:val="24"/>
        </w:rPr>
        <w:t>（领域代码：</w:t>
      </w:r>
      <w:r>
        <w:rPr>
          <w:rFonts w:ascii="Times New Roman" w:eastAsia="宋体" w:hAnsi="Times New Roman" w:cs="Times New Roman"/>
          <w:kern w:val="0"/>
          <w:sz w:val="24"/>
          <w:szCs w:val="24"/>
        </w:rPr>
        <w:t>1251</w:t>
      </w:r>
      <w:r>
        <w:rPr>
          <w:rFonts w:ascii="Times New Roman" w:eastAsia="宋体" w:hAnsi="Times New Roman" w:cs="Times New Roman"/>
          <w:kern w:val="0"/>
          <w:sz w:val="24"/>
          <w:szCs w:val="24"/>
        </w:rPr>
        <w:t>，申请工商管理硕士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学位适用）</w:t>
      </w:r>
      <w:bookmarkEnd w:id="316"/>
      <w:bookmarkEnd w:id="317"/>
      <w:bookmarkEnd w:id="318"/>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一、培养目标</w:t>
      </w:r>
    </w:p>
    <w:p w:rsidR="004C2DF1" w:rsidRDefault="00845A5E">
      <w:pPr>
        <w:spacing w:line="400" w:lineRule="exact"/>
        <w:ind w:firstLineChars="200" w:firstLine="480"/>
        <w:rPr>
          <w:rFonts w:ascii="Times New Roman" w:hAnsi="Times New Roman"/>
          <w:sz w:val="24"/>
        </w:rPr>
      </w:pPr>
      <w:r>
        <w:rPr>
          <w:rFonts w:ascii="Times New Roman" w:hAnsi="Times New Roman" w:hint="eastAsia"/>
          <w:sz w:val="24"/>
        </w:rPr>
        <w:t>以习近平新时代中国特色社会主义思想为指导，落实立德树人根本任务，</w:t>
      </w:r>
      <w:r>
        <w:rPr>
          <w:rFonts w:ascii="Times New Roman" w:hAnsi="Times New Roman"/>
          <w:sz w:val="24"/>
        </w:rPr>
        <w:t>培养基础扎实、视野宽广、具有较强创新意识</w:t>
      </w:r>
      <w:r>
        <w:rPr>
          <w:rFonts w:ascii="Times New Roman" w:hAnsi="Times New Roman" w:hint="eastAsia"/>
          <w:sz w:val="24"/>
        </w:rPr>
        <w:t>、战略意识、领导潜质、</w:t>
      </w:r>
      <w:r>
        <w:rPr>
          <w:rFonts w:ascii="Times New Roman" w:hAnsi="Times New Roman"/>
          <w:sz w:val="24"/>
        </w:rPr>
        <w:t>沟通能力</w:t>
      </w:r>
      <w:r>
        <w:rPr>
          <w:rFonts w:ascii="Times New Roman" w:hAnsi="Times New Roman" w:hint="eastAsia"/>
          <w:sz w:val="24"/>
        </w:rPr>
        <w:t>和合作精神</w:t>
      </w:r>
      <w:r>
        <w:rPr>
          <w:rFonts w:ascii="Times New Roman" w:hAnsi="Times New Roman"/>
          <w:sz w:val="24"/>
        </w:rPr>
        <w:t>，能适应国内外市场经济</w:t>
      </w:r>
      <w:r>
        <w:rPr>
          <w:rFonts w:ascii="Times New Roman" w:hAnsi="Times New Roman" w:hint="eastAsia"/>
          <w:sz w:val="24"/>
        </w:rPr>
        <w:t>发展</w:t>
      </w:r>
      <w:r>
        <w:rPr>
          <w:rFonts w:ascii="Times New Roman" w:hAnsi="Times New Roman"/>
          <w:sz w:val="24"/>
        </w:rPr>
        <w:t>需要</w:t>
      </w:r>
      <w:r>
        <w:rPr>
          <w:rFonts w:ascii="Times New Roman" w:hAnsi="Times New Roman" w:hint="eastAsia"/>
          <w:sz w:val="24"/>
        </w:rPr>
        <w:t>的，</w:t>
      </w:r>
      <w:r>
        <w:rPr>
          <w:sz w:val="24"/>
        </w:rPr>
        <w:t>德智体美劳全面发展</w:t>
      </w:r>
      <w:r>
        <w:rPr>
          <w:rFonts w:ascii="Times New Roman" w:hAnsi="Times New Roman"/>
          <w:sz w:val="24"/>
        </w:rPr>
        <w:t>的</w:t>
      </w:r>
      <w:r>
        <w:rPr>
          <w:rFonts w:ascii="Times New Roman" w:hAnsi="Times New Roman" w:hint="eastAsia"/>
          <w:sz w:val="24"/>
        </w:rPr>
        <w:t>高级</w:t>
      </w:r>
      <w:r>
        <w:rPr>
          <w:rFonts w:ascii="Times New Roman" w:hAnsi="Times New Roman"/>
          <w:sz w:val="24"/>
        </w:rPr>
        <w:t>复合型管理人才</w:t>
      </w:r>
      <w:r>
        <w:rPr>
          <w:rFonts w:ascii="Times New Roman" w:hAnsi="Times New Roman" w:hint="eastAsia"/>
          <w:sz w:val="24"/>
        </w:rPr>
        <w:t>。具体要求为：</w:t>
      </w:r>
    </w:p>
    <w:p w:rsidR="004C2DF1" w:rsidRDefault="00845A5E">
      <w:pPr>
        <w:spacing w:line="400" w:lineRule="exact"/>
        <w:ind w:firstLineChars="200" w:firstLine="480"/>
        <w:rPr>
          <w:rFonts w:ascii="Times New Roman" w:hAnsi="Times New Roman"/>
          <w:bCs/>
          <w:sz w:val="24"/>
        </w:rPr>
      </w:pPr>
      <w:r>
        <w:rPr>
          <w:rFonts w:ascii="Times New Roman" w:hAnsi="Times New Roman"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r>
        <w:rPr>
          <w:rFonts w:ascii="Times New Roman" w:hAnsi="Times New Roman"/>
          <w:bCs/>
          <w:sz w:val="24"/>
        </w:rPr>
        <w:t>；</w:t>
      </w:r>
      <w:r>
        <w:rPr>
          <w:rFonts w:ascii="Times New Roman" w:hAnsi="Times New Roman"/>
          <w:bCs/>
          <w:sz w:val="24"/>
        </w:rPr>
        <w:t xml:space="preserve"> </w:t>
      </w:r>
    </w:p>
    <w:p w:rsidR="004C2DF1" w:rsidRDefault="00845A5E">
      <w:pPr>
        <w:spacing w:line="400" w:lineRule="exact"/>
        <w:ind w:firstLineChars="200" w:firstLine="480"/>
        <w:rPr>
          <w:rFonts w:ascii="Times New Roman" w:hAnsi="Times New Roman"/>
          <w:bCs/>
          <w:sz w:val="24"/>
        </w:rPr>
      </w:pPr>
      <w:r>
        <w:rPr>
          <w:rFonts w:ascii="Times New Roman" w:hAnsi="Times New Roman" w:hint="eastAsia"/>
          <w:bCs/>
          <w:sz w:val="24"/>
        </w:rPr>
        <w:t>（二）</w:t>
      </w:r>
      <w:r>
        <w:rPr>
          <w:rFonts w:ascii="Times New Roman" w:hAnsi="Times New Roman"/>
          <w:bCs/>
          <w:sz w:val="24"/>
        </w:rPr>
        <w:t>掌握工商管理专业基础理论和专业知识，熟悉行业领域的相关规范</w:t>
      </w:r>
      <w:r>
        <w:rPr>
          <w:rFonts w:ascii="Times New Roman" w:hAnsi="Times New Roman" w:hint="eastAsia"/>
          <w:bCs/>
          <w:sz w:val="24"/>
        </w:rPr>
        <w:t>；</w:t>
      </w:r>
      <w:r>
        <w:rPr>
          <w:rFonts w:ascii="Times New Roman" w:hAnsi="Times New Roman"/>
          <w:bCs/>
          <w:sz w:val="24"/>
        </w:rPr>
        <w:t>具有较强的</w:t>
      </w:r>
      <w:r>
        <w:rPr>
          <w:rFonts w:ascii="Times New Roman" w:hAnsi="Times New Roman" w:hint="eastAsia"/>
          <w:bCs/>
          <w:sz w:val="24"/>
        </w:rPr>
        <w:t>实践应用</w:t>
      </w:r>
      <w:r>
        <w:rPr>
          <w:rFonts w:ascii="Times New Roman" w:hAnsi="Times New Roman"/>
          <w:bCs/>
          <w:sz w:val="24"/>
        </w:rPr>
        <w:t>能力，能够运用相关理论解决企业管理实践中的具体问题</w:t>
      </w:r>
      <w:r>
        <w:rPr>
          <w:rFonts w:ascii="Times New Roman" w:hAnsi="Times New Roman" w:hint="eastAsia"/>
          <w:bCs/>
          <w:sz w:val="24"/>
        </w:rPr>
        <w:t>；能</w:t>
      </w:r>
      <w:r>
        <w:rPr>
          <w:rFonts w:ascii="Times New Roman" w:hAnsi="Times New Roman"/>
          <w:sz w:val="24"/>
        </w:rPr>
        <w:t>胜任工商企业、行政</w:t>
      </w:r>
      <w:r>
        <w:rPr>
          <w:rFonts w:ascii="Times New Roman" w:hAnsi="Times New Roman" w:hint="eastAsia"/>
          <w:sz w:val="24"/>
        </w:rPr>
        <w:t>事业单位</w:t>
      </w:r>
      <w:r>
        <w:rPr>
          <w:rFonts w:ascii="Times New Roman" w:hAnsi="Times New Roman"/>
          <w:sz w:val="24"/>
        </w:rPr>
        <w:t>及经济管理</w:t>
      </w:r>
      <w:r>
        <w:rPr>
          <w:rFonts w:ascii="Times New Roman" w:hAnsi="Times New Roman" w:hint="eastAsia"/>
          <w:sz w:val="24"/>
        </w:rPr>
        <w:t>部门</w:t>
      </w:r>
      <w:r>
        <w:rPr>
          <w:rFonts w:ascii="Times New Roman" w:hAnsi="Times New Roman"/>
          <w:sz w:val="24"/>
        </w:rPr>
        <w:t>的中高层管理工作</w:t>
      </w:r>
      <w:r>
        <w:rPr>
          <w:rFonts w:ascii="Times New Roman" w:hAnsi="Times New Roman" w:hint="eastAsia"/>
          <w:sz w:val="24"/>
        </w:rPr>
        <w:t>；</w:t>
      </w:r>
      <w:r>
        <w:rPr>
          <w:rFonts w:hint="eastAsia"/>
          <w:bCs/>
          <w:sz w:val="24"/>
        </w:rPr>
        <w:t>掌握一门外语，能熟练阅读本专业外文文献，具有良好外语听说能力以及一定国际学术交流能力；</w:t>
      </w:r>
    </w:p>
    <w:p w:rsidR="004C2DF1" w:rsidRDefault="00845A5E">
      <w:pPr>
        <w:adjustRightInd w:val="0"/>
        <w:snapToGrid w:val="0"/>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二、研究方向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（一）创业创新与战略管理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（二）组织与人力资源管理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（三）营销与服务管理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（四）生产、物流与供应链管理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（五）财务管理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三、学制及学习年限</w:t>
      </w:r>
    </w:p>
    <w:p w:rsidR="004C2DF1" w:rsidRDefault="00845A5E">
      <w:pPr>
        <w:spacing w:line="400" w:lineRule="exact"/>
        <w:ind w:firstLine="420"/>
        <w:rPr>
          <w:rFonts w:ascii="Times New Roman" w:eastAsia="宋体" w:hAnsi="Times New Roman" w:cs="Times New Roman"/>
          <w:kern w:val="0"/>
          <w:sz w:val="24"/>
          <w:szCs w:val="24"/>
        </w:rPr>
      </w:pPr>
      <w:r>
        <w:rPr>
          <w:rFonts w:ascii="Times New Roman" w:eastAsia="宋体" w:hAnsi="Times New Roman" w:cs="Times New Roman"/>
          <w:sz w:val="24"/>
          <w:szCs w:val="24"/>
        </w:rPr>
        <w:t>工商管理硕士专业学位研究生学制为</w:t>
      </w:r>
      <w:r>
        <w:rPr>
          <w:rFonts w:ascii="Times New Roman" w:eastAsia="宋体" w:hAnsi="Times New Roman" w:cs="Times New Roman"/>
          <w:kern w:val="0"/>
          <w:sz w:val="24"/>
          <w:szCs w:val="24"/>
        </w:rPr>
        <w:t>2.5</w:t>
      </w:r>
      <w:r>
        <w:rPr>
          <w:rFonts w:ascii="Times New Roman" w:eastAsia="宋体" w:hAnsi="Times New Roman" w:cs="Times New Roman"/>
          <w:sz w:val="24"/>
          <w:szCs w:val="24"/>
        </w:rPr>
        <w:t>年，学习年限一般为</w:t>
      </w:r>
      <w:r>
        <w:rPr>
          <w:rFonts w:ascii="Times New Roman" w:eastAsia="宋体" w:hAnsi="Times New Roman" w:cs="Times New Roman"/>
          <w:kern w:val="0"/>
          <w:sz w:val="24"/>
          <w:szCs w:val="24"/>
        </w:rPr>
        <w:t>2.5-3</w:t>
      </w:r>
      <w:r>
        <w:rPr>
          <w:rFonts w:ascii="Times New Roman" w:eastAsia="宋体" w:hAnsi="Times New Roman" w:cs="Times New Roman"/>
          <w:kern w:val="0"/>
          <w:sz w:val="24"/>
          <w:szCs w:val="24"/>
        </w:rPr>
        <w:t>年</w:t>
      </w:r>
      <w:r>
        <w:rPr>
          <w:rFonts w:ascii="Times New Roman" w:eastAsia="宋体" w:hAnsi="Times New Roman" w:cs="Times New Roman"/>
          <w:sz w:val="24"/>
          <w:szCs w:val="24"/>
        </w:rPr>
        <w:t>，最长</w:t>
      </w:r>
      <w:r>
        <w:rPr>
          <w:rFonts w:ascii="Times New Roman" w:eastAsia="宋体" w:hAnsi="Times New Roman" w:cs="Times New Roman"/>
          <w:kern w:val="0"/>
          <w:sz w:val="24"/>
          <w:szCs w:val="24"/>
        </w:rPr>
        <w:t>不超过</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年。</w:t>
      </w:r>
    </w:p>
    <w:p w:rsidR="004C2DF1" w:rsidRDefault="00845A5E">
      <w:pPr>
        <w:spacing w:line="400" w:lineRule="exact"/>
        <w:ind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非全日制</w:t>
      </w:r>
      <w:r>
        <w:rPr>
          <w:rFonts w:ascii="Times New Roman" w:eastAsia="宋体" w:hAnsi="Times New Roman" w:cs="Times New Roman"/>
          <w:sz w:val="24"/>
          <w:szCs w:val="24"/>
        </w:rPr>
        <w:t>专业学位硕士研究生</w:t>
      </w:r>
      <w:r>
        <w:rPr>
          <w:rFonts w:ascii="Times New Roman" w:eastAsia="宋体" w:hAnsi="Times New Roman" w:cs="Times New Roman"/>
          <w:kern w:val="0"/>
          <w:sz w:val="24"/>
          <w:szCs w:val="24"/>
        </w:rPr>
        <w:t>学习方式的学习年限一般</w:t>
      </w:r>
      <w:r>
        <w:rPr>
          <w:rFonts w:ascii="Times New Roman" w:eastAsia="宋体" w:hAnsi="Times New Roman" w:cs="Times New Roman"/>
          <w:kern w:val="0"/>
          <w:sz w:val="24"/>
          <w:szCs w:val="24"/>
        </w:rPr>
        <w:t>3-4</w:t>
      </w:r>
      <w:r>
        <w:rPr>
          <w:rFonts w:ascii="Times New Roman" w:eastAsia="宋体" w:hAnsi="Times New Roman" w:cs="Times New Roman"/>
          <w:kern w:val="0"/>
          <w:sz w:val="24"/>
          <w:szCs w:val="24"/>
        </w:rPr>
        <w:t>年，最长不超过</w:t>
      </w:r>
      <w:r>
        <w:rPr>
          <w:rFonts w:ascii="Times New Roman" w:eastAsia="宋体" w:hAnsi="Times New Roman" w:cs="Times New Roman"/>
          <w:kern w:val="0"/>
          <w:sz w:val="24"/>
          <w:szCs w:val="24"/>
        </w:rPr>
        <w:lastRenderedPageBreak/>
        <w:t>6</w:t>
      </w:r>
      <w:r>
        <w:rPr>
          <w:rFonts w:ascii="Times New Roman" w:eastAsia="宋体" w:hAnsi="Times New Roman" w:cs="Times New Roman"/>
          <w:kern w:val="0"/>
          <w:sz w:val="24"/>
          <w:szCs w:val="24"/>
        </w:rPr>
        <w:t>年。</w:t>
      </w:r>
    </w:p>
    <w:p w:rsidR="004C2DF1" w:rsidRDefault="00845A5E">
      <w:pPr>
        <w:spacing w:line="400" w:lineRule="exact"/>
        <w:ind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休学创业的研究生，最长学习年限为</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kern w:val="0"/>
          <w:sz w:val="24"/>
          <w:szCs w:val="24"/>
        </w:rPr>
        <w:t>总学分数为</w:t>
      </w:r>
      <w:r>
        <w:rPr>
          <w:rFonts w:ascii="Times New Roman" w:eastAsia="宋体" w:hAnsi="Times New Roman" w:cs="Times New Roman"/>
          <w:kern w:val="0"/>
          <w:sz w:val="24"/>
          <w:szCs w:val="24"/>
        </w:rPr>
        <w:t>≥48</w:t>
      </w:r>
      <w:r>
        <w:rPr>
          <w:rFonts w:ascii="Times New Roman" w:eastAsia="宋体" w:hAnsi="Times New Roman" w:cs="Times New Roman"/>
          <w:kern w:val="0"/>
          <w:sz w:val="24"/>
          <w:szCs w:val="24"/>
        </w:rPr>
        <w:t>学分，其中课程学习学分为</w:t>
      </w:r>
      <w:r>
        <w:rPr>
          <w:rFonts w:ascii="Times New Roman" w:eastAsia="宋体" w:hAnsi="Times New Roman" w:cs="Times New Roman"/>
          <w:kern w:val="0"/>
          <w:sz w:val="24"/>
          <w:szCs w:val="24"/>
        </w:rPr>
        <w:t>≥41</w:t>
      </w:r>
      <w:r>
        <w:rPr>
          <w:rFonts w:ascii="Times New Roman" w:eastAsia="宋体" w:hAnsi="Times New Roman" w:cs="Times New Roman"/>
          <w:kern w:val="0"/>
          <w:sz w:val="24"/>
          <w:szCs w:val="24"/>
        </w:rPr>
        <w:t>学分，必修环节学分为</w:t>
      </w: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学分。所修课程由公共学位课、专业学位课和选修课三部分组成，其中公共学位课</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学分，专业学位课</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8</w:t>
      </w:r>
      <w:r>
        <w:rPr>
          <w:rFonts w:ascii="Times New Roman" w:eastAsia="宋体" w:hAnsi="Times New Roman" w:cs="Times New Roman"/>
          <w:kern w:val="0"/>
          <w:sz w:val="24"/>
          <w:szCs w:val="24"/>
        </w:rPr>
        <w:t>学分，专业选修课</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6</w:t>
      </w:r>
      <w:r>
        <w:rPr>
          <w:rFonts w:ascii="Times New Roman" w:eastAsia="宋体" w:hAnsi="Times New Roman" w:cs="Times New Roman"/>
          <w:kern w:val="0"/>
          <w:sz w:val="24"/>
          <w:szCs w:val="24"/>
        </w:rPr>
        <w:t>学分，跨学科选修课</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学分。必修环节包括：创新创业实践</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学分，专业实践</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学分，选题报告及中</w:t>
      </w:r>
      <w:r>
        <w:rPr>
          <w:rFonts w:ascii="Times New Roman" w:eastAsia="宋体" w:hAnsi="Times New Roman" w:cs="Times New Roman"/>
          <w:bCs/>
          <w:sz w:val="24"/>
          <w:szCs w:val="24"/>
        </w:rPr>
        <w:t>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849"/>
        <w:gridCol w:w="1419"/>
        <w:gridCol w:w="1276"/>
        <w:gridCol w:w="708"/>
        <w:gridCol w:w="708"/>
        <w:gridCol w:w="566"/>
        <w:gridCol w:w="568"/>
        <w:gridCol w:w="1133"/>
        <w:gridCol w:w="709"/>
      </w:tblGrid>
      <w:tr w:rsidR="004C2DF1" w:rsidTr="00EB24E5">
        <w:trPr>
          <w:cantSplit/>
          <w:trHeight w:val="20"/>
          <w:tblHeader/>
        </w:trPr>
        <w:tc>
          <w:tcPr>
            <w:tcW w:w="848"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课程</w:t>
            </w:r>
          </w:p>
          <w:p w:rsidR="004C2DF1" w:rsidRDefault="00845A5E">
            <w:pPr>
              <w:widowControl/>
              <w:jc w:val="center"/>
              <w:rPr>
                <w:rFonts w:ascii="Times New Roman" w:hAnsi="Times New Roman"/>
                <w:b/>
                <w:kern w:val="0"/>
                <w:sz w:val="22"/>
              </w:rPr>
            </w:pPr>
            <w:r>
              <w:rPr>
                <w:rFonts w:ascii="Times New Roman" w:hAnsi="Times New Roman"/>
                <w:b/>
                <w:bCs/>
                <w:sz w:val="22"/>
              </w:rPr>
              <w:t>类别</w:t>
            </w:r>
          </w:p>
        </w:tc>
        <w:tc>
          <w:tcPr>
            <w:tcW w:w="849"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课程</w:t>
            </w:r>
          </w:p>
          <w:p w:rsidR="004C2DF1" w:rsidRDefault="00845A5E">
            <w:pPr>
              <w:widowControl/>
              <w:jc w:val="center"/>
              <w:rPr>
                <w:rFonts w:ascii="Times New Roman" w:hAnsi="Times New Roman"/>
                <w:b/>
                <w:kern w:val="0"/>
                <w:sz w:val="22"/>
              </w:rPr>
            </w:pPr>
            <w:r>
              <w:rPr>
                <w:rFonts w:ascii="Times New Roman" w:hAnsi="Times New Roman"/>
                <w:b/>
                <w:bCs/>
                <w:sz w:val="22"/>
              </w:rPr>
              <w:t>类型</w:t>
            </w: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课程编号</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课程名称</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理论</w:t>
            </w:r>
          </w:p>
          <w:p w:rsidR="004C2DF1" w:rsidRDefault="00845A5E">
            <w:pPr>
              <w:widowControl/>
              <w:jc w:val="center"/>
              <w:rPr>
                <w:rFonts w:ascii="Times New Roman" w:hAnsi="Times New Roman"/>
                <w:b/>
                <w:kern w:val="0"/>
                <w:sz w:val="22"/>
              </w:rPr>
            </w:pPr>
            <w:r>
              <w:rPr>
                <w:rFonts w:ascii="Times New Roman" w:hAnsi="Times New Roman"/>
                <w:b/>
                <w:bCs/>
                <w:sz w:val="22"/>
              </w:rPr>
              <w:t>学时</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实验</w:t>
            </w:r>
          </w:p>
          <w:p w:rsidR="004C2DF1" w:rsidRDefault="00845A5E">
            <w:pPr>
              <w:widowControl/>
              <w:jc w:val="center"/>
              <w:rPr>
                <w:rFonts w:ascii="Times New Roman" w:hAnsi="Times New Roman"/>
                <w:b/>
                <w:kern w:val="0"/>
                <w:sz w:val="22"/>
              </w:rPr>
            </w:pPr>
            <w:r>
              <w:rPr>
                <w:rFonts w:ascii="Times New Roman" w:hAnsi="Times New Roman"/>
                <w:b/>
                <w:bCs/>
                <w:sz w:val="22"/>
              </w:rPr>
              <w:t>学时</w:t>
            </w: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学</w:t>
            </w:r>
          </w:p>
          <w:p w:rsidR="004C2DF1" w:rsidRDefault="00845A5E">
            <w:pPr>
              <w:widowControl/>
              <w:jc w:val="center"/>
              <w:rPr>
                <w:rFonts w:ascii="Times New Roman" w:hAnsi="Times New Roman"/>
                <w:b/>
                <w:kern w:val="0"/>
                <w:sz w:val="22"/>
              </w:rPr>
            </w:pPr>
            <w:r>
              <w:rPr>
                <w:rFonts w:ascii="Times New Roman" w:hAnsi="Times New Roman"/>
                <w:b/>
                <w:bCs/>
                <w:sz w:val="22"/>
              </w:rPr>
              <w:t>分</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开课</w:t>
            </w:r>
          </w:p>
          <w:p w:rsidR="004C2DF1" w:rsidRDefault="00845A5E">
            <w:pPr>
              <w:widowControl/>
              <w:jc w:val="center"/>
              <w:rPr>
                <w:rFonts w:ascii="Times New Roman" w:hAnsi="Times New Roman"/>
                <w:b/>
                <w:kern w:val="0"/>
                <w:sz w:val="22"/>
              </w:rPr>
            </w:pPr>
            <w:r>
              <w:rPr>
                <w:rFonts w:ascii="Times New Roman" w:hAnsi="Times New Roman"/>
                <w:b/>
                <w:bCs/>
                <w:sz w:val="22"/>
              </w:rPr>
              <w:t>学期</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开课</w:t>
            </w:r>
          </w:p>
          <w:p w:rsidR="004C2DF1" w:rsidRDefault="00845A5E">
            <w:pPr>
              <w:widowControl/>
              <w:jc w:val="center"/>
              <w:rPr>
                <w:rFonts w:ascii="Times New Roman" w:hAnsi="Times New Roman"/>
                <w:b/>
                <w:kern w:val="0"/>
                <w:sz w:val="22"/>
              </w:rPr>
            </w:pPr>
            <w:r>
              <w:rPr>
                <w:rFonts w:ascii="Times New Roman" w:hAnsi="Times New Roman"/>
                <w:b/>
                <w:bCs/>
                <w:sz w:val="22"/>
              </w:rPr>
              <w:t>单位</w:t>
            </w:r>
          </w:p>
        </w:tc>
        <w:tc>
          <w:tcPr>
            <w:tcW w:w="709"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备注</w:t>
            </w:r>
          </w:p>
        </w:tc>
      </w:tr>
      <w:tr w:rsidR="004C2DF1" w:rsidTr="00EB24E5">
        <w:trPr>
          <w:cantSplit/>
          <w:trHeight w:val="20"/>
        </w:trPr>
        <w:tc>
          <w:tcPr>
            <w:tcW w:w="848" w:type="dxa"/>
            <w:vMerge w:val="restart"/>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公共</w:t>
            </w:r>
          </w:p>
          <w:p w:rsidR="004C2DF1" w:rsidRDefault="00845A5E">
            <w:pPr>
              <w:widowControl/>
              <w:jc w:val="center"/>
              <w:rPr>
                <w:rFonts w:ascii="Times New Roman" w:hAnsi="Times New Roman"/>
                <w:kern w:val="0"/>
                <w:sz w:val="22"/>
              </w:rPr>
            </w:pPr>
            <w:r>
              <w:rPr>
                <w:rFonts w:ascii="Times New Roman" w:hAnsi="Times New Roman"/>
                <w:bCs/>
                <w:sz w:val="22"/>
              </w:rPr>
              <w:t>学位课</w:t>
            </w:r>
          </w:p>
          <w:p w:rsidR="004C2DF1" w:rsidRDefault="00845A5E">
            <w:pPr>
              <w:widowControl/>
              <w:jc w:val="center"/>
              <w:rPr>
                <w:rFonts w:ascii="Times New Roman" w:hAnsi="Times New Roman"/>
                <w:kern w:val="0"/>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学分）</w:t>
            </w:r>
          </w:p>
        </w:tc>
        <w:tc>
          <w:tcPr>
            <w:tcW w:w="849" w:type="dxa"/>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kern w:val="0"/>
                <w:sz w:val="22"/>
              </w:rPr>
            </w:pPr>
            <w:r>
              <w:rPr>
                <w:rFonts w:ascii="Times New Roman" w:hAnsi="Times New Roman"/>
                <w:bCs/>
                <w:sz w:val="22"/>
              </w:rPr>
              <w:t>外语</w:t>
            </w:r>
          </w:p>
          <w:p w:rsidR="004C2DF1" w:rsidRDefault="00845A5E">
            <w:pPr>
              <w:widowControl/>
              <w:ind w:leftChars="-50" w:left="-105" w:rightChars="-50" w:right="-105"/>
              <w:jc w:val="center"/>
              <w:rPr>
                <w:rFonts w:ascii="Times New Roman" w:hAnsi="Times New Roman"/>
                <w:kern w:val="0"/>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学分）</w:t>
            </w: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01841002</w:t>
            </w:r>
          </w:p>
          <w:p w:rsidR="004C2DF1" w:rsidRDefault="00845A5E">
            <w:pPr>
              <w:widowControl/>
              <w:jc w:val="center"/>
              <w:rPr>
                <w:rFonts w:ascii="Times New Roman" w:hAnsi="Times New Roman"/>
                <w:kern w:val="0"/>
                <w:sz w:val="22"/>
              </w:rPr>
            </w:pPr>
            <w:r>
              <w:rPr>
                <w:rFonts w:ascii="Times New Roman" w:hAnsi="Times New Roman"/>
                <w:bCs/>
                <w:kern w:val="0"/>
                <w:sz w:val="22"/>
              </w:rPr>
              <w:t>-006</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第一外国语（英、日、法、德、俄语）</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54</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3</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1</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外国语</w:t>
            </w:r>
          </w:p>
          <w:p w:rsidR="004C2DF1" w:rsidRDefault="00845A5E">
            <w:pPr>
              <w:widowControl/>
              <w:jc w:val="center"/>
              <w:rPr>
                <w:rFonts w:ascii="Times New Roman" w:hAnsi="Times New Roman"/>
                <w:kern w:val="0"/>
                <w:sz w:val="22"/>
              </w:rPr>
            </w:pPr>
            <w:r>
              <w:rPr>
                <w:rFonts w:ascii="Times New Roman" w:hAnsi="Times New Roman"/>
                <w:bCs/>
                <w:kern w:val="0"/>
                <w:sz w:val="22"/>
              </w:rPr>
              <w:t>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kern w:val="0"/>
                <w:sz w:val="22"/>
              </w:rPr>
            </w:pPr>
            <w:r>
              <w:rPr>
                <w:rFonts w:ascii="Times New Roman" w:hAnsi="Times New Roman"/>
                <w:bCs/>
                <w:sz w:val="22"/>
              </w:rPr>
              <w:t>思政</w:t>
            </w:r>
          </w:p>
          <w:p w:rsidR="004C2DF1" w:rsidRDefault="00845A5E">
            <w:pPr>
              <w:widowControl/>
              <w:ind w:leftChars="-50" w:left="-105" w:rightChars="-50" w:right="-105"/>
              <w:jc w:val="center"/>
              <w:rPr>
                <w:rFonts w:ascii="Times New Roman" w:hAnsi="Times New Roman"/>
                <w:kern w:val="0"/>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学分）</w:t>
            </w:r>
          </w:p>
        </w:tc>
        <w:tc>
          <w:tcPr>
            <w:tcW w:w="14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02141103</w:t>
            </w:r>
          </w:p>
        </w:tc>
        <w:tc>
          <w:tcPr>
            <w:tcW w:w="1276"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新时代中国特色社会主义理论与实践</w:t>
            </w:r>
          </w:p>
        </w:tc>
        <w:tc>
          <w:tcPr>
            <w:tcW w:w="70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36</w:t>
            </w:r>
          </w:p>
        </w:tc>
        <w:tc>
          <w:tcPr>
            <w:tcW w:w="70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6"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2</w:t>
            </w:r>
          </w:p>
        </w:tc>
        <w:tc>
          <w:tcPr>
            <w:tcW w:w="56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2</w:t>
            </w:r>
          </w:p>
        </w:tc>
        <w:tc>
          <w:tcPr>
            <w:tcW w:w="113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马克思主义学院</w:t>
            </w:r>
          </w:p>
        </w:tc>
        <w:tc>
          <w:tcPr>
            <w:tcW w:w="70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bCs/>
                <w:sz w:val="22"/>
              </w:rPr>
            </w:pPr>
          </w:p>
        </w:tc>
        <w:tc>
          <w:tcPr>
            <w:tcW w:w="141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02141106</w:t>
            </w:r>
          </w:p>
        </w:tc>
        <w:tc>
          <w:tcPr>
            <w:tcW w:w="1276"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马克思主义与社会科学方法论</w:t>
            </w:r>
          </w:p>
        </w:tc>
        <w:tc>
          <w:tcPr>
            <w:tcW w:w="70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18</w:t>
            </w:r>
          </w:p>
        </w:tc>
        <w:tc>
          <w:tcPr>
            <w:tcW w:w="70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6"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1</w:t>
            </w:r>
          </w:p>
        </w:tc>
        <w:tc>
          <w:tcPr>
            <w:tcW w:w="56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1</w:t>
            </w:r>
          </w:p>
        </w:tc>
        <w:tc>
          <w:tcPr>
            <w:tcW w:w="1133"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马克思主义学院</w:t>
            </w:r>
          </w:p>
        </w:tc>
        <w:tc>
          <w:tcPr>
            <w:tcW w:w="70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EB24E5">
        <w:trPr>
          <w:cantSplit/>
          <w:trHeight w:val="20"/>
        </w:trPr>
        <w:tc>
          <w:tcPr>
            <w:tcW w:w="1697" w:type="dxa"/>
            <w:gridSpan w:val="2"/>
            <w:vMerge w:val="restart"/>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专业</w:t>
            </w:r>
          </w:p>
          <w:p w:rsidR="004C2DF1" w:rsidRDefault="00845A5E">
            <w:pPr>
              <w:widowControl/>
              <w:jc w:val="center"/>
              <w:rPr>
                <w:rFonts w:ascii="Times New Roman" w:hAnsi="Times New Roman"/>
                <w:kern w:val="0"/>
                <w:sz w:val="22"/>
              </w:rPr>
            </w:pPr>
            <w:r>
              <w:rPr>
                <w:rFonts w:ascii="Times New Roman" w:hAnsi="Times New Roman"/>
                <w:bCs/>
                <w:sz w:val="22"/>
              </w:rPr>
              <w:t>学位课</w:t>
            </w:r>
          </w:p>
          <w:p w:rsidR="004C2DF1" w:rsidRDefault="00845A5E">
            <w:pPr>
              <w:widowControl/>
              <w:jc w:val="center"/>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hint="eastAsia"/>
                <w:bCs/>
                <w:sz w:val="22"/>
              </w:rPr>
              <w:t>8</w:t>
            </w:r>
            <w:r>
              <w:rPr>
                <w:rFonts w:ascii="Times New Roman" w:hAnsi="Times New Roman"/>
                <w:bCs/>
                <w:sz w:val="22"/>
              </w:rPr>
              <w:t>学分）</w:t>
            </w:r>
          </w:p>
          <w:p w:rsidR="004C2DF1" w:rsidRDefault="004C2DF1">
            <w:pPr>
              <w:widowControl/>
              <w:jc w:val="center"/>
              <w:rPr>
                <w:rFonts w:ascii="Times New Roman" w:hAnsi="Times New Roman"/>
                <w:bCs/>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highlight w:val="yellow"/>
              </w:rPr>
            </w:pPr>
            <w:r>
              <w:rPr>
                <w:rFonts w:ascii="Times New Roman" w:hAnsi="Times New Roman" w:hint="eastAsia"/>
                <w:bCs/>
                <w:kern w:val="0"/>
                <w:sz w:val="22"/>
              </w:rPr>
              <w:t>00341818</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管理经济学</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highlight w:val="yellow"/>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bCs/>
                <w:kern w:val="0"/>
                <w:sz w:val="22"/>
              </w:rPr>
              <w:t>00341902</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组织行为学</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bCs/>
                <w:kern w:val="0"/>
                <w:sz w:val="22"/>
              </w:rPr>
              <w:t>00341903</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战略管理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bCs/>
                <w:kern w:val="0"/>
                <w:sz w:val="22"/>
              </w:rPr>
              <w:t>00341904</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高级管理学</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00342902</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数据、模型与决策</w:t>
            </w:r>
          </w:p>
        </w:tc>
        <w:tc>
          <w:tcPr>
            <w:tcW w:w="70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1</w:t>
            </w:r>
          </w:p>
        </w:tc>
        <w:tc>
          <w:tcPr>
            <w:tcW w:w="1133"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845A5E">
            <w:pPr>
              <w:widowControl/>
              <w:jc w:val="center"/>
              <w:rPr>
                <w:rFonts w:ascii="Times New Roman" w:hAnsi="Times New Roman"/>
                <w:bCs/>
                <w:sz w:val="22"/>
              </w:rPr>
            </w:pPr>
            <w:r>
              <w:rPr>
                <w:rFonts w:ascii="Times New Roman" w:hAnsi="Times New Roman" w:hint="eastAsia"/>
                <w:bCs/>
                <w:sz w:val="22"/>
                <w:szCs w:val="20"/>
              </w:rPr>
              <w:t>研究方法类课程，必选</w:t>
            </w: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jc w:val="center"/>
              <w:rPr>
                <w:rFonts w:ascii="Times New Roman" w:hAnsi="Times New Roman"/>
                <w:bCs/>
                <w:kern w:val="0"/>
                <w:sz w:val="22"/>
                <w:highlight w:val="yellow"/>
              </w:rPr>
            </w:pPr>
            <w:r>
              <w:rPr>
                <w:rFonts w:ascii="Times New Roman" w:hAnsi="Times New Roman" w:hint="eastAsia"/>
                <w:bCs/>
                <w:kern w:val="0"/>
                <w:sz w:val="22"/>
              </w:rPr>
              <w:t>00341819</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营销管理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highlight w:val="yellow"/>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bCs/>
                <w:kern w:val="0"/>
                <w:sz w:val="22"/>
              </w:rPr>
              <w:t>00341906</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会计学</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hint="eastAsia"/>
                <w:bCs/>
                <w:kern w:val="0"/>
                <w:sz w:val="22"/>
              </w:rPr>
              <w:t>00341820</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公司治理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highlight w:val="yellow"/>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hint="eastAsia"/>
                <w:bCs/>
                <w:kern w:val="0"/>
                <w:sz w:val="22"/>
              </w:rPr>
              <w:t>00341821</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人力资源管理与开发</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highlight w:val="yellow"/>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val="restart"/>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kern w:val="0"/>
                <w:sz w:val="22"/>
              </w:rPr>
            </w:pPr>
          </w:p>
          <w:p w:rsidR="004C2DF1" w:rsidRDefault="004C2DF1">
            <w:pPr>
              <w:widowControl/>
              <w:ind w:leftChars="-50" w:left="-105" w:rightChars="-50" w:right="-105"/>
              <w:jc w:val="center"/>
              <w:rPr>
                <w:rFonts w:ascii="Times New Roman" w:hAnsi="Times New Roman"/>
                <w:kern w:val="0"/>
                <w:sz w:val="22"/>
              </w:rPr>
            </w:pPr>
          </w:p>
          <w:p w:rsidR="004C2DF1" w:rsidRDefault="004C2DF1">
            <w:pPr>
              <w:widowControl/>
              <w:ind w:leftChars="-50" w:left="-105" w:rightChars="-50" w:right="-105"/>
              <w:jc w:val="center"/>
              <w:rPr>
                <w:rFonts w:ascii="Times New Roman" w:hAnsi="Times New Roman"/>
                <w:kern w:val="0"/>
                <w:sz w:val="22"/>
              </w:rPr>
            </w:pPr>
          </w:p>
          <w:p w:rsidR="004C2DF1" w:rsidRDefault="00845A5E">
            <w:pPr>
              <w:widowControl/>
              <w:ind w:leftChars="-50" w:left="-105" w:rightChars="-50" w:right="-105"/>
              <w:jc w:val="center"/>
              <w:rPr>
                <w:rFonts w:ascii="Times New Roman" w:hAnsi="Times New Roman"/>
                <w:kern w:val="0"/>
                <w:sz w:val="22"/>
              </w:rPr>
            </w:pPr>
            <w:r>
              <w:rPr>
                <w:rFonts w:ascii="Times New Roman" w:hAnsi="Times New Roman"/>
                <w:kern w:val="0"/>
                <w:sz w:val="22"/>
              </w:rPr>
              <w:t>选修课</w:t>
            </w:r>
          </w:p>
          <w:p w:rsidR="004C2DF1" w:rsidRDefault="00845A5E">
            <w:pPr>
              <w:widowControl/>
              <w:ind w:leftChars="-50" w:left="-105" w:rightChars="-50" w:right="-105"/>
              <w:jc w:val="center"/>
              <w:rPr>
                <w:rFonts w:ascii="Times New Roman" w:hAnsi="Times New Roman"/>
                <w:kern w:val="0"/>
                <w:sz w:val="22"/>
              </w:rPr>
            </w:pPr>
            <w:r>
              <w:rPr>
                <w:rFonts w:ascii="Times New Roman" w:hAnsi="Times New Roman"/>
                <w:kern w:val="0"/>
                <w:sz w:val="22"/>
              </w:rPr>
              <w:t>（</w:t>
            </w:r>
            <w:r>
              <w:rPr>
                <w:rFonts w:ascii="Times New Roman" w:hAnsi="Times New Roman"/>
                <w:kern w:val="0"/>
                <w:sz w:val="22"/>
              </w:rPr>
              <w:t>1</w:t>
            </w:r>
            <w:r>
              <w:rPr>
                <w:rFonts w:ascii="Times New Roman" w:hAnsi="Times New Roman" w:hint="eastAsia"/>
                <w:kern w:val="0"/>
                <w:sz w:val="22"/>
              </w:rPr>
              <w:t>7</w:t>
            </w:r>
            <w:r>
              <w:rPr>
                <w:rFonts w:ascii="Times New Roman" w:hAnsi="Times New Roman"/>
                <w:kern w:val="0"/>
                <w:sz w:val="22"/>
              </w:rPr>
              <w:t>学分）</w:t>
            </w:r>
          </w:p>
          <w:p w:rsidR="004C2DF1" w:rsidRDefault="004C2DF1">
            <w:pPr>
              <w:ind w:leftChars="-50" w:left="-105" w:rightChars="-50" w:right="-105"/>
              <w:jc w:val="center"/>
              <w:rPr>
                <w:rFonts w:ascii="Times New Roman" w:hAnsi="Times New Roman"/>
                <w:kern w:val="0"/>
                <w:sz w:val="22"/>
              </w:rPr>
            </w:pPr>
          </w:p>
        </w:tc>
        <w:tc>
          <w:tcPr>
            <w:tcW w:w="849" w:type="dxa"/>
            <w:vMerge w:val="restart"/>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kern w:val="0"/>
                <w:sz w:val="22"/>
              </w:rPr>
            </w:pPr>
          </w:p>
          <w:p w:rsidR="004C2DF1" w:rsidRDefault="004C2DF1">
            <w:pPr>
              <w:widowControl/>
              <w:ind w:leftChars="-50" w:left="-105" w:rightChars="-50" w:right="-105"/>
              <w:jc w:val="center"/>
              <w:rPr>
                <w:rFonts w:ascii="Times New Roman" w:hAnsi="Times New Roman"/>
                <w:kern w:val="0"/>
                <w:sz w:val="22"/>
              </w:rPr>
            </w:pPr>
          </w:p>
          <w:p w:rsidR="004C2DF1" w:rsidRDefault="004C2DF1">
            <w:pPr>
              <w:widowControl/>
              <w:ind w:leftChars="-50" w:left="-105" w:rightChars="-50" w:right="-105"/>
              <w:jc w:val="center"/>
              <w:rPr>
                <w:rFonts w:ascii="Times New Roman" w:hAnsi="Times New Roman"/>
                <w:kern w:val="0"/>
                <w:sz w:val="22"/>
              </w:rPr>
            </w:pPr>
          </w:p>
          <w:p w:rsidR="004C2DF1" w:rsidRDefault="00845A5E">
            <w:pPr>
              <w:widowControl/>
              <w:ind w:leftChars="-50" w:left="-105" w:rightChars="-50" w:right="-105"/>
              <w:jc w:val="center"/>
              <w:rPr>
                <w:rFonts w:ascii="Times New Roman" w:hAnsi="Times New Roman"/>
                <w:kern w:val="0"/>
                <w:sz w:val="22"/>
              </w:rPr>
            </w:pPr>
            <w:r>
              <w:rPr>
                <w:rFonts w:ascii="Times New Roman" w:hAnsi="Times New Roman"/>
                <w:kern w:val="0"/>
                <w:sz w:val="22"/>
              </w:rPr>
              <w:t>专业</w:t>
            </w:r>
          </w:p>
          <w:p w:rsidR="004C2DF1" w:rsidRDefault="00845A5E">
            <w:pPr>
              <w:widowControl/>
              <w:ind w:leftChars="-50" w:left="-105" w:rightChars="-50" w:right="-105"/>
              <w:jc w:val="center"/>
              <w:rPr>
                <w:rFonts w:ascii="Times New Roman" w:hAnsi="Times New Roman"/>
                <w:kern w:val="0"/>
                <w:sz w:val="22"/>
              </w:rPr>
            </w:pPr>
            <w:r>
              <w:rPr>
                <w:rFonts w:ascii="Times New Roman" w:hAnsi="Times New Roman"/>
                <w:kern w:val="0"/>
                <w:sz w:val="22"/>
              </w:rPr>
              <w:t>选修课</w:t>
            </w:r>
          </w:p>
          <w:p w:rsidR="004C2DF1" w:rsidRDefault="00845A5E">
            <w:pPr>
              <w:widowControl/>
              <w:ind w:leftChars="-50" w:left="-105" w:rightChars="-50" w:right="-105"/>
              <w:jc w:val="center"/>
              <w:rPr>
                <w:rFonts w:ascii="Times New Roman" w:hAnsi="Times New Roman"/>
                <w:kern w:val="0"/>
                <w:sz w:val="22"/>
              </w:rPr>
            </w:pPr>
            <w:r>
              <w:rPr>
                <w:rFonts w:ascii="Times New Roman" w:hAnsi="Times New Roman"/>
                <w:kern w:val="0"/>
                <w:sz w:val="22"/>
              </w:rPr>
              <w:t>（</w:t>
            </w:r>
            <w:r>
              <w:rPr>
                <w:rFonts w:ascii="Times New Roman" w:hAnsi="Times New Roman"/>
                <w:kern w:val="0"/>
                <w:sz w:val="22"/>
              </w:rPr>
              <w:t>1</w:t>
            </w:r>
            <w:r>
              <w:rPr>
                <w:rFonts w:ascii="Times New Roman" w:hAnsi="Times New Roman" w:hint="eastAsia"/>
                <w:kern w:val="0"/>
                <w:sz w:val="22"/>
              </w:rPr>
              <w:t>6</w:t>
            </w:r>
            <w:r>
              <w:rPr>
                <w:rFonts w:ascii="Times New Roman" w:hAnsi="Times New Roman"/>
                <w:kern w:val="0"/>
                <w:sz w:val="22"/>
              </w:rPr>
              <w:t>学分）</w:t>
            </w:r>
          </w:p>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00342930</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学术论文写作</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18</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vMerge w:val="restart"/>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必选</w:t>
            </w: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hint="eastAsia"/>
                <w:bCs/>
                <w:kern w:val="0"/>
                <w:sz w:val="22"/>
              </w:rPr>
              <w:t>00342932</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公司理财</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highlight w:val="yellow"/>
              </w:rPr>
            </w:pPr>
            <w:r>
              <w:rPr>
                <w:rFonts w:ascii="Times New Roman" w:hAnsi="Times New Roman"/>
                <w:bCs/>
                <w:kern w:val="0"/>
                <w:sz w:val="22"/>
              </w:rPr>
              <w:t>管理学院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00342931</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sz w:val="22"/>
              </w:rPr>
            </w:pPr>
            <w:r>
              <w:rPr>
                <w:rFonts w:ascii="Times New Roman" w:hAnsi="Times New Roman"/>
                <w:sz w:val="22"/>
              </w:rPr>
              <w:t>创新与创业管理</w:t>
            </w:r>
          </w:p>
        </w:tc>
        <w:tc>
          <w:tcPr>
            <w:tcW w:w="70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w:t>
            </w:r>
          </w:p>
        </w:tc>
        <w:tc>
          <w:tcPr>
            <w:tcW w:w="1133"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管理学院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00342933</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企业伦理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highlight w:val="yellow"/>
              </w:rPr>
            </w:pPr>
            <w:r>
              <w:rPr>
                <w:rFonts w:ascii="Times New Roman" w:hAnsi="Times New Roman"/>
                <w:bCs/>
                <w:kern w:val="0"/>
                <w:sz w:val="22"/>
              </w:rPr>
              <w:t>管理学院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00342906</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运营管理</w:t>
            </w:r>
          </w:p>
        </w:tc>
        <w:tc>
          <w:tcPr>
            <w:tcW w:w="70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管理学院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00342904</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hint="eastAsia"/>
                <w:sz w:val="22"/>
              </w:rPr>
              <w:t>信息系统与信息资源管理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2-3</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管理学院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00342936</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kern w:val="0"/>
                <w:sz w:val="22"/>
              </w:rPr>
              <w:t>商务英语</w:t>
            </w:r>
          </w:p>
        </w:tc>
        <w:tc>
          <w:tcPr>
            <w:tcW w:w="708"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hint="eastAsia"/>
                <w:bCs/>
                <w:kern w:val="0"/>
                <w:sz w:val="22"/>
              </w:rPr>
              <w:t>18</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1</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2</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管理学院</w:t>
            </w:r>
          </w:p>
        </w:tc>
        <w:tc>
          <w:tcPr>
            <w:tcW w:w="709" w:type="dxa"/>
            <w:tcMar>
              <w:top w:w="57" w:type="dxa"/>
              <w:left w:w="57" w:type="dxa"/>
              <w:bottom w:w="57" w:type="dxa"/>
              <w:right w:w="57" w:type="dxa"/>
            </w:tcMar>
            <w:vAlign w:val="center"/>
          </w:tcPr>
          <w:p w:rsidR="004C2DF1" w:rsidRDefault="00845A5E">
            <w:pPr>
              <w:jc w:val="center"/>
              <w:rPr>
                <w:rFonts w:ascii="Times New Roman" w:hAnsi="Times New Roman"/>
                <w:bCs/>
                <w:sz w:val="22"/>
              </w:rPr>
            </w:pPr>
            <w:r>
              <w:rPr>
                <w:rFonts w:ascii="Times New Roman" w:hAnsi="Times New Roman" w:hint="eastAsia"/>
                <w:bCs/>
                <w:sz w:val="22"/>
                <w:szCs w:val="18"/>
              </w:rPr>
              <w:t>专业英语课程，必选</w:t>
            </w: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00342908</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领导力与执行力</w:t>
            </w:r>
          </w:p>
        </w:tc>
        <w:tc>
          <w:tcPr>
            <w:tcW w:w="70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00342909</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kern w:val="0"/>
                <w:sz w:val="22"/>
              </w:rPr>
              <w:t>商务沟通与谈判</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00342910</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心理学</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00342913</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人力资源咨询与诊断</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00342921</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绩效与薪酬管理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00342928</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人力资源开发与培训</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00342907</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物流与供应链管理</w:t>
            </w:r>
          </w:p>
        </w:tc>
        <w:tc>
          <w:tcPr>
            <w:tcW w:w="70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widowControl/>
              <w:adjustRightInd w:val="0"/>
              <w:snapToGrid w:val="0"/>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00342911</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企业风险管理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00342922</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品牌运作与管理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00342917</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营销渠道管理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dstrike/>
                <w:kern w:val="0"/>
                <w:sz w:val="22"/>
                <w:highlight w:val="yellow"/>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00342923</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数字与社交媒体营销</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00342934</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消费者行为学</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highlight w:val="yellow"/>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00342935</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国际商务管理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highlight w:val="yellow"/>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00342919</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税收筹划</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00342912</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财务报表分析与证券投资</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00342929</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成本管理与决策</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00342926</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投资决策与管理</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00342925</w:t>
            </w:r>
          </w:p>
        </w:tc>
        <w:tc>
          <w:tcPr>
            <w:tcW w:w="1276" w:type="dxa"/>
            <w:tcMar>
              <w:top w:w="57" w:type="dxa"/>
              <w:left w:w="57" w:type="dxa"/>
              <w:bottom w:w="57" w:type="dxa"/>
              <w:right w:w="57" w:type="dxa"/>
            </w:tcMar>
            <w:vAlign w:val="center"/>
          </w:tcPr>
          <w:p w:rsidR="004C2DF1" w:rsidRDefault="00845A5E">
            <w:pPr>
              <w:jc w:val="center"/>
              <w:rPr>
                <w:rFonts w:ascii="Times New Roman" w:hAnsi="Times New Roman"/>
                <w:sz w:val="22"/>
              </w:rPr>
            </w:pPr>
            <w:r>
              <w:rPr>
                <w:rFonts w:ascii="Times New Roman" w:hAnsi="Times New Roman"/>
                <w:sz w:val="22"/>
              </w:rPr>
              <w:t>大数据与商业决策</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2-3</w:t>
            </w:r>
          </w:p>
        </w:tc>
        <w:tc>
          <w:tcPr>
            <w:tcW w:w="1133"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848" w:type="dxa"/>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849"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跨学科</w:t>
            </w:r>
          </w:p>
          <w:p w:rsidR="004C2DF1" w:rsidRDefault="00845A5E">
            <w:pPr>
              <w:widowControl/>
              <w:jc w:val="center"/>
              <w:rPr>
                <w:rFonts w:ascii="Times New Roman" w:hAnsi="Times New Roman"/>
                <w:kern w:val="0"/>
                <w:sz w:val="22"/>
              </w:rPr>
            </w:pPr>
            <w:r>
              <w:rPr>
                <w:rFonts w:ascii="Times New Roman" w:hAnsi="Times New Roman"/>
                <w:bCs/>
                <w:sz w:val="22"/>
              </w:rPr>
              <w:t>选修课</w:t>
            </w:r>
          </w:p>
          <w:p w:rsidR="004C2DF1" w:rsidRDefault="00845A5E">
            <w:pPr>
              <w:widowControl/>
              <w:ind w:leftChars="-50" w:left="-105" w:rightChars="-50" w:right="-105"/>
              <w:jc w:val="center"/>
              <w:rPr>
                <w:rFonts w:ascii="Times New Roman" w:hAnsi="Times New Roman"/>
                <w:kern w:val="0"/>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学分）</w:t>
            </w:r>
          </w:p>
        </w:tc>
        <w:tc>
          <w:tcPr>
            <w:tcW w:w="141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具体课程见原则意见</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6"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1-2</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研究生院</w:t>
            </w:r>
          </w:p>
        </w:tc>
        <w:tc>
          <w:tcPr>
            <w:tcW w:w="709" w:type="dxa"/>
            <w:tcMar>
              <w:top w:w="57" w:type="dxa"/>
              <w:left w:w="57" w:type="dxa"/>
              <w:bottom w:w="57" w:type="dxa"/>
              <w:right w:w="57" w:type="dxa"/>
            </w:tcMar>
            <w:vAlign w:val="center"/>
          </w:tcPr>
          <w:p w:rsidR="004C2DF1" w:rsidRDefault="00845A5E">
            <w:pPr>
              <w:widowControl/>
              <w:jc w:val="center"/>
              <w:rPr>
                <w:rFonts w:ascii="Times New Roman" w:hAnsi="Times New Roman"/>
                <w:bCs/>
                <w:sz w:val="22"/>
              </w:rPr>
            </w:pPr>
            <w:r>
              <w:rPr>
                <w:rFonts w:ascii="Times New Roman" w:hAnsi="Times New Roman"/>
                <w:bCs/>
                <w:sz w:val="22"/>
              </w:rPr>
              <w:t>至少</w:t>
            </w:r>
          </w:p>
          <w:p w:rsidR="004C2DF1" w:rsidRDefault="00845A5E">
            <w:pPr>
              <w:widowControl/>
              <w:jc w:val="center"/>
              <w:rPr>
                <w:rFonts w:ascii="Times New Roman" w:hAnsi="Times New Roman"/>
                <w:bCs/>
                <w:sz w:val="22"/>
              </w:rPr>
            </w:pPr>
            <w:r>
              <w:rPr>
                <w:rFonts w:ascii="Times New Roman" w:hAnsi="Times New Roman"/>
                <w:bCs/>
                <w:sz w:val="22"/>
              </w:rPr>
              <w:t>选修</w:t>
            </w:r>
          </w:p>
          <w:p w:rsidR="004C2DF1" w:rsidRDefault="00845A5E">
            <w:pPr>
              <w:widowControl/>
              <w:jc w:val="center"/>
              <w:rPr>
                <w:rFonts w:ascii="Times New Roman" w:hAnsi="Times New Roman"/>
                <w:kern w:val="0"/>
                <w:sz w:val="22"/>
              </w:rPr>
            </w:pPr>
            <w:r>
              <w:rPr>
                <w:rFonts w:ascii="Times New Roman" w:hAnsi="Times New Roman"/>
                <w:bCs/>
                <w:sz w:val="22"/>
              </w:rPr>
              <w:t>1</w:t>
            </w:r>
            <w:r>
              <w:rPr>
                <w:rFonts w:ascii="Times New Roman" w:hAnsi="Times New Roman"/>
                <w:bCs/>
                <w:sz w:val="22"/>
              </w:rPr>
              <w:t>门</w:t>
            </w:r>
          </w:p>
        </w:tc>
      </w:tr>
      <w:tr w:rsidR="004C2DF1" w:rsidTr="00EB24E5">
        <w:trPr>
          <w:cantSplit/>
          <w:trHeight w:val="20"/>
        </w:trPr>
        <w:tc>
          <w:tcPr>
            <w:tcW w:w="1697" w:type="dxa"/>
            <w:gridSpan w:val="2"/>
            <w:vMerge w:val="restart"/>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必修</w:t>
            </w:r>
          </w:p>
          <w:p w:rsidR="004C2DF1" w:rsidRDefault="00845A5E">
            <w:pPr>
              <w:widowControl/>
              <w:jc w:val="center"/>
              <w:rPr>
                <w:rFonts w:ascii="Times New Roman" w:hAnsi="Times New Roman"/>
                <w:kern w:val="0"/>
                <w:sz w:val="22"/>
              </w:rPr>
            </w:pPr>
            <w:r>
              <w:rPr>
                <w:rFonts w:ascii="Times New Roman" w:hAnsi="Times New Roman"/>
                <w:bCs/>
                <w:sz w:val="22"/>
              </w:rPr>
              <w:t>环节</w:t>
            </w:r>
          </w:p>
          <w:p w:rsidR="004C2DF1" w:rsidRDefault="00845A5E">
            <w:pPr>
              <w:widowControl/>
              <w:jc w:val="center"/>
              <w:rPr>
                <w:rFonts w:ascii="Times New Roman" w:hAnsi="Times New Roman"/>
                <w:kern w:val="0"/>
                <w:sz w:val="22"/>
              </w:rPr>
            </w:pPr>
            <w:r>
              <w:rPr>
                <w:rFonts w:ascii="Times New Roman" w:hAnsi="Times New Roman"/>
                <w:bCs/>
                <w:sz w:val="22"/>
              </w:rPr>
              <w:t>（</w:t>
            </w:r>
            <w:r>
              <w:rPr>
                <w:rFonts w:ascii="Times New Roman" w:hAnsi="Times New Roman"/>
                <w:bCs/>
                <w:sz w:val="22"/>
              </w:rPr>
              <w:t>7</w:t>
            </w:r>
            <w:r>
              <w:rPr>
                <w:rFonts w:ascii="Times New Roman" w:hAnsi="Times New Roman"/>
                <w:bCs/>
                <w:sz w:val="22"/>
              </w:rPr>
              <w:t>学分）</w:t>
            </w: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00344901</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创新创业实践</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00344902</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专业实践</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4</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3-5</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EB24E5">
        <w:trPr>
          <w:cantSplit/>
          <w:trHeight w:val="20"/>
        </w:trPr>
        <w:tc>
          <w:tcPr>
            <w:tcW w:w="1697"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41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00344903</w:t>
            </w:r>
          </w:p>
        </w:tc>
        <w:tc>
          <w:tcPr>
            <w:tcW w:w="127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选题报告及中期考核</w:t>
            </w: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708"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6"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568"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4</w:t>
            </w:r>
          </w:p>
        </w:tc>
        <w:tc>
          <w:tcPr>
            <w:tcW w:w="1133"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五、必修环节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（一）创新创业实践</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工商管理硕士专业学位研究生主要参加相关创新创业实践活动，且在申请学位论文答辩前必须取得与本专业相关的应用成果或学术成果。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成果必须满足下列任意一个条件：</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．独立或协助指导老师撰写教学案例，并入选全国</w:t>
      </w:r>
      <w:r>
        <w:rPr>
          <w:rFonts w:ascii="Times New Roman" w:eastAsia="宋体" w:hAnsi="Times New Roman" w:cs="Times New Roman"/>
          <w:bCs/>
          <w:sz w:val="24"/>
          <w:szCs w:val="24"/>
        </w:rPr>
        <w:t>MBA</w:t>
      </w:r>
      <w:r>
        <w:rPr>
          <w:rFonts w:ascii="Times New Roman" w:eastAsia="宋体" w:hAnsi="Times New Roman" w:cs="Times New Roman"/>
          <w:bCs/>
          <w:sz w:val="24"/>
          <w:szCs w:val="24"/>
        </w:rPr>
        <w:t>案例库；</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．代表武汉理工大学参加中国</w:t>
      </w:r>
      <w:r>
        <w:rPr>
          <w:rFonts w:ascii="Times New Roman" w:eastAsia="宋体" w:hAnsi="Times New Roman" w:cs="Times New Roman"/>
          <w:bCs/>
          <w:sz w:val="24"/>
          <w:szCs w:val="24"/>
        </w:rPr>
        <w:t>MBA</w:t>
      </w:r>
      <w:r>
        <w:rPr>
          <w:rFonts w:ascii="Times New Roman" w:eastAsia="宋体" w:hAnsi="Times New Roman" w:cs="Times New Roman"/>
          <w:bCs/>
          <w:sz w:val="24"/>
          <w:szCs w:val="24"/>
        </w:rPr>
        <w:t>创业大赛、中国大学生创业大赛</w:t>
      </w:r>
      <w:r>
        <w:rPr>
          <w:rFonts w:ascii="Times New Roman" w:eastAsia="宋体" w:hAnsi="Times New Roman" w:cs="Times New Roman"/>
          <w:bCs/>
          <w:sz w:val="24"/>
          <w:szCs w:val="24"/>
        </w:rPr>
        <w:t>MBA</w:t>
      </w:r>
      <w:r>
        <w:rPr>
          <w:rFonts w:ascii="Times New Roman" w:eastAsia="宋体" w:hAnsi="Times New Roman" w:cs="Times New Roman"/>
          <w:bCs/>
          <w:sz w:val="24"/>
          <w:szCs w:val="24"/>
        </w:rPr>
        <w:lastRenderedPageBreak/>
        <w:t>专项赛和由</w:t>
      </w:r>
      <w:r>
        <w:rPr>
          <w:rFonts w:ascii="Times New Roman" w:eastAsia="宋体" w:hAnsi="Times New Roman" w:cs="Times New Roman"/>
          <w:bCs/>
          <w:sz w:val="24"/>
          <w:szCs w:val="24"/>
        </w:rPr>
        <w:t>MBA</w:t>
      </w:r>
      <w:r>
        <w:rPr>
          <w:rFonts w:ascii="Times New Roman" w:eastAsia="宋体" w:hAnsi="Times New Roman" w:cs="Times New Roman"/>
          <w:bCs/>
          <w:sz w:val="24"/>
          <w:szCs w:val="24"/>
        </w:rPr>
        <w:t>教指委组织的竞赛活动的团队成员；</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bCs/>
          <w:sz w:val="24"/>
          <w:szCs w:val="24"/>
        </w:rPr>
        <w:t>．参加亚太地区商学院沙漠挑战赛、玄奘之路商学院戈壁挑战赛等重要</w:t>
      </w:r>
      <w:r>
        <w:rPr>
          <w:rFonts w:ascii="Times New Roman" w:eastAsia="宋体" w:hAnsi="Times New Roman" w:cs="Times New Roman"/>
          <w:bCs/>
          <w:sz w:val="24"/>
          <w:szCs w:val="24"/>
        </w:rPr>
        <w:t>MBA</w:t>
      </w:r>
      <w:r>
        <w:rPr>
          <w:rFonts w:ascii="Times New Roman" w:eastAsia="宋体" w:hAnsi="Times New Roman" w:cs="Times New Roman"/>
          <w:bCs/>
          <w:sz w:val="24"/>
          <w:szCs w:val="24"/>
        </w:rPr>
        <w:t>赛事的正式队员。</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4</w:t>
      </w:r>
      <w:r>
        <w:rPr>
          <w:rFonts w:ascii="Times New Roman" w:eastAsia="宋体" w:hAnsi="Times New Roman" w:cs="Times New Roman"/>
          <w:bCs/>
          <w:sz w:val="24"/>
          <w:szCs w:val="24"/>
        </w:rPr>
        <w:t>．参加武汉理工大学管理学院</w:t>
      </w:r>
      <w:r>
        <w:rPr>
          <w:rFonts w:ascii="Times New Roman" w:eastAsia="宋体" w:hAnsi="Times New Roman" w:cs="Times New Roman"/>
          <w:bCs/>
          <w:sz w:val="24"/>
          <w:szCs w:val="24"/>
        </w:rPr>
        <w:t>MBA</w:t>
      </w:r>
      <w:r>
        <w:rPr>
          <w:rFonts w:ascii="Times New Roman" w:eastAsia="宋体" w:hAnsi="Times New Roman" w:cs="Times New Roman"/>
          <w:bCs/>
          <w:sz w:val="24"/>
          <w:szCs w:val="24"/>
        </w:rPr>
        <w:t>案例大赛、武汉理工大学管理学院</w:t>
      </w:r>
      <w:r>
        <w:rPr>
          <w:rFonts w:ascii="Times New Roman" w:eastAsia="宋体" w:hAnsi="Times New Roman" w:cs="Times New Roman"/>
          <w:bCs/>
          <w:sz w:val="24"/>
          <w:szCs w:val="24"/>
        </w:rPr>
        <w:t>MBA</w:t>
      </w:r>
      <w:r>
        <w:rPr>
          <w:rFonts w:ascii="Times New Roman" w:eastAsia="宋体" w:hAnsi="Times New Roman" w:cs="Times New Roman"/>
          <w:bCs/>
          <w:sz w:val="24"/>
          <w:szCs w:val="24"/>
        </w:rPr>
        <w:t>创新创业大赛</w:t>
      </w:r>
      <w:r w:rsidR="00273AA4" w:rsidRPr="00273AA4">
        <w:rPr>
          <w:rFonts w:ascii="Times New Roman" w:eastAsia="宋体" w:hAnsi="Times New Roman" w:cs="Times New Roman" w:hint="eastAsia"/>
          <w:bCs/>
          <w:sz w:val="24"/>
          <w:szCs w:val="24"/>
        </w:rPr>
        <w:t>并获三等奖及以上奖励</w:t>
      </w:r>
      <w:r>
        <w:rPr>
          <w:rFonts w:ascii="Times New Roman" w:eastAsia="宋体" w:hAnsi="Times New Roman" w:cs="Times New Roman"/>
          <w:bCs/>
          <w:sz w:val="24"/>
          <w:szCs w:val="24"/>
        </w:rPr>
        <w:t>。</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经管理学院审核通过后记</w:t>
      </w:r>
      <w:r>
        <w:rPr>
          <w:rFonts w:ascii="Times New Roman" w:eastAsia="宋体" w:hAnsi="Times New Roman" w:cs="Times New Roman"/>
          <w:bCs/>
          <w:sz w:val="24"/>
          <w:szCs w:val="24"/>
        </w:rPr>
        <w:t>2</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（二）专业实践</w:t>
      </w:r>
    </w:p>
    <w:p w:rsidR="004C2DF1" w:rsidRDefault="00845A5E" w:rsidP="0026102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bCs/>
          <w:sz w:val="24"/>
          <w:szCs w:val="24"/>
        </w:rPr>
        <w:t>工商管理硕士专业学位研究生在学期间，</w:t>
      </w:r>
      <w:r w:rsidR="0026102E">
        <w:rPr>
          <w:rFonts w:ascii="Times New Roman" w:eastAsia="宋体" w:hAnsi="Times New Roman" w:cs="Times New Roman"/>
          <w:sz w:val="24"/>
          <w:szCs w:val="24"/>
        </w:rPr>
        <w:t>必须</w:t>
      </w:r>
      <w:r w:rsidR="0026102E">
        <w:rPr>
          <w:rFonts w:ascii="Times New Roman" w:eastAsia="宋体" w:hAnsi="Times New Roman" w:cs="Times New Roman"/>
          <w:bCs/>
          <w:sz w:val="24"/>
          <w:szCs w:val="24"/>
        </w:rPr>
        <w:t>保证不少于</w:t>
      </w:r>
      <w:r w:rsidR="0026102E">
        <w:rPr>
          <w:rFonts w:ascii="Times New Roman" w:eastAsia="宋体" w:hAnsi="Times New Roman" w:cs="Times New Roman"/>
          <w:bCs/>
          <w:sz w:val="24"/>
          <w:szCs w:val="24"/>
        </w:rPr>
        <w:t>6</w:t>
      </w:r>
      <w:r w:rsidR="0026102E">
        <w:rPr>
          <w:rFonts w:ascii="Times New Roman" w:eastAsia="宋体" w:hAnsi="Times New Roman" w:cs="Times New Roman"/>
          <w:bCs/>
          <w:sz w:val="24"/>
          <w:szCs w:val="24"/>
        </w:rPr>
        <w:t>个月的专业实践</w:t>
      </w:r>
      <w:r w:rsidR="0026102E">
        <w:rPr>
          <w:rFonts w:ascii="Times New Roman" w:eastAsia="宋体" w:hAnsi="Times New Roman" w:cs="Times New Roman" w:hint="eastAsia"/>
          <w:bCs/>
          <w:sz w:val="24"/>
          <w:szCs w:val="24"/>
        </w:rPr>
        <w:t>，</w:t>
      </w:r>
      <w:r w:rsidR="0026102E">
        <w:rPr>
          <w:rFonts w:ascii="Times New Roman" w:eastAsia="宋体" w:hAnsi="Times New Roman" w:cs="Times New Roman"/>
          <w:sz w:val="24"/>
          <w:szCs w:val="24"/>
        </w:rPr>
        <w:t>应届本科毕业生的实践教学时间原则上不少于</w:t>
      </w:r>
      <w:r w:rsidR="0026102E">
        <w:rPr>
          <w:rFonts w:ascii="Times New Roman" w:eastAsia="宋体" w:hAnsi="Times New Roman" w:cs="Times New Roman"/>
          <w:sz w:val="24"/>
          <w:szCs w:val="24"/>
        </w:rPr>
        <w:t>1</w:t>
      </w:r>
      <w:r w:rsidR="0026102E">
        <w:rPr>
          <w:rFonts w:ascii="Times New Roman" w:eastAsia="宋体" w:hAnsi="Times New Roman" w:cs="Times New Roman"/>
          <w:sz w:val="24"/>
          <w:szCs w:val="24"/>
        </w:rPr>
        <w:t>年。</w:t>
      </w:r>
      <w:r>
        <w:rPr>
          <w:rFonts w:ascii="Times New Roman" w:eastAsia="宋体" w:hAnsi="Times New Roman" w:cs="Times New Roman"/>
          <w:bCs/>
          <w:sz w:val="24"/>
          <w:szCs w:val="24"/>
        </w:rPr>
        <w:t>可以采用集中实践与分段实践相结合的方式，</w:t>
      </w:r>
      <w:r w:rsidR="0026102E">
        <w:rPr>
          <w:rFonts w:ascii="Times New Roman" w:eastAsia="宋体" w:hAnsi="Times New Roman" w:cs="Times New Roman"/>
          <w:sz w:val="24"/>
          <w:szCs w:val="24"/>
        </w:rPr>
        <w:t>一般依托本专业领域的</w:t>
      </w:r>
      <w:r w:rsidR="0026102E" w:rsidRPr="00D452FE">
        <w:rPr>
          <w:rFonts w:ascii="Times New Roman" w:eastAsia="宋体" w:hAnsi="Times New Roman" w:cs="Times New Roman" w:hint="eastAsia"/>
          <w:sz w:val="24"/>
          <w:szCs w:val="24"/>
        </w:rPr>
        <w:t>国家级研究生联合培养示范基地</w:t>
      </w:r>
      <w:r w:rsidR="0026102E">
        <w:rPr>
          <w:rFonts w:ascii="Times New Roman" w:eastAsia="宋体" w:hAnsi="Times New Roman" w:cs="Times New Roman" w:hint="eastAsia"/>
          <w:sz w:val="24"/>
          <w:szCs w:val="24"/>
        </w:rPr>
        <w:t>，省级</w:t>
      </w:r>
      <w:r w:rsidR="0026102E">
        <w:rPr>
          <w:rFonts w:ascii="Times New Roman" w:eastAsia="宋体" w:hAnsi="Times New Roman" w:cs="Times New Roman"/>
          <w:sz w:val="24"/>
          <w:szCs w:val="24"/>
        </w:rPr>
        <w:t>、</w:t>
      </w:r>
      <w:r w:rsidR="0026102E">
        <w:rPr>
          <w:rFonts w:ascii="Times New Roman" w:eastAsia="宋体" w:hAnsi="Times New Roman" w:cs="Times New Roman" w:hint="eastAsia"/>
          <w:sz w:val="24"/>
          <w:szCs w:val="24"/>
        </w:rPr>
        <w:t>校级</w:t>
      </w:r>
      <w:r w:rsidR="0026102E">
        <w:rPr>
          <w:rFonts w:ascii="Times New Roman" w:eastAsia="宋体" w:hAnsi="Times New Roman" w:cs="Times New Roman"/>
          <w:sz w:val="24"/>
          <w:szCs w:val="24"/>
        </w:rPr>
        <w:t>、院级、培育</w:t>
      </w:r>
      <w:r w:rsidR="0026102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26102E">
        <w:rPr>
          <w:rFonts w:ascii="Times New Roman" w:eastAsia="宋体" w:hAnsi="Times New Roman" w:cs="Times New Roman" w:hint="eastAsia"/>
          <w:sz w:val="24"/>
          <w:szCs w:val="24"/>
        </w:rPr>
        <w:t>。</w:t>
      </w:r>
      <w:r>
        <w:rPr>
          <w:rFonts w:ascii="Times New Roman" w:eastAsia="宋体" w:hAnsi="Times New Roman" w:cs="Times New Roman"/>
          <w:bCs/>
          <w:sz w:val="24"/>
          <w:szCs w:val="24"/>
        </w:rPr>
        <w:t>在校内外导师的共同指导下，结合相关实际岗位，</w:t>
      </w:r>
      <w:r w:rsidR="005F3542">
        <w:rPr>
          <w:rFonts w:ascii="Times New Roman" w:eastAsia="宋体" w:hAnsi="Times New Roman" w:cs="Times New Roman"/>
          <w:bCs/>
          <w:sz w:val="24"/>
          <w:szCs w:val="24"/>
        </w:rPr>
        <w:t>主要进行企业专业实践和应用能力训练。</w:t>
      </w:r>
      <w:r>
        <w:rPr>
          <w:rFonts w:ascii="Times New Roman" w:eastAsia="宋体" w:hAnsi="Times New Roman" w:cs="Times New Roman"/>
          <w:bCs/>
          <w:sz w:val="24"/>
          <w:szCs w:val="24"/>
        </w:rPr>
        <w:t>实践环节开始成前，学生应提交实践学习计划；实践环节完成后，须撰写《武汉理工大学工商管理专业学位研究生专业实践报告》（不少于</w:t>
      </w:r>
      <w:r>
        <w:rPr>
          <w:rFonts w:ascii="Times New Roman" w:eastAsia="宋体" w:hAnsi="Times New Roman" w:cs="Times New Roman"/>
          <w:bCs/>
          <w:sz w:val="24"/>
          <w:szCs w:val="24"/>
        </w:rPr>
        <w:t>5000</w:t>
      </w:r>
      <w:r>
        <w:rPr>
          <w:rFonts w:ascii="Times New Roman" w:eastAsia="宋体" w:hAnsi="Times New Roman" w:cs="Times New Roman"/>
          <w:bCs/>
          <w:sz w:val="24"/>
          <w:szCs w:val="24"/>
        </w:rPr>
        <w:t>字），导师认定通过后获得</w:t>
      </w:r>
      <w:r>
        <w:rPr>
          <w:rFonts w:ascii="Times New Roman" w:eastAsia="宋体" w:hAnsi="Times New Roman" w:cs="Times New Roman"/>
          <w:bCs/>
          <w:sz w:val="24"/>
          <w:szCs w:val="24"/>
        </w:rPr>
        <w:t>3</w:t>
      </w:r>
      <w:r>
        <w:rPr>
          <w:rFonts w:ascii="Times New Roman" w:eastAsia="宋体" w:hAnsi="Times New Roman" w:cs="Times New Roman"/>
          <w:bCs/>
          <w:sz w:val="24"/>
          <w:szCs w:val="24"/>
        </w:rPr>
        <w:t>学分。</w:t>
      </w:r>
    </w:p>
    <w:p w:rsidR="004C2DF1" w:rsidRDefault="00845A5E">
      <w:pPr>
        <w:spacing w:line="400" w:lineRule="exact"/>
        <w:ind w:leftChars="228" w:left="479"/>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．实验室安全培训</w:t>
      </w:r>
    </w:p>
    <w:p w:rsidR="004C2DF1" w:rsidRDefault="00845A5E">
      <w:pPr>
        <w:spacing w:line="400" w:lineRule="exact"/>
        <w:ind w:leftChars="228" w:left="479"/>
        <w:rPr>
          <w:rFonts w:ascii="Times New Roman" w:eastAsia="宋体" w:hAnsi="Times New Roman" w:cs="Times New Roman"/>
          <w:bCs/>
          <w:sz w:val="24"/>
          <w:szCs w:val="24"/>
        </w:rPr>
      </w:pPr>
      <w:r>
        <w:rPr>
          <w:rFonts w:ascii="Times New Roman" w:eastAsia="宋体" w:hAnsi="Times New Roman" w:cs="Times New Roman"/>
          <w:bCs/>
          <w:sz w:val="24"/>
          <w:szCs w:val="24"/>
        </w:rPr>
        <w:t>研究生进入课题之前必须完成实验室安全培训。考核通过后记</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宋体" w:eastAsia="宋体" w:hAnsi="宋体" w:cs="宋体" w:hint="eastAsia"/>
          <w:bCs/>
          <w:sz w:val="24"/>
          <w:szCs w:val="24"/>
        </w:rPr>
        <w:t>※</w:t>
      </w:r>
      <w:r>
        <w:rPr>
          <w:rFonts w:ascii="Times New Roman" w:eastAsia="宋体" w:hAnsi="Times New Roman" w:cs="Times New Roman"/>
          <w:bCs/>
          <w:sz w:val="24"/>
          <w:szCs w:val="24"/>
        </w:rPr>
        <w:t>定向生和来华留学生可免修专业实践，所缺学分须通过选修课程补齐。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（三）选题报告及中期考核</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工商管理硕士专业学位研究生选题报告及中期考核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论文选题应来源于应用课题或现实问题，并具有一定的应用价值。学位论文研究工作是工商管理硕士专业学位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bCs/>
          <w:sz w:val="24"/>
          <w:szCs w:val="24"/>
        </w:rPr>
        <w:t>1</w:t>
      </w:r>
      <w:r>
        <w:rPr>
          <w:rFonts w:ascii="Times New Roman" w:eastAsia="宋体" w:hAnsi="Times New Roman" w:cs="Times New Roman"/>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bCs/>
          <w:sz w:val="24"/>
          <w:szCs w:val="24"/>
        </w:rPr>
        <w:t>1</w:t>
      </w:r>
      <w:r>
        <w:rPr>
          <w:rFonts w:ascii="Times New Roman" w:eastAsia="宋体" w:hAnsi="Times New Roman" w:cs="Times New Roman"/>
          <w:bCs/>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工商管理</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sz w:val="24"/>
          <w:szCs w:val="24"/>
        </w:rPr>
        <w:lastRenderedPageBreak/>
        <w:t>工商管理</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sz w:val="24"/>
          <w:szCs w:val="24"/>
        </w:rPr>
        <w:t>工商管理</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研究生在硕士学位论文送审前，须满足取得学籍当年学校申请硕士学位学术成果有关规定和管理学院学位与研究生教育有关规定，方可送审。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sz w:val="24"/>
          <w:szCs w:val="24"/>
        </w:rPr>
        <w:t>工商管理</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未尽事宜以研究生取得学籍当年武汉理工大学《研究生手册》和管理学院学位与研究生教育有关规定为准。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七、培养方式与方法</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工商管理硕士专业学位研究生培养方式实行全日制和非全日制两种方式。工商管理硕士专业学位研究生按专业领域分班建制，以班级为单位组织教学。公共学位课和专业学位课一般在入学后</w:t>
      </w:r>
      <w:r>
        <w:rPr>
          <w:rFonts w:ascii="Times New Roman" w:eastAsia="宋体" w:hAnsi="Times New Roman" w:cs="Times New Roman"/>
          <w:sz w:val="24"/>
          <w:szCs w:val="24"/>
        </w:rPr>
        <w:t>2</w:t>
      </w:r>
      <w:r>
        <w:rPr>
          <w:rFonts w:ascii="Times New Roman" w:eastAsia="宋体" w:hAnsi="Times New Roman" w:cs="Times New Roman"/>
          <w:sz w:val="24"/>
          <w:szCs w:val="24"/>
        </w:rPr>
        <w:t>学期内在校内完成；其它课程和实践环节可在入学后</w:t>
      </w:r>
      <w:r>
        <w:rPr>
          <w:rFonts w:ascii="Times New Roman" w:eastAsia="宋体" w:hAnsi="Times New Roman" w:cs="Times New Roman"/>
          <w:sz w:val="24"/>
          <w:szCs w:val="24"/>
        </w:rPr>
        <w:t>2-4</w:t>
      </w:r>
      <w:r>
        <w:rPr>
          <w:rFonts w:ascii="Times New Roman" w:eastAsia="宋体" w:hAnsi="Times New Roman" w:cs="Times New Roman"/>
          <w:sz w:val="24"/>
          <w:szCs w:val="24"/>
        </w:rPr>
        <w:t>学期内在研究院（所）、工程中心和校外联合培养基地完成。</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工商管理硕士专业学位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八、其它</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（一）工商管理硕士专业学位研究生开题前须修满学位课程的学分，允许研究生开题后根据论文研究需要选修部分其他课程，申请答辩前须修完全部课程。</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（二）工商管理硕士专业学位研究生应查阅本学科国内外文献</w:t>
      </w:r>
      <w:r>
        <w:rPr>
          <w:rFonts w:ascii="Times New Roman" w:eastAsia="宋体" w:hAnsi="Times New Roman" w:cs="Times New Roman"/>
          <w:bCs/>
          <w:sz w:val="24"/>
          <w:szCs w:val="24"/>
        </w:rPr>
        <w:t>40</w:t>
      </w:r>
      <w:r>
        <w:rPr>
          <w:rFonts w:ascii="Times New Roman" w:eastAsia="宋体" w:hAnsi="Times New Roman" w:cs="Times New Roman"/>
          <w:bCs/>
          <w:sz w:val="24"/>
          <w:szCs w:val="24"/>
        </w:rPr>
        <w:t>篇以上，其中外文文献不少于三分之一。</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（三）工商管理硕士专业学位研究生在课程学习阶段每月至少</w:t>
      </w:r>
      <w:r>
        <w:rPr>
          <w:rFonts w:ascii="Times New Roman" w:eastAsia="宋体" w:hAnsi="Times New Roman" w:cs="Times New Roman"/>
          <w:bCs/>
          <w:sz w:val="24"/>
          <w:szCs w:val="24"/>
        </w:rPr>
        <w:t>1</w:t>
      </w:r>
      <w:r>
        <w:rPr>
          <w:rFonts w:ascii="Times New Roman" w:eastAsia="宋体" w:hAnsi="Times New Roman" w:cs="Times New Roman"/>
          <w:bCs/>
          <w:sz w:val="24"/>
          <w:szCs w:val="24"/>
        </w:rPr>
        <w:t>次、论文工作阶段每月至少</w:t>
      </w:r>
      <w:r>
        <w:rPr>
          <w:rFonts w:ascii="Times New Roman" w:eastAsia="宋体" w:hAnsi="Times New Roman" w:cs="Times New Roman"/>
          <w:bCs/>
          <w:sz w:val="24"/>
          <w:szCs w:val="24"/>
        </w:rPr>
        <w:t>2</w:t>
      </w:r>
      <w:r>
        <w:rPr>
          <w:rFonts w:ascii="Times New Roman" w:eastAsia="宋体" w:hAnsi="Times New Roman" w:cs="Times New Roman"/>
          <w:bCs/>
          <w:sz w:val="24"/>
          <w:szCs w:val="24"/>
        </w:rPr>
        <w:t>次向指导教师汇报自己的学习和研究工作情况。</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（四）全日制、非全日制研究生适用同一培养方案。</w:t>
      </w:r>
    </w:p>
    <w:p w:rsidR="004C2DF1" w:rsidRDefault="00845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rPr>
        <w:t>（五）本次制订培养方案从</w:t>
      </w:r>
      <w:r>
        <w:rPr>
          <w:rFonts w:ascii="Times New Roman" w:eastAsia="宋体" w:hAnsi="Times New Roman" w:cs="Times New Roman"/>
          <w:bCs/>
          <w:sz w:val="24"/>
          <w:szCs w:val="24"/>
        </w:rPr>
        <w:t>2022</w:t>
      </w:r>
      <w:r>
        <w:rPr>
          <w:rFonts w:ascii="Times New Roman" w:eastAsia="宋体" w:hAnsi="Times New Roman" w:cs="Times New Roman"/>
          <w:bCs/>
          <w:sz w:val="24"/>
          <w:szCs w:val="24"/>
        </w:rPr>
        <w:t>级工商管理硕士专业学位研究生开始执行。</w:t>
      </w:r>
      <w:r>
        <w:rPr>
          <w:rFonts w:ascii="Times New Roman" w:eastAsia="宋体" w:hAnsi="Times New Roman" w:cs="Times New Roman"/>
          <w:sz w:val="24"/>
          <w:szCs w:val="24"/>
        </w:rPr>
        <w:t xml:space="preserve"> </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黑体" w:eastAsia="黑体" w:hAnsi="黑体" w:cs="黑体"/>
          <w:b/>
          <w:kern w:val="44"/>
          <w:sz w:val="32"/>
          <w:szCs w:val="32"/>
        </w:rPr>
      </w:pPr>
      <w:bookmarkStart w:id="319" w:name="_Toc15638333"/>
      <w:bookmarkStart w:id="320" w:name="_Toc112876251"/>
      <w:bookmarkStart w:id="321" w:name="_Toc113978759"/>
      <w:r>
        <w:rPr>
          <w:rFonts w:ascii="黑体" w:eastAsia="黑体" w:hAnsi="黑体" w:cs="黑体" w:hint="eastAsia"/>
          <w:b/>
          <w:kern w:val="44"/>
          <w:sz w:val="32"/>
          <w:szCs w:val="32"/>
        </w:rPr>
        <w:lastRenderedPageBreak/>
        <w:t>公共管理硕士（MPA）（I）专业学位研究生培养方案</w:t>
      </w:r>
      <w:bookmarkEnd w:id="319"/>
      <w:bookmarkEnd w:id="320"/>
      <w:bookmarkEnd w:id="321"/>
    </w:p>
    <w:p w:rsidR="004C2DF1" w:rsidRDefault="00845A5E" w:rsidP="00EB24E5">
      <w:pPr>
        <w:spacing w:afterLines="100" w:after="312" w:line="360" w:lineRule="auto"/>
        <w:jc w:val="center"/>
        <w:outlineLvl w:val="1"/>
        <w:rPr>
          <w:rFonts w:ascii="Times New Roman" w:eastAsia="宋体" w:hAnsi="Times New Roman" w:cs="Times New Roman"/>
          <w:kern w:val="0"/>
          <w:sz w:val="24"/>
          <w:szCs w:val="24"/>
        </w:rPr>
      </w:pPr>
      <w:bookmarkStart w:id="322" w:name="_Toc15638334"/>
      <w:bookmarkStart w:id="323" w:name="_Toc14713044"/>
      <w:bookmarkStart w:id="324" w:name="_Toc15154354"/>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1252</w:t>
      </w:r>
      <w:r>
        <w:rPr>
          <w:rFonts w:ascii="Times New Roman" w:eastAsia="宋体" w:hAnsi="Times New Roman" w:cs="Times New Roman" w:hint="eastAsia"/>
          <w:kern w:val="0"/>
          <w:sz w:val="24"/>
          <w:szCs w:val="24"/>
        </w:rPr>
        <w:t>，申请公共管理</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bookmarkEnd w:id="322"/>
      <w:bookmarkEnd w:id="323"/>
      <w:bookmarkEnd w:id="324"/>
    </w:p>
    <w:p w:rsidR="004C2DF1" w:rsidRDefault="00845A5E">
      <w:pPr>
        <w:keepNext/>
        <w:keepLines/>
        <w:spacing w:beforeLines="50" w:before="156" w:afterLines="50" w:after="156"/>
        <w:textAlignment w:val="baseline"/>
        <w:outlineLvl w:val="2"/>
        <w:rPr>
          <w:rFonts w:ascii="等线" w:eastAsia="等线" w:hAnsi="等线" w:cs="Times New Roman"/>
        </w:rPr>
      </w:pPr>
      <w:bookmarkStart w:id="325" w:name="_Hlk105770115"/>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adjustRightInd w:val="0"/>
        <w:snapToGrid w:val="0"/>
        <w:spacing w:line="400" w:lineRule="exact"/>
        <w:ind w:firstLineChars="200" w:firstLine="480"/>
        <w:rPr>
          <w:bCs/>
          <w:sz w:val="24"/>
        </w:rPr>
      </w:pPr>
      <w:r>
        <w:rPr>
          <w:rFonts w:hint="eastAsia"/>
          <w:bCs/>
          <w:sz w:val="24"/>
        </w:rPr>
        <w:t>以习近平新时代中国特色社会主义思想为指导，落实立德树人根本任务，适应新时代公共管理发展的迫切需求，培养德智体美劳五育并举，具有坚定的理想信念，培养具有现代公共管理思想，并掌握系统的本专业及相关学科的理论、知识和方法，具备独立从事公共管理领域科学研究能力，具有国际视野和专业技能的高层次、应用型、复合型行业人才。具体要求为：</w:t>
      </w:r>
    </w:p>
    <w:p w:rsidR="004C2DF1" w:rsidRDefault="00845A5E">
      <w:pPr>
        <w:adjustRightInd w:val="0"/>
        <w:snapToGrid w:val="0"/>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adjustRightInd w:val="0"/>
        <w:snapToGrid w:val="0"/>
        <w:spacing w:line="400" w:lineRule="exact"/>
        <w:ind w:firstLineChars="200" w:firstLine="480"/>
        <w:rPr>
          <w:bCs/>
          <w:sz w:val="24"/>
        </w:rPr>
      </w:pPr>
      <w:r>
        <w:rPr>
          <w:rFonts w:hint="eastAsia"/>
          <w:bCs/>
          <w:sz w:val="24"/>
        </w:rPr>
        <w:t>（二）掌握公共管理领域坚实的基础理论和系统的专业知识，能够熟练运用社会科学的理论与方法解决实践问题；较好地掌握公共管理领域系统的专业知识和扎实的基础理论，具有较强的实践、应用、适应和创新能力，具有良好的职业素养；掌握一门外语，能熟练阅读本专业外文文献，具有良好外语听说能力以及一定国际学术交流能力；</w:t>
      </w:r>
    </w:p>
    <w:p w:rsidR="004C2DF1" w:rsidRDefault="00845A5E">
      <w:pPr>
        <w:adjustRightInd w:val="0"/>
        <w:snapToGrid w:val="0"/>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（一）公共经济与公共政策</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（二）社会治理与依法行政</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（三）公共安全与应急管理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w:t>
      </w:r>
      <w:r>
        <w:rPr>
          <w:rFonts w:ascii="Times New Roman" w:eastAsia="宋体" w:hAnsi="Times New Roman" w:cs="Times New Roman" w:hint="eastAsia"/>
          <w:bCs/>
          <w:sz w:val="24"/>
          <w:szCs w:val="24"/>
        </w:rPr>
        <w:t>数字政务与智慧城市</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公共管理（</w:t>
      </w:r>
      <w:r>
        <w:rPr>
          <w:rFonts w:ascii="Times New Roman" w:eastAsia="宋体" w:hAnsi="Times New Roman" w:cs="Times New Roman" w:hint="eastAsia"/>
          <w:bCs/>
          <w:sz w:val="24"/>
          <w:szCs w:val="24"/>
        </w:rPr>
        <w:t>I</w:t>
      </w:r>
      <w:r>
        <w:rPr>
          <w:rFonts w:ascii="Times New Roman" w:eastAsia="宋体" w:hAnsi="Times New Roman" w:cs="Times New Roman" w:hint="eastAsia"/>
          <w:bCs/>
          <w:sz w:val="24"/>
          <w:szCs w:val="24"/>
        </w:rPr>
        <w:t>）硕士专业学位研究生学制为</w:t>
      </w:r>
      <w:r>
        <w:rPr>
          <w:rFonts w:ascii="Times New Roman" w:eastAsia="宋体" w:hAnsi="Times New Roman" w:cs="Times New Roman" w:hint="eastAsia"/>
          <w:bCs/>
          <w:sz w:val="24"/>
          <w:szCs w:val="24"/>
        </w:rPr>
        <w:t>2.5</w:t>
      </w:r>
      <w:r>
        <w:rPr>
          <w:rFonts w:ascii="Times New Roman" w:eastAsia="宋体" w:hAnsi="Times New Roman" w:cs="Times New Roman" w:hint="eastAsia"/>
          <w:bCs/>
          <w:sz w:val="24"/>
          <w:szCs w:val="24"/>
        </w:rPr>
        <w:t>年，非全日制专业学位硕士研究生学习年限可适当延长，一般为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总学分数为</w:t>
      </w:r>
      <w:r>
        <w:rPr>
          <w:rFonts w:ascii="Times New Roman" w:eastAsia="宋体" w:hAnsi="Times New Roman" w:cs="Times New Roman"/>
          <w:bCs/>
          <w:sz w:val="24"/>
          <w:szCs w:val="24"/>
        </w:rPr>
        <w:t>≥40</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其中课程学习学分为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4</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课程学习</w:t>
      </w:r>
      <w:r>
        <w:rPr>
          <w:rFonts w:ascii="Times New Roman" w:eastAsia="宋体" w:hAnsi="Times New Roman" w:cs="Times New Roman" w:hint="eastAsia"/>
          <w:bCs/>
          <w:spacing w:val="1"/>
          <w:sz w:val="24"/>
          <w:szCs w:val="24"/>
        </w:rPr>
        <w:t>由公共学位课、专业学位核心课程、专业必修课、选修课四部分组成</w:t>
      </w:r>
      <w:r>
        <w:rPr>
          <w:rFonts w:ascii="Times New Roman" w:eastAsia="宋体" w:hAnsi="Times New Roman" w:cs="Times New Roman"/>
          <w:bCs/>
          <w:sz w:val="24"/>
          <w:szCs w:val="24"/>
        </w:rPr>
        <w:t>，其中公共学位课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w:t>
      </w:r>
      <w:r>
        <w:rPr>
          <w:rFonts w:ascii="Times New Roman" w:eastAsia="宋体" w:hAnsi="Times New Roman" w:cs="Times New Roman" w:hint="eastAsia"/>
          <w:bCs/>
          <w:spacing w:val="1"/>
          <w:sz w:val="24"/>
          <w:szCs w:val="24"/>
        </w:rPr>
        <w:t>专业学位核心课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15</w:t>
      </w:r>
      <w:r>
        <w:rPr>
          <w:rFonts w:ascii="Times New Roman" w:eastAsia="宋体" w:hAnsi="Times New Roman" w:cs="Times New Roman"/>
          <w:bCs/>
          <w:sz w:val="24"/>
          <w:szCs w:val="24"/>
        </w:rPr>
        <w:t>学分，</w:t>
      </w:r>
      <w:r>
        <w:rPr>
          <w:rFonts w:ascii="Times New Roman" w:eastAsia="宋体" w:hAnsi="Times New Roman" w:cs="Times New Roman" w:hint="eastAsia"/>
          <w:bCs/>
          <w:spacing w:val="1"/>
          <w:sz w:val="24"/>
          <w:szCs w:val="24"/>
        </w:rPr>
        <w:t>专业必修课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8</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专业选修课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6</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，跨学科</w:t>
      </w:r>
      <w:r>
        <w:rPr>
          <w:rFonts w:ascii="Times New Roman" w:eastAsia="宋体" w:hAnsi="Times New Roman" w:cs="Times New Roman"/>
          <w:bCs/>
          <w:sz w:val="24"/>
          <w:szCs w:val="24"/>
        </w:rPr>
        <w:t>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学分。必修环节包括：</w:t>
      </w:r>
      <w:r>
        <w:rPr>
          <w:rFonts w:ascii="Times New Roman" w:eastAsia="宋体" w:hAnsi="Times New Roman" w:cs="Times New Roman" w:hint="eastAsia"/>
          <w:bCs/>
          <w:sz w:val="24"/>
          <w:szCs w:val="24"/>
        </w:rPr>
        <w:t>社会实践为</w:t>
      </w:r>
      <w:r>
        <w:rPr>
          <w:rFonts w:ascii="Times New Roman" w:eastAsia="宋体" w:hAnsi="Times New Roman" w:cs="Times New Roman"/>
          <w:bCs/>
          <w:sz w:val="24"/>
          <w:szCs w:val="24"/>
        </w:rPr>
        <w:t>3</w:t>
      </w:r>
      <w:r>
        <w:rPr>
          <w:rFonts w:ascii="Times New Roman" w:eastAsia="宋体" w:hAnsi="Times New Roman" w:cs="Times New Roman"/>
          <w:bCs/>
          <w:sz w:val="24"/>
          <w:szCs w:val="24"/>
        </w:rPr>
        <w:t>学分，选题报告及中期考核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0"/>
        <w:gridCol w:w="805"/>
        <w:gridCol w:w="1418"/>
        <w:gridCol w:w="1418"/>
        <w:gridCol w:w="706"/>
        <w:gridCol w:w="706"/>
        <w:gridCol w:w="573"/>
        <w:gridCol w:w="567"/>
        <w:gridCol w:w="1276"/>
        <w:gridCol w:w="708"/>
      </w:tblGrid>
      <w:tr w:rsidR="004C2DF1" w:rsidTr="00EB24E5">
        <w:trPr>
          <w:cantSplit/>
          <w:trHeight w:val="454"/>
          <w:tblHeader/>
          <w:jc w:val="center"/>
        </w:trPr>
        <w:tc>
          <w:tcPr>
            <w:tcW w:w="89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805"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分</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4C2DF1" w:rsidTr="00EB24E5">
        <w:trPr>
          <w:cantSplit/>
          <w:trHeight w:val="454"/>
          <w:jc w:val="center"/>
        </w:trPr>
        <w:tc>
          <w:tcPr>
            <w:tcW w:w="890"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公共</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6</w:t>
            </w:r>
            <w:r>
              <w:rPr>
                <w:rFonts w:ascii="Times New Roman" w:eastAsia="宋体" w:hAnsi="Times New Roman" w:cs="Times New Roman"/>
                <w:bCs/>
                <w:sz w:val="22"/>
                <w:szCs w:val="24"/>
              </w:rPr>
              <w:t>学分）</w:t>
            </w:r>
          </w:p>
        </w:tc>
        <w:tc>
          <w:tcPr>
            <w:tcW w:w="805" w:type="dxa"/>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01841025</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第一外国语（公共管理）</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外国语学院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05" w:type="dxa"/>
            <w:vMerge w:val="restart"/>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思政</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418"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等线" w:hAnsi="Times New Roman" w:cs="Times New Roman"/>
                <w:sz w:val="22"/>
                <w:szCs w:val="24"/>
              </w:rPr>
              <w:t>02141103</w:t>
            </w:r>
          </w:p>
        </w:tc>
        <w:tc>
          <w:tcPr>
            <w:tcW w:w="1418"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新时代中国特色社会主义理论与实践</w:t>
            </w:r>
          </w:p>
        </w:tc>
        <w:tc>
          <w:tcPr>
            <w:tcW w:w="706"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szCs w:val="24"/>
              </w:rPr>
              <w:t>36</w:t>
            </w:r>
          </w:p>
        </w:tc>
        <w:tc>
          <w:tcPr>
            <w:tcW w:w="706"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73"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szCs w:val="24"/>
              </w:rPr>
              <w:t>2</w:t>
            </w:r>
          </w:p>
        </w:tc>
        <w:tc>
          <w:tcPr>
            <w:tcW w:w="567"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等线" w:hAnsi="Times New Roman" w:cs="Times New Roman"/>
                <w:sz w:val="22"/>
                <w:szCs w:val="24"/>
              </w:rPr>
              <w:t>2</w:t>
            </w:r>
          </w:p>
        </w:tc>
        <w:tc>
          <w:tcPr>
            <w:tcW w:w="1276"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马克思学院</w:t>
            </w:r>
          </w:p>
        </w:tc>
        <w:tc>
          <w:tcPr>
            <w:tcW w:w="70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05" w:type="dxa"/>
            <w:vMerge/>
            <w:tcMar>
              <w:top w:w="85"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418"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等线" w:hAnsi="Times New Roman" w:cs="Times New Roman"/>
                <w:sz w:val="22"/>
                <w:szCs w:val="24"/>
              </w:rPr>
              <w:t>02141106</w:t>
            </w:r>
          </w:p>
        </w:tc>
        <w:tc>
          <w:tcPr>
            <w:tcW w:w="1418"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马克思主义与社会科学方法论</w:t>
            </w:r>
          </w:p>
        </w:tc>
        <w:tc>
          <w:tcPr>
            <w:tcW w:w="706"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szCs w:val="24"/>
              </w:rPr>
              <w:t>18</w:t>
            </w:r>
          </w:p>
        </w:tc>
        <w:tc>
          <w:tcPr>
            <w:tcW w:w="706"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73"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szCs w:val="24"/>
              </w:rPr>
              <w:t>1</w:t>
            </w:r>
          </w:p>
        </w:tc>
        <w:tc>
          <w:tcPr>
            <w:tcW w:w="567"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szCs w:val="24"/>
              </w:rPr>
              <w:t>1</w:t>
            </w:r>
          </w:p>
        </w:tc>
        <w:tc>
          <w:tcPr>
            <w:tcW w:w="1276"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马克思学院</w:t>
            </w:r>
          </w:p>
        </w:tc>
        <w:tc>
          <w:tcPr>
            <w:tcW w:w="70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05" w:type="dxa"/>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学术</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规范</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01641332</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学术规范与论文</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写作</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18</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454"/>
          <w:jc w:val="center"/>
        </w:trPr>
        <w:tc>
          <w:tcPr>
            <w:tcW w:w="1695" w:type="dxa"/>
            <w:gridSpan w:val="2"/>
            <w:vMerge w:val="restart"/>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专业</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学位</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核心课</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15</w:t>
            </w:r>
            <w:r>
              <w:rPr>
                <w:rFonts w:ascii="Times New Roman" w:eastAsia="宋体" w:hAnsi="Times New Roman" w:cs="Times New Roman"/>
                <w:bCs/>
                <w:sz w:val="22"/>
                <w:szCs w:val="24"/>
              </w:rPr>
              <w:t>学分）</w:t>
            </w: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01641333</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公共管理</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01641327</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公共政策分析</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01641329</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社会研究方法</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01641328</w:t>
            </w: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公共经济学</w:t>
            </w:r>
          </w:p>
        </w:tc>
        <w:tc>
          <w:tcPr>
            <w:tcW w:w="706"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01641306</w:t>
            </w: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电子政务</w:t>
            </w:r>
          </w:p>
        </w:tc>
        <w:tc>
          <w:tcPr>
            <w:tcW w:w="706"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01641308</w:t>
            </w:r>
          </w:p>
        </w:tc>
        <w:tc>
          <w:tcPr>
            <w:tcW w:w="141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宪法与行政法</w:t>
            </w:r>
          </w:p>
        </w:tc>
        <w:tc>
          <w:tcPr>
            <w:tcW w:w="70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val="restart"/>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lastRenderedPageBreak/>
              <w:t>专业</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必修课</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w:t>
            </w:r>
            <w:r>
              <w:rPr>
                <w:rFonts w:ascii="Times New Roman" w:eastAsia="宋体" w:hAnsi="Times New Roman" w:cs="Times New Roman"/>
                <w:bCs/>
                <w:kern w:val="0"/>
                <w:sz w:val="22"/>
                <w:szCs w:val="24"/>
              </w:rPr>
              <w:t>8</w:t>
            </w:r>
            <w:r>
              <w:rPr>
                <w:rFonts w:ascii="Times New Roman" w:eastAsia="宋体" w:hAnsi="Times New Roman" w:cs="Times New Roman"/>
                <w:bCs/>
                <w:kern w:val="0"/>
                <w:sz w:val="22"/>
                <w:szCs w:val="24"/>
              </w:rPr>
              <w:t>学分）</w:t>
            </w: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01641334</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政府预算管理</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公共经济与公共政策方向必选</w:t>
            </w: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01641335</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产业经济理论与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政策</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01641336</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区域发展战略与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规划</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01641312</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政府投资项目评价</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01941808</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社会问题与社会</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保障</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855235"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法学社会</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学院</w:t>
            </w:r>
          </w:p>
        </w:tc>
        <w:tc>
          <w:tcPr>
            <w:tcW w:w="708"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社会治理与依法行政方向必选</w:t>
            </w: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01941809</w:t>
            </w:r>
          </w:p>
        </w:tc>
        <w:tc>
          <w:tcPr>
            <w:tcW w:w="141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非营利组织管理</w:t>
            </w:r>
          </w:p>
        </w:tc>
        <w:tc>
          <w:tcPr>
            <w:tcW w:w="706"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855235"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法学社会</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01941810</w:t>
            </w:r>
          </w:p>
        </w:tc>
        <w:tc>
          <w:tcPr>
            <w:tcW w:w="141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公共部门人力资源管理</w:t>
            </w:r>
          </w:p>
        </w:tc>
        <w:tc>
          <w:tcPr>
            <w:tcW w:w="70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85523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法学社会</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01941811</w:t>
            </w:r>
          </w:p>
        </w:tc>
        <w:tc>
          <w:tcPr>
            <w:tcW w:w="141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spacing w:val="1"/>
                <w:sz w:val="22"/>
                <w:szCs w:val="24"/>
              </w:rPr>
              <w:t>公共伦理</w:t>
            </w:r>
          </w:p>
        </w:tc>
        <w:tc>
          <w:tcPr>
            <w:tcW w:w="70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85523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法学社会</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02621021</w:t>
            </w:r>
          </w:p>
        </w:tc>
        <w:tc>
          <w:tcPr>
            <w:tcW w:w="141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国家安全学概论</w:t>
            </w:r>
          </w:p>
        </w:tc>
        <w:tc>
          <w:tcPr>
            <w:tcW w:w="70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6" w:type="dxa"/>
            <w:tcMar>
              <w:top w:w="85" w:type="dxa"/>
              <w:left w:w="57" w:type="dxa"/>
              <w:bottom w:w="85" w:type="dxa"/>
              <w:right w:w="57" w:type="dxa"/>
            </w:tcMar>
            <w:vAlign w:val="center"/>
          </w:tcPr>
          <w:p w:rsidR="0085523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学院</w:t>
            </w:r>
          </w:p>
        </w:tc>
        <w:tc>
          <w:tcPr>
            <w:tcW w:w="708"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公共安全与应急管理方向必选</w:t>
            </w: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02621020</w:t>
            </w:r>
          </w:p>
        </w:tc>
        <w:tc>
          <w:tcPr>
            <w:tcW w:w="141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安全事故应急管理</w:t>
            </w:r>
          </w:p>
        </w:tc>
        <w:tc>
          <w:tcPr>
            <w:tcW w:w="70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85" w:type="dxa"/>
              <w:left w:w="57" w:type="dxa"/>
              <w:bottom w:w="85" w:type="dxa"/>
              <w:right w:w="57" w:type="dxa"/>
            </w:tcMar>
            <w:vAlign w:val="center"/>
          </w:tcPr>
          <w:p w:rsidR="0085523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02642022</w:t>
            </w:r>
          </w:p>
        </w:tc>
        <w:tc>
          <w:tcPr>
            <w:tcW w:w="141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大数据与公共管理</w:t>
            </w:r>
          </w:p>
        </w:tc>
        <w:tc>
          <w:tcPr>
            <w:tcW w:w="70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6" w:type="dxa"/>
            <w:tcMar>
              <w:top w:w="85" w:type="dxa"/>
              <w:left w:w="57" w:type="dxa"/>
              <w:bottom w:w="85" w:type="dxa"/>
              <w:right w:w="57" w:type="dxa"/>
            </w:tcMar>
            <w:vAlign w:val="center"/>
          </w:tcPr>
          <w:p w:rsidR="0085523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02642023</w:t>
            </w:r>
          </w:p>
        </w:tc>
        <w:tc>
          <w:tcPr>
            <w:tcW w:w="141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公共项目管理</w:t>
            </w:r>
          </w:p>
        </w:tc>
        <w:tc>
          <w:tcPr>
            <w:tcW w:w="70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85" w:type="dxa"/>
              <w:left w:w="57" w:type="dxa"/>
              <w:bottom w:w="85" w:type="dxa"/>
              <w:right w:w="57" w:type="dxa"/>
            </w:tcMar>
            <w:vAlign w:val="center"/>
          </w:tcPr>
          <w:p w:rsidR="0085523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01641317</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信息管理与信息系统</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经济学院</w:t>
            </w:r>
          </w:p>
        </w:tc>
        <w:tc>
          <w:tcPr>
            <w:tcW w:w="708"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数字政务与智慧城市方向必选</w:t>
            </w:r>
          </w:p>
        </w:tc>
      </w:tr>
      <w:tr w:rsidR="004C2DF1" w:rsidTr="00EB24E5">
        <w:trPr>
          <w:cantSplit/>
          <w:trHeight w:val="454"/>
          <w:jc w:val="center"/>
        </w:trPr>
        <w:tc>
          <w:tcPr>
            <w:tcW w:w="1695"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01641318</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智慧城市与智能服务</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01641319</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网络舆情治理</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1695"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01941815</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政府传播理念与实践</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57" w:type="dxa"/>
              <w:left w:w="57" w:type="dxa"/>
              <w:bottom w:w="57" w:type="dxa"/>
              <w:right w:w="57" w:type="dxa"/>
            </w:tcMar>
            <w:vAlign w:val="center"/>
          </w:tcPr>
          <w:p w:rsidR="00855235"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法学社会</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lastRenderedPageBreak/>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w:t>
            </w:r>
            <w:r>
              <w:rPr>
                <w:rFonts w:ascii="Times New Roman" w:eastAsia="宋体" w:hAnsi="Times New Roman" w:cs="Times New Roman"/>
                <w:kern w:val="0"/>
                <w:sz w:val="22"/>
                <w:szCs w:val="24"/>
              </w:rPr>
              <w:t>7</w:t>
            </w:r>
            <w:r>
              <w:rPr>
                <w:rFonts w:ascii="Times New Roman" w:eastAsia="宋体" w:hAnsi="Times New Roman" w:cs="Times New Roman"/>
                <w:kern w:val="0"/>
                <w:sz w:val="22"/>
                <w:szCs w:val="24"/>
              </w:rPr>
              <w:t>学分）</w:t>
            </w:r>
          </w:p>
        </w:tc>
        <w:tc>
          <w:tcPr>
            <w:tcW w:w="805"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专业</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w:t>
            </w:r>
            <w:r>
              <w:rPr>
                <w:rFonts w:ascii="Times New Roman" w:eastAsia="宋体" w:hAnsi="Times New Roman" w:cs="Times New Roman"/>
                <w:kern w:val="0"/>
                <w:sz w:val="22"/>
                <w:szCs w:val="24"/>
              </w:rPr>
              <w:t>6</w:t>
            </w:r>
            <w:r>
              <w:rPr>
                <w:rFonts w:ascii="Times New Roman" w:eastAsia="宋体" w:hAnsi="Times New Roman" w:cs="Times New Roman"/>
                <w:kern w:val="0"/>
                <w:sz w:val="22"/>
                <w:szCs w:val="24"/>
              </w:rPr>
              <w:t>学分）</w:t>
            </w: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01642310</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科技创新战略与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管理</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可选择其他专业方向的必修课作为选修课</w:t>
            </w: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01642311</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宏观经济理论与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实践</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01642312</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市场环境与政府职能</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01642308</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公共部门决策理论与方法</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01642313</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公共管理案例</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01942802</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行政管理理论与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实务</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855235"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法学社会</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01642314</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公文写作</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02642030</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安全韧性城市管理</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6" w:type="dxa"/>
            <w:tcMar>
              <w:top w:w="57" w:type="dxa"/>
              <w:left w:w="57" w:type="dxa"/>
              <w:bottom w:w="57" w:type="dxa"/>
              <w:right w:w="57" w:type="dxa"/>
            </w:tcMar>
            <w:vAlign w:val="center"/>
          </w:tcPr>
          <w:p w:rsidR="00855235"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安全应急</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02642031</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战略与创新管理</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855235"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安全应急</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02642032</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应急物流与供应链管理</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855235"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安全应急</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kern w:val="0"/>
                <w:sz w:val="22"/>
                <w:szCs w:val="24"/>
              </w:rPr>
              <w:t>02142307</w:t>
            </w:r>
          </w:p>
        </w:tc>
        <w:tc>
          <w:tcPr>
            <w:tcW w:w="141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政府绩效评估与管理</w:t>
            </w:r>
          </w:p>
        </w:tc>
        <w:tc>
          <w:tcPr>
            <w:tcW w:w="706"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70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7"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1</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pacing w:val="1"/>
                <w:sz w:val="22"/>
                <w:szCs w:val="24"/>
              </w:rPr>
              <w:t>马克思学院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02142303</w:t>
            </w:r>
          </w:p>
        </w:tc>
        <w:tc>
          <w:tcPr>
            <w:tcW w:w="141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地方政府治理</w:t>
            </w:r>
          </w:p>
        </w:tc>
        <w:tc>
          <w:tcPr>
            <w:tcW w:w="706"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70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7"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pacing w:val="1"/>
                <w:sz w:val="22"/>
                <w:szCs w:val="24"/>
              </w:rPr>
              <w:t>马克思学院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02142305</w:t>
            </w:r>
          </w:p>
        </w:tc>
        <w:tc>
          <w:tcPr>
            <w:tcW w:w="141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领导科学与艺术</w:t>
            </w:r>
          </w:p>
        </w:tc>
        <w:tc>
          <w:tcPr>
            <w:tcW w:w="706"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70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7"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pacing w:val="1"/>
                <w:sz w:val="22"/>
                <w:szCs w:val="24"/>
              </w:rPr>
              <w:t>马克思学院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01942804</w:t>
            </w:r>
          </w:p>
        </w:tc>
        <w:tc>
          <w:tcPr>
            <w:tcW w:w="141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知识产权战略与管理</w:t>
            </w:r>
          </w:p>
        </w:tc>
        <w:tc>
          <w:tcPr>
            <w:tcW w:w="706"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70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7"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w:t>
            </w:r>
          </w:p>
        </w:tc>
        <w:tc>
          <w:tcPr>
            <w:tcW w:w="1276" w:type="dxa"/>
            <w:tcMar>
              <w:top w:w="57" w:type="dxa"/>
              <w:left w:w="57" w:type="dxa"/>
              <w:bottom w:w="57" w:type="dxa"/>
              <w:right w:w="57" w:type="dxa"/>
            </w:tcMar>
            <w:vAlign w:val="center"/>
          </w:tcPr>
          <w:p w:rsidR="00855235"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法学社会</w:t>
            </w:r>
          </w:p>
          <w:p w:rsidR="004C2DF1" w:rsidRDefault="00845A5E">
            <w:pPr>
              <w:jc w:val="center"/>
              <w:rPr>
                <w:rFonts w:ascii="Times New Roman" w:eastAsia="宋体" w:hAnsi="Times New Roman" w:cs="Times New Roman"/>
                <w:bCs/>
                <w:spacing w:val="1"/>
                <w:sz w:val="22"/>
                <w:szCs w:val="24"/>
              </w:rPr>
            </w:pPr>
            <w:r>
              <w:rPr>
                <w:rFonts w:ascii="Times New Roman" w:eastAsia="宋体" w:hAnsi="Times New Roman" w:cs="Times New Roman"/>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01942805</w:t>
            </w:r>
          </w:p>
        </w:tc>
        <w:tc>
          <w:tcPr>
            <w:tcW w:w="141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教育领导与管理</w:t>
            </w:r>
          </w:p>
        </w:tc>
        <w:tc>
          <w:tcPr>
            <w:tcW w:w="706"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70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7"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w:t>
            </w:r>
          </w:p>
        </w:tc>
        <w:tc>
          <w:tcPr>
            <w:tcW w:w="1276" w:type="dxa"/>
            <w:tcMar>
              <w:top w:w="57" w:type="dxa"/>
              <w:left w:w="57" w:type="dxa"/>
              <w:bottom w:w="57" w:type="dxa"/>
              <w:right w:w="57" w:type="dxa"/>
            </w:tcMar>
            <w:vAlign w:val="center"/>
          </w:tcPr>
          <w:p w:rsidR="00855235"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法学社会</w:t>
            </w:r>
          </w:p>
          <w:p w:rsidR="004C2DF1" w:rsidRDefault="00845A5E">
            <w:pPr>
              <w:jc w:val="center"/>
              <w:rPr>
                <w:rFonts w:ascii="Times New Roman" w:eastAsia="宋体" w:hAnsi="Times New Roman" w:cs="Times New Roman"/>
                <w:bCs/>
                <w:spacing w:val="1"/>
                <w:sz w:val="22"/>
                <w:szCs w:val="24"/>
              </w:rPr>
            </w:pPr>
            <w:r>
              <w:rPr>
                <w:rFonts w:ascii="Times New Roman" w:eastAsia="宋体" w:hAnsi="Times New Roman" w:cs="Times New Roman"/>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02141305</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政治学</w:t>
            </w:r>
          </w:p>
        </w:tc>
        <w:tc>
          <w:tcPr>
            <w:tcW w:w="70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马克思学院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454"/>
          <w:jc w:val="center"/>
        </w:trPr>
        <w:tc>
          <w:tcPr>
            <w:tcW w:w="890"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05"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跨学科</w:t>
            </w:r>
          </w:p>
          <w:p w:rsidR="004C2DF1" w:rsidRDefault="00845A5E">
            <w:pPr>
              <w:widowControl/>
              <w:jc w:val="center"/>
              <w:rPr>
                <w:rFonts w:ascii="Times New Roman" w:hAnsi="Times New Roman"/>
                <w:kern w:val="0"/>
                <w:sz w:val="22"/>
              </w:rPr>
            </w:pPr>
            <w:r>
              <w:rPr>
                <w:rFonts w:ascii="Times New Roman" w:hAnsi="Times New Roman"/>
                <w:bCs/>
                <w:sz w:val="22"/>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hAnsi="Times New Roman"/>
                <w:bCs/>
                <w:sz w:val="22"/>
              </w:rPr>
              <w:t>（</w:t>
            </w:r>
            <w:r>
              <w:rPr>
                <w:rFonts w:ascii="Times New Roman" w:hAnsi="Times New Roman"/>
                <w:bCs/>
                <w:sz w:val="22"/>
              </w:rPr>
              <w:t>1</w:t>
            </w:r>
            <w:r>
              <w:rPr>
                <w:rFonts w:ascii="Times New Roman" w:hAnsi="Times New Roman"/>
                <w:bCs/>
                <w:sz w:val="22"/>
              </w:rPr>
              <w:t>学分）</w:t>
            </w:r>
          </w:p>
        </w:tc>
        <w:tc>
          <w:tcPr>
            <w:tcW w:w="1418" w:type="dxa"/>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1418" w:type="dxa"/>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bCs/>
                <w:sz w:val="22"/>
                <w:szCs w:val="24"/>
              </w:rPr>
            </w:pPr>
            <w:r>
              <w:rPr>
                <w:rFonts w:ascii="Times New Roman" w:hAnsi="Times New Roman"/>
                <w:bCs/>
                <w:sz w:val="22"/>
              </w:rPr>
              <w:t>具体课程见原则意见</w:t>
            </w:r>
          </w:p>
        </w:tc>
        <w:tc>
          <w:tcPr>
            <w:tcW w:w="706" w:type="dxa"/>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706" w:type="dxa"/>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573" w:type="dxa"/>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hAnsi="Times New Roman"/>
                <w:bCs/>
                <w:sz w:val="22"/>
              </w:rPr>
              <w:t>1-2</w:t>
            </w:r>
          </w:p>
        </w:tc>
        <w:tc>
          <w:tcPr>
            <w:tcW w:w="1276"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hAnsi="Times New Roman"/>
                <w:bCs/>
                <w:sz w:val="22"/>
              </w:rPr>
              <w:t>研究生院</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sz w:val="22"/>
              </w:rPr>
            </w:pPr>
            <w:r>
              <w:rPr>
                <w:rFonts w:ascii="Times New Roman" w:hAnsi="Times New Roman"/>
                <w:bCs/>
                <w:sz w:val="22"/>
              </w:rPr>
              <w:t>至少</w:t>
            </w:r>
          </w:p>
          <w:p w:rsidR="004C2DF1" w:rsidRDefault="00845A5E">
            <w:pPr>
              <w:widowControl/>
              <w:jc w:val="center"/>
              <w:rPr>
                <w:rFonts w:ascii="Times New Roman" w:hAnsi="Times New Roman"/>
                <w:bCs/>
                <w:sz w:val="22"/>
              </w:rPr>
            </w:pPr>
            <w:r>
              <w:rPr>
                <w:rFonts w:ascii="Times New Roman" w:hAnsi="Times New Roman"/>
                <w:bCs/>
                <w:sz w:val="22"/>
              </w:rPr>
              <w:t>选修</w:t>
            </w:r>
          </w:p>
          <w:p w:rsidR="004C2DF1" w:rsidRDefault="00845A5E">
            <w:pPr>
              <w:widowControl/>
              <w:jc w:val="center"/>
              <w:rPr>
                <w:rFonts w:ascii="Times New Roman" w:eastAsia="宋体" w:hAnsi="Times New Roman" w:cs="Times New Roman"/>
                <w:bCs/>
                <w:kern w:val="0"/>
                <w:sz w:val="22"/>
                <w:szCs w:val="24"/>
              </w:rPr>
            </w:pPr>
            <w:r>
              <w:rPr>
                <w:rFonts w:ascii="Times New Roman" w:hAnsi="Times New Roman"/>
                <w:bCs/>
                <w:sz w:val="22"/>
              </w:rPr>
              <w:t>1</w:t>
            </w:r>
            <w:r>
              <w:rPr>
                <w:rFonts w:ascii="Times New Roman" w:hAnsi="Times New Roman"/>
                <w:bCs/>
                <w:sz w:val="22"/>
              </w:rPr>
              <w:t>门</w:t>
            </w:r>
          </w:p>
        </w:tc>
      </w:tr>
      <w:tr w:rsidR="004C2DF1" w:rsidTr="00EB24E5">
        <w:trPr>
          <w:cantSplit/>
          <w:trHeight w:val="454"/>
          <w:jc w:val="center"/>
        </w:trPr>
        <w:tc>
          <w:tcPr>
            <w:tcW w:w="1695" w:type="dxa"/>
            <w:gridSpan w:val="2"/>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必修环节</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4</w:t>
            </w:r>
            <w:r>
              <w:rPr>
                <w:rFonts w:ascii="Times New Roman" w:eastAsia="宋体" w:hAnsi="Times New Roman" w:cs="Times New Roman"/>
                <w:bCs/>
                <w:sz w:val="22"/>
                <w:szCs w:val="24"/>
              </w:rPr>
              <w:t>学分）</w:t>
            </w: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01644009</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社会实践</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kern w:val="0"/>
                <w:sz w:val="22"/>
                <w:szCs w:val="24"/>
              </w:rPr>
            </w:pPr>
          </w:p>
        </w:tc>
      </w:tr>
      <w:tr w:rsidR="004C2DF1" w:rsidTr="00EB24E5">
        <w:trPr>
          <w:cantSplit/>
          <w:trHeight w:val="454"/>
          <w:jc w:val="center"/>
        </w:trPr>
        <w:tc>
          <w:tcPr>
            <w:tcW w:w="1695"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01644003</w:t>
            </w:r>
          </w:p>
        </w:tc>
        <w:tc>
          <w:tcPr>
            <w:tcW w:w="141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选题报告</w:t>
            </w: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70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56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bl>
    <w:p w:rsidR="004C2DF1" w:rsidRDefault="004C2DF1">
      <w:pPr>
        <w:spacing w:line="400" w:lineRule="exact"/>
        <w:ind w:firstLineChars="200" w:firstLine="480"/>
        <w:rPr>
          <w:rFonts w:ascii="Times New Roman" w:eastAsia="宋体" w:hAnsi="Times New Roman" w:cs="Times New Roman"/>
          <w:bCs/>
          <w:sz w:val="24"/>
          <w:szCs w:val="24"/>
        </w:rPr>
      </w:pP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widowControl/>
        <w:adjustRightInd w:val="0"/>
        <w:snapToGrid w:val="0"/>
        <w:spacing w:line="400" w:lineRule="exact"/>
        <w:ind w:firstLineChars="200" w:firstLine="484"/>
        <w:rPr>
          <w:rFonts w:ascii="Times New Roman" w:eastAsia="宋体" w:hAnsi="Times New Roman" w:cs="Times New Roman"/>
          <w:bCs/>
          <w:spacing w:val="1"/>
          <w:sz w:val="24"/>
          <w:szCs w:val="24"/>
        </w:rPr>
      </w:pPr>
      <w:bookmarkStart w:id="326" w:name="_Hlk105770410"/>
      <w:r>
        <w:rPr>
          <w:rFonts w:ascii="Times New Roman" w:eastAsia="宋体" w:hAnsi="Times New Roman" w:cs="Times New Roman" w:hint="eastAsia"/>
          <w:bCs/>
          <w:spacing w:val="1"/>
          <w:sz w:val="24"/>
          <w:szCs w:val="24"/>
        </w:rPr>
        <w:t>（一）实践环节的基本类型</w:t>
      </w:r>
    </w:p>
    <w:p w:rsidR="004C2DF1" w:rsidRDefault="00845A5E">
      <w:pPr>
        <w:widowControl/>
        <w:adjustRightInd w:val="0"/>
        <w:snapToGrid w:val="0"/>
        <w:spacing w:line="400" w:lineRule="exact"/>
        <w:ind w:firstLineChars="200" w:firstLine="484"/>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．社会实践</w:t>
      </w:r>
    </w:p>
    <w:p w:rsidR="004C2DF1" w:rsidRDefault="00F0176C">
      <w:pPr>
        <w:widowControl/>
        <w:adjustRightInd w:val="0"/>
        <w:snapToGrid w:val="0"/>
        <w:spacing w:line="400" w:lineRule="exact"/>
        <w:ind w:firstLineChars="200" w:firstLine="480"/>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sidR="00845A5E">
        <w:rPr>
          <w:rFonts w:ascii="Times New Roman" w:eastAsia="宋体" w:hAnsi="Times New Roman" w:cs="Times New Roman" w:hint="eastAsia"/>
          <w:bCs/>
          <w:spacing w:val="1"/>
          <w:sz w:val="24"/>
          <w:szCs w:val="24"/>
        </w:rPr>
        <w:t>研究生在学期间，必须保证不少于</w:t>
      </w:r>
      <w:r w:rsidR="00845A5E">
        <w:rPr>
          <w:rFonts w:ascii="Times New Roman" w:eastAsia="宋体" w:hAnsi="Times New Roman" w:cs="Times New Roman" w:hint="eastAsia"/>
          <w:bCs/>
          <w:spacing w:val="1"/>
          <w:sz w:val="24"/>
          <w:szCs w:val="24"/>
        </w:rPr>
        <w:t>6</w:t>
      </w:r>
      <w:r w:rsidR="00845A5E">
        <w:rPr>
          <w:rFonts w:ascii="Times New Roman" w:eastAsia="宋体" w:hAnsi="Times New Roman" w:cs="Times New Roman" w:hint="eastAsia"/>
          <w:bCs/>
          <w:spacing w:val="1"/>
          <w:sz w:val="24"/>
          <w:szCs w:val="24"/>
        </w:rPr>
        <w:t>个月的专业实践，可采用集中实践与分段实践相结合的方式</w:t>
      </w:r>
      <w:r w:rsidR="00845A5E">
        <w:rPr>
          <w:rFonts w:ascii="Times New Roman" w:eastAsia="宋体" w:hAnsi="Times New Roman" w:cs="Times New Roman"/>
          <w:sz w:val="24"/>
          <w:szCs w:val="24"/>
        </w:rPr>
        <w:t>，应届本科毕业生的实践教学时间原则上不少于</w:t>
      </w:r>
      <w:r w:rsidR="00845A5E">
        <w:rPr>
          <w:rFonts w:ascii="Times New Roman" w:eastAsia="宋体" w:hAnsi="Times New Roman" w:cs="Times New Roman"/>
          <w:sz w:val="24"/>
          <w:szCs w:val="24"/>
        </w:rPr>
        <w:t>1</w:t>
      </w:r>
      <w:r w:rsidR="00845A5E">
        <w:rPr>
          <w:rFonts w:ascii="Times New Roman" w:eastAsia="宋体" w:hAnsi="Times New Roman" w:cs="Times New Roman"/>
          <w:sz w:val="24"/>
          <w:szCs w:val="24"/>
        </w:rPr>
        <w:t>年</w:t>
      </w:r>
      <w:r w:rsidR="00845A5E">
        <w:rPr>
          <w:rFonts w:ascii="Times New Roman" w:eastAsia="宋体" w:hAnsi="Times New Roman" w:cs="Times New Roman" w:hint="eastAsia"/>
          <w:bCs/>
          <w:spacing w:val="1"/>
          <w:sz w:val="24"/>
          <w:szCs w:val="24"/>
        </w:rPr>
        <w:t>。社会实践活动及报告可多种方式：比如，国内社会调研，并完成国内调研报告；出国（境）交流访学，并完成出国访学报告；在教师辅导下撰写社会调研专题报告等。社会实践报告字数不少于</w:t>
      </w:r>
      <w:r w:rsidR="00845A5E">
        <w:rPr>
          <w:rFonts w:ascii="Times New Roman" w:eastAsia="宋体" w:hAnsi="Times New Roman" w:cs="Times New Roman" w:hint="eastAsia"/>
          <w:bCs/>
          <w:spacing w:val="1"/>
          <w:sz w:val="24"/>
          <w:szCs w:val="24"/>
        </w:rPr>
        <w:t>5000</w:t>
      </w:r>
      <w:r w:rsidR="00845A5E">
        <w:rPr>
          <w:rFonts w:ascii="Times New Roman" w:eastAsia="宋体" w:hAnsi="Times New Roman" w:cs="Times New Roman" w:hint="eastAsia"/>
          <w:bCs/>
          <w:spacing w:val="1"/>
          <w:sz w:val="24"/>
          <w:szCs w:val="24"/>
        </w:rPr>
        <w:t>字，经导师评阅通过后，方可获得规定的</w:t>
      </w:r>
      <w:r w:rsidR="00845A5E">
        <w:rPr>
          <w:rFonts w:ascii="Times New Roman" w:eastAsia="宋体" w:hAnsi="Times New Roman" w:cs="Times New Roman" w:hint="eastAsia"/>
          <w:bCs/>
          <w:spacing w:val="1"/>
          <w:sz w:val="24"/>
          <w:szCs w:val="24"/>
        </w:rPr>
        <w:t>2</w:t>
      </w:r>
      <w:r w:rsidR="00845A5E">
        <w:rPr>
          <w:rFonts w:ascii="Times New Roman" w:eastAsia="宋体" w:hAnsi="Times New Roman" w:cs="Times New Roman" w:hint="eastAsia"/>
          <w:bCs/>
          <w:spacing w:val="1"/>
          <w:sz w:val="24"/>
          <w:szCs w:val="24"/>
        </w:rPr>
        <w:t>学分。</w:t>
      </w:r>
    </w:p>
    <w:p w:rsidR="004C2DF1" w:rsidRDefault="00845A5E">
      <w:pPr>
        <w:widowControl/>
        <w:adjustRightInd w:val="0"/>
        <w:snapToGrid w:val="0"/>
        <w:spacing w:line="400" w:lineRule="exact"/>
        <w:ind w:firstLineChars="200" w:firstLine="484"/>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专业实践是专业学位硕士研究生培养过程的必备过程，研究生要提交实践计划，撰写实践总结报告。对研究生实践环节实行全过程管理和质量评价，确保实践教学质量。</w:t>
      </w:r>
    </w:p>
    <w:p w:rsidR="004C2DF1" w:rsidRDefault="00845A5E">
      <w:pPr>
        <w:widowControl/>
        <w:adjustRightInd w:val="0"/>
        <w:snapToGrid w:val="0"/>
        <w:spacing w:line="400" w:lineRule="exact"/>
        <w:ind w:firstLineChars="200" w:firstLine="484"/>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．实验室安全培训</w:t>
      </w:r>
    </w:p>
    <w:p w:rsidR="004C2DF1" w:rsidRDefault="00845A5E">
      <w:pPr>
        <w:widowControl/>
        <w:adjustRightInd w:val="0"/>
        <w:snapToGrid w:val="0"/>
        <w:spacing w:line="400" w:lineRule="exact"/>
        <w:ind w:firstLineChars="200" w:firstLine="484"/>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研究生进入课题之前必须完成实验室安全培训，考核通过后记</w:t>
      </w: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学分。</w:t>
      </w:r>
    </w:p>
    <w:p w:rsidR="004C2DF1" w:rsidRDefault="00845A5E">
      <w:pPr>
        <w:widowControl/>
        <w:adjustRightInd w:val="0"/>
        <w:snapToGrid w:val="0"/>
        <w:spacing w:line="400" w:lineRule="exact"/>
        <w:ind w:firstLineChars="200" w:firstLine="484"/>
        <w:rPr>
          <w:rFonts w:ascii="Times New Roman" w:eastAsia="宋体" w:hAnsi="Times New Roman" w:cs="宋体"/>
          <w:bCs/>
          <w:sz w:val="24"/>
          <w:szCs w:val="24"/>
        </w:rPr>
      </w:pP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 xml:space="preserve"> </w:t>
      </w:r>
      <w:r>
        <w:rPr>
          <w:rFonts w:ascii="Times New Roman" w:eastAsia="宋体" w:hAnsi="Times New Roman" w:cs="Times New Roman" w:hint="eastAsia"/>
          <w:bCs/>
          <w:spacing w:val="1"/>
          <w:sz w:val="24"/>
          <w:szCs w:val="24"/>
        </w:rPr>
        <w:t>定向培养研究生、来华留学生可免修社会实践，所缺学分须通过选修课程补齐。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w:t>
      </w:r>
      <w:r>
        <w:rPr>
          <w:rFonts w:ascii="Times New Roman" w:eastAsia="宋体" w:hAnsi="Times New Roman" w:cs="Times New Roman"/>
          <w:spacing w:val="1"/>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学分。本专业研究生完成规定的课程学习，考试成绩合格，达到规定的学分，并且核心课程的平均成绩达到</w:t>
      </w:r>
      <w:r>
        <w:rPr>
          <w:rFonts w:ascii="Times New Roman" w:eastAsia="宋体" w:hAnsi="Times New Roman" w:cs="Times New Roman" w:hint="eastAsia"/>
          <w:spacing w:val="1"/>
          <w:sz w:val="24"/>
          <w:szCs w:val="24"/>
        </w:rPr>
        <w:t>75</w:t>
      </w:r>
      <w:r>
        <w:rPr>
          <w:rFonts w:ascii="Times New Roman" w:eastAsia="宋体" w:hAnsi="Times New Roman" w:cs="Times New Roman" w:hint="eastAsia"/>
          <w:spacing w:val="1"/>
          <w:sz w:val="24"/>
          <w:szCs w:val="24"/>
        </w:rPr>
        <w:t>分以上，方可进入学位论文开题及撰写阶段。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开题报告采取答辩形式，开题指导小组由</w:t>
      </w:r>
      <w:r>
        <w:rPr>
          <w:rFonts w:ascii="Times New Roman" w:eastAsia="宋体" w:hAnsi="Times New Roman" w:cs="Times New Roman" w:hint="eastAsia"/>
          <w:spacing w:val="1"/>
          <w:sz w:val="24"/>
          <w:szCs w:val="24"/>
        </w:rPr>
        <w:t>3-5</w:t>
      </w:r>
      <w:r>
        <w:rPr>
          <w:rFonts w:ascii="Times New Roman" w:eastAsia="宋体" w:hAnsi="Times New Roman" w:cs="Times New Roman" w:hint="eastAsia"/>
          <w:spacing w:val="1"/>
          <w:sz w:val="24"/>
          <w:szCs w:val="24"/>
        </w:rPr>
        <w:t>人组成。选题报告通过后，记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lastRenderedPageBreak/>
        <w:t>硕士研究生必须参加学校的中期考核。硕士研究生选题报告和中期考核的具体要求，参照学校研究生中期考核及开题管理有关规定要求执行。</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bookmarkEnd w:id="326"/>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研究生在硕士学位论文送审前，须满足取得学籍当年学校申请硕士学位学术成果有关规定和经济学院学位与研究生教育有关规定，方可送审。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未尽事宜以研究生取得学籍当年武汉理工大学《研究生手册》和经济学院学位与研究生教育有关规定为准。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采用校内外双导师制，以校内导师指导为主，校外导师参与实践过程、项目研究、课程与论文等多个环节的指导工作。</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注重理论联系实际，强调培养学生分析问题和解决问题的能力；注重教学手段、教学方法、教学内容的创新，多采用现代教学手段和启发式、研讨式的教学方法；重视案例教学。</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（一）公共管理（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）硕士专业学位研究生开题前须修满学位课程的学分，允许研究生开题后根据论文研究需要选修部分其他课程，申请答辩前须修完全部课程。</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（二）公共管理（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lastRenderedPageBreak/>
        <w:t>（三）</w:t>
      </w: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（五）本次制订培养方案从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开始执行。</w:t>
      </w:r>
      <w:bookmarkEnd w:id="325"/>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327" w:name="_Toc15638335"/>
      <w:bookmarkStart w:id="328" w:name="_Toc112876252"/>
      <w:bookmarkStart w:id="329" w:name="_Toc113978760"/>
      <w:r>
        <w:rPr>
          <w:rFonts w:ascii="Times New Roman" w:eastAsia="黑体" w:hAnsi="Times New Roman" w:cs="Times New Roman" w:hint="eastAsia"/>
          <w:b/>
          <w:kern w:val="44"/>
          <w:sz w:val="32"/>
          <w:szCs w:val="32"/>
        </w:rPr>
        <w:lastRenderedPageBreak/>
        <w:t>公共管理硕士（</w:t>
      </w:r>
      <w:r>
        <w:rPr>
          <w:rFonts w:ascii="Times New Roman" w:eastAsia="黑体" w:hAnsi="Times New Roman" w:cs="Times New Roman" w:hint="eastAsia"/>
          <w:b/>
          <w:kern w:val="44"/>
          <w:sz w:val="32"/>
          <w:szCs w:val="32"/>
        </w:rPr>
        <w:t>MPA</w:t>
      </w:r>
      <w:r>
        <w:rPr>
          <w:rFonts w:ascii="Times New Roman" w:eastAsia="黑体" w:hAnsi="Times New Roman" w:cs="Times New Roman" w:hint="eastAsia"/>
          <w:b/>
          <w:kern w:val="44"/>
          <w:sz w:val="32"/>
          <w:szCs w:val="32"/>
        </w:rPr>
        <w:t>）（</w:t>
      </w:r>
      <w:r>
        <w:rPr>
          <w:rFonts w:ascii="Times New Roman" w:eastAsia="黑体" w:hAnsi="Times New Roman" w:cs="Times New Roman" w:hint="eastAsia"/>
          <w:b/>
          <w:kern w:val="44"/>
          <w:sz w:val="32"/>
          <w:szCs w:val="32"/>
        </w:rPr>
        <w:t>II</w:t>
      </w:r>
      <w:r>
        <w:rPr>
          <w:rFonts w:ascii="Times New Roman" w:eastAsia="黑体" w:hAnsi="Times New Roman" w:cs="Times New Roman" w:hint="eastAsia"/>
          <w:b/>
          <w:kern w:val="44"/>
          <w:sz w:val="32"/>
          <w:szCs w:val="32"/>
        </w:rPr>
        <w:t>）专业学位研究生培养方案</w:t>
      </w:r>
      <w:bookmarkEnd w:id="327"/>
      <w:bookmarkEnd w:id="328"/>
      <w:bookmarkEnd w:id="329"/>
    </w:p>
    <w:p w:rsidR="004C2DF1" w:rsidRDefault="00845A5E" w:rsidP="00EB24E5">
      <w:pPr>
        <w:spacing w:afterLines="100" w:after="312" w:line="360" w:lineRule="auto"/>
        <w:jc w:val="center"/>
        <w:outlineLvl w:val="1"/>
        <w:rPr>
          <w:rFonts w:ascii="Times New Roman" w:eastAsia="宋体" w:hAnsi="Times New Roman" w:cs="Times New Roman"/>
          <w:kern w:val="0"/>
          <w:sz w:val="24"/>
          <w:szCs w:val="24"/>
        </w:rPr>
      </w:pPr>
      <w:bookmarkStart w:id="330" w:name="_Toc15638336"/>
      <w:bookmarkStart w:id="331" w:name="_Toc14713046"/>
      <w:bookmarkStart w:id="332" w:name="_Toc15154356"/>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1252</w:t>
      </w:r>
      <w:r>
        <w:rPr>
          <w:rFonts w:ascii="Times New Roman" w:eastAsia="宋体" w:hAnsi="Times New Roman" w:cs="Times New Roman" w:hint="eastAsia"/>
          <w:kern w:val="0"/>
          <w:sz w:val="24"/>
          <w:szCs w:val="24"/>
        </w:rPr>
        <w:t>，申请公共管理硕士专业</w:t>
      </w:r>
      <w:r>
        <w:rPr>
          <w:rFonts w:ascii="Times New Roman" w:eastAsia="宋体" w:hAnsi="Times New Roman" w:cs="Times New Roman"/>
          <w:kern w:val="0"/>
          <w:sz w:val="24"/>
          <w:szCs w:val="24"/>
        </w:rPr>
        <w:t>学位适用</w:t>
      </w:r>
      <w:r>
        <w:rPr>
          <w:rFonts w:ascii="Times New Roman" w:eastAsia="宋体" w:hAnsi="Times New Roman" w:cs="Times New Roman" w:hint="eastAsia"/>
          <w:kern w:val="0"/>
          <w:sz w:val="24"/>
          <w:szCs w:val="24"/>
        </w:rPr>
        <w:t>）</w:t>
      </w:r>
      <w:bookmarkEnd w:id="330"/>
      <w:bookmarkEnd w:id="331"/>
      <w:bookmarkEnd w:id="332"/>
    </w:p>
    <w:p w:rsidR="004C2DF1" w:rsidRDefault="00845A5E">
      <w:pPr>
        <w:keepNext/>
        <w:keepLines/>
        <w:spacing w:beforeLines="50" w:before="156" w:afterLines="50" w:after="156"/>
        <w:textAlignment w:val="baseline"/>
        <w:outlineLvl w:val="2"/>
        <w:rPr>
          <w:rFonts w:ascii="等线" w:eastAsia="等线" w:hAnsi="等线" w:cs="Times New Roman"/>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adjustRightInd w:val="0"/>
        <w:snapToGrid w:val="0"/>
        <w:spacing w:line="400" w:lineRule="exact"/>
        <w:ind w:firstLineChars="200" w:firstLine="480"/>
        <w:rPr>
          <w:bCs/>
          <w:sz w:val="24"/>
        </w:rPr>
      </w:pPr>
      <w:r>
        <w:rPr>
          <w:rFonts w:hint="eastAsia"/>
          <w:bCs/>
          <w:sz w:val="24"/>
        </w:rPr>
        <w:t>以习近平新时代中国特色社会主义思想为指导，落实立德树人根本任务，适应新时代公共管理发展的迫切需求，培养德智体美劳五育并举，具有坚定的理想信念，培养具有现代公共管理思想，并掌握系统的本专业及相关学科的理论、知识和方法，具备独立从事公共管理领域科学研究能力，具有国际视野和专业技能的高层次、应用型、复合型行业人才。具体要求为：</w:t>
      </w:r>
    </w:p>
    <w:p w:rsidR="004C2DF1" w:rsidRDefault="00845A5E">
      <w:pPr>
        <w:adjustRightInd w:val="0"/>
        <w:snapToGrid w:val="0"/>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adjustRightInd w:val="0"/>
        <w:snapToGrid w:val="0"/>
        <w:spacing w:line="400" w:lineRule="exact"/>
        <w:ind w:firstLineChars="200" w:firstLine="480"/>
        <w:rPr>
          <w:bCs/>
          <w:sz w:val="24"/>
        </w:rPr>
      </w:pPr>
      <w:r>
        <w:rPr>
          <w:rFonts w:hint="eastAsia"/>
          <w:bCs/>
          <w:sz w:val="24"/>
        </w:rPr>
        <w:t>（二）掌握公共管理领域坚实的基础理论和系统的专业知识，能够熟练运用社会科学的理论与方法解决实践问题；较好地掌握公共管理领域系统的专业知识和扎实的基础理论，具有较强的实践、应用、适应和创新能力，具有良好的职业素养；掌握一门外语，能熟练阅读本专业外文文献，具有良好外语听说能力以及一定国际学术交流能力；</w:t>
      </w:r>
    </w:p>
    <w:p w:rsidR="004C2DF1" w:rsidRDefault="00845A5E">
      <w:pPr>
        <w:adjustRightInd w:val="0"/>
        <w:snapToGrid w:val="0"/>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（一）公共经济与公共政策</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（二）社会治理与依法行政</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（三）公共安全与应急管理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w:t>
      </w:r>
      <w:r>
        <w:rPr>
          <w:rFonts w:ascii="Times New Roman" w:eastAsia="宋体" w:hAnsi="Times New Roman" w:cs="Times New Roman" w:hint="eastAsia"/>
          <w:bCs/>
          <w:sz w:val="24"/>
          <w:szCs w:val="24"/>
        </w:rPr>
        <w:t>数字政务与智慧城市</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公共管理（</w:t>
      </w:r>
      <w:r>
        <w:rPr>
          <w:rFonts w:ascii="Times New Roman" w:eastAsia="宋体" w:hAnsi="Times New Roman" w:cs="Times New Roman" w:hint="eastAsia"/>
          <w:bCs/>
          <w:sz w:val="24"/>
          <w:szCs w:val="24"/>
        </w:rPr>
        <w:t>II</w:t>
      </w:r>
      <w:r>
        <w:rPr>
          <w:rFonts w:ascii="Times New Roman" w:eastAsia="宋体" w:hAnsi="Times New Roman" w:cs="Times New Roman" w:hint="eastAsia"/>
          <w:bCs/>
          <w:sz w:val="24"/>
          <w:szCs w:val="24"/>
        </w:rPr>
        <w:t>）硕士专业学位研究生学制为</w:t>
      </w:r>
      <w:r>
        <w:rPr>
          <w:rFonts w:ascii="Times New Roman" w:eastAsia="宋体" w:hAnsi="Times New Roman" w:cs="Times New Roman" w:hint="eastAsia"/>
          <w:bCs/>
          <w:sz w:val="24"/>
          <w:szCs w:val="24"/>
        </w:rPr>
        <w:t>2.5</w:t>
      </w:r>
      <w:r>
        <w:rPr>
          <w:rFonts w:ascii="Times New Roman" w:eastAsia="宋体" w:hAnsi="Times New Roman" w:cs="Times New Roman" w:hint="eastAsia"/>
          <w:bCs/>
          <w:sz w:val="24"/>
          <w:szCs w:val="24"/>
        </w:rPr>
        <w:t>年，非全日制专业学位硕士研究生学习年限可适当延长，一般为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总学分数为</w:t>
      </w:r>
      <w:r>
        <w:rPr>
          <w:rFonts w:ascii="Times New Roman" w:eastAsia="宋体" w:hAnsi="Times New Roman" w:cs="Times New Roman"/>
          <w:bCs/>
          <w:sz w:val="24"/>
          <w:szCs w:val="24"/>
        </w:rPr>
        <w:t>≥40</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其中课程学习学分为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4</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课程学习</w:t>
      </w:r>
      <w:r>
        <w:rPr>
          <w:rFonts w:ascii="Times New Roman" w:eastAsia="宋体" w:hAnsi="Times New Roman" w:cs="Times New Roman" w:hint="eastAsia"/>
          <w:bCs/>
          <w:spacing w:val="1"/>
          <w:sz w:val="24"/>
          <w:szCs w:val="24"/>
        </w:rPr>
        <w:t>由公共学位课、专业学位核心课程、专业必修课、选修课四部分组成</w:t>
      </w:r>
      <w:r>
        <w:rPr>
          <w:rFonts w:ascii="Times New Roman" w:eastAsia="宋体" w:hAnsi="Times New Roman" w:cs="Times New Roman"/>
          <w:bCs/>
          <w:sz w:val="24"/>
          <w:szCs w:val="24"/>
        </w:rPr>
        <w:t>，其中公共学位课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w:t>
      </w:r>
      <w:r>
        <w:rPr>
          <w:rFonts w:ascii="Times New Roman" w:eastAsia="宋体" w:hAnsi="Times New Roman" w:cs="Times New Roman" w:hint="eastAsia"/>
          <w:bCs/>
          <w:spacing w:val="1"/>
          <w:sz w:val="24"/>
          <w:szCs w:val="24"/>
        </w:rPr>
        <w:t>专业学位核心课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15</w:t>
      </w:r>
      <w:r>
        <w:rPr>
          <w:rFonts w:ascii="Times New Roman" w:eastAsia="宋体" w:hAnsi="Times New Roman" w:cs="Times New Roman"/>
          <w:bCs/>
          <w:sz w:val="24"/>
          <w:szCs w:val="24"/>
        </w:rPr>
        <w:t>学分，</w:t>
      </w:r>
      <w:r>
        <w:rPr>
          <w:rFonts w:ascii="Times New Roman" w:eastAsia="宋体" w:hAnsi="Times New Roman" w:cs="Times New Roman" w:hint="eastAsia"/>
          <w:bCs/>
          <w:spacing w:val="1"/>
          <w:sz w:val="24"/>
          <w:szCs w:val="24"/>
        </w:rPr>
        <w:t>专业必修课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8</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专业选修课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6</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，跨学科</w:t>
      </w:r>
      <w:r>
        <w:rPr>
          <w:rFonts w:ascii="Times New Roman" w:eastAsia="宋体" w:hAnsi="Times New Roman" w:cs="Times New Roman"/>
          <w:bCs/>
          <w:sz w:val="24"/>
          <w:szCs w:val="24"/>
        </w:rPr>
        <w:t>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学分。必修环节包括：</w:t>
      </w:r>
      <w:r>
        <w:rPr>
          <w:rFonts w:ascii="Times New Roman" w:eastAsia="宋体" w:hAnsi="Times New Roman" w:cs="Times New Roman" w:hint="eastAsia"/>
          <w:bCs/>
          <w:sz w:val="24"/>
          <w:szCs w:val="24"/>
        </w:rPr>
        <w:t>社会实践为</w:t>
      </w:r>
      <w:r>
        <w:rPr>
          <w:rFonts w:ascii="Times New Roman" w:eastAsia="宋体" w:hAnsi="Times New Roman" w:cs="Times New Roman"/>
          <w:bCs/>
          <w:sz w:val="24"/>
          <w:szCs w:val="24"/>
        </w:rPr>
        <w:t>3</w:t>
      </w:r>
      <w:r>
        <w:rPr>
          <w:rFonts w:ascii="Times New Roman" w:eastAsia="宋体" w:hAnsi="Times New Roman" w:cs="Times New Roman"/>
          <w:bCs/>
          <w:sz w:val="24"/>
          <w:szCs w:val="24"/>
        </w:rPr>
        <w:t>学分，选题报告及中期考核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2"/>
        <w:gridCol w:w="851"/>
        <w:gridCol w:w="1416"/>
        <w:gridCol w:w="1698"/>
        <w:gridCol w:w="710"/>
        <w:gridCol w:w="566"/>
        <w:gridCol w:w="573"/>
        <w:gridCol w:w="569"/>
        <w:gridCol w:w="1274"/>
        <w:gridCol w:w="708"/>
      </w:tblGrid>
      <w:tr w:rsidR="004C2DF1" w:rsidTr="00EB24E5">
        <w:trPr>
          <w:cantSplit/>
          <w:trHeight w:val="20"/>
          <w:tblHeader/>
          <w:jc w:val="center"/>
        </w:trPr>
        <w:tc>
          <w:tcPr>
            <w:tcW w:w="702"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85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41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6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4C2DF1" w:rsidTr="00EB24E5">
        <w:trPr>
          <w:cantSplit/>
          <w:trHeight w:val="20"/>
          <w:jc w:val="center"/>
        </w:trPr>
        <w:tc>
          <w:tcPr>
            <w:tcW w:w="702"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公共</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6</w:t>
            </w:r>
            <w:r>
              <w:rPr>
                <w:rFonts w:ascii="Times New Roman" w:eastAsia="宋体" w:hAnsi="Times New Roman" w:cs="Times New Roman"/>
                <w:bCs/>
                <w:sz w:val="22"/>
                <w:szCs w:val="24"/>
              </w:rPr>
              <w:t>学分）</w:t>
            </w:r>
          </w:p>
        </w:tc>
        <w:tc>
          <w:tcPr>
            <w:tcW w:w="851" w:type="dxa"/>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01841025</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第一外国语（</w:t>
            </w:r>
            <w:r>
              <w:rPr>
                <w:rFonts w:ascii="Times New Roman" w:eastAsia="宋体" w:hAnsi="Times New Roman" w:cs="Times New Roman" w:hint="eastAsia"/>
                <w:bCs/>
                <w:kern w:val="0"/>
                <w:sz w:val="22"/>
                <w:szCs w:val="24"/>
              </w:rPr>
              <w:t>公共管理</w:t>
            </w:r>
            <w:r>
              <w:rPr>
                <w:rFonts w:ascii="Times New Roman" w:eastAsia="宋体" w:hAnsi="Times New Roman" w:cs="Times New Roman"/>
                <w:bCs/>
                <w:kern w:val="0"/>
                <w:sz w:val="22"/>
                <w:szCs w:val="24"/>
              </w:rPr>
              <w:t>）</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外国语</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51" w:type="dxa"/>
            <w:vMerge w:val="restart"/>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思政</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416"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sz w:val="22"/>
                <w:szCs w:val="24"/>
              </w:rPr>
              <w:t>02141103</w:t>
            </w:r>
          </w:p>
        </w:tc>
        <w:tc>
          <w:tcPr>
            <w:tcW w:w="1698"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新时代中国特色社会主义理论与实践</w:t>
            </w:r>
          </w:p>
        </w:tc>
        <w:tc>
          <w:tcPr>
            <w:tcW w:w="710"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36</w:t>
            </w:r>
          </w:p>
        </w:tc>
        <w:tc>
          <w:tcPr>
            <w:tcW w:w="566"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73"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569"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sz w:val="22"/>
                <w:szCs w:val="24"/>
              </w:rPr>
              <w:t>2</w:t>
            </w:r>
          </w:p>
        </w:tc>
        <w:tc>
          <w:tcPr>
            <w:tcW w:w="1274" w:type="dxa"/>
            <w:tcBorders>
              <w:top w:val="single" w:sz="8" w:space="0" w:color="auto"/>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sz w:val="22"/>
                <w:szCs w:val="24"/>
              </w:rPr>
              <w:t>马克思学院</w:t>
            </w:r>
          </w:p>
        </w:tc>
        <w:tc>
          <w:tcPr>
            <w:tcW w:w="70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51" w:type="dxa"/>
            <w:vMerge/>
            <w:tcMar>
              <w:top w:w="85"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416"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02141106</w:t>
            </w:r>
          </w:p>
        </w:tc>
        <w:tc>
          <w:tcPr>
            <w:tcW w:w="1698"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马克思主义与社会科学方法论</w:t>
            </w:r>
          </w:p>
        </w:tc>
        <w:tc>
          <w:tcPr>
            <w:tcW w:w="710"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18</w:t>
            </w:r>
          </w:p>
        </w:tc>
        <w:tc>
          <w:tcPr>
            <w:tcW w:w="566"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73"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569"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1</w:t>
            </w:r>
          </w:p>
        </w:tc>
        <w:tc>
          <w:tcPr>
            <w:tcW w:w="1274" w:type="dxa"/>
            <w:tcBorders>
              <w:top w:val="nil"/>
              <w:left w:val="nil"/>
              <w:bottom w:val="single" w:sz="8" w:space="0" w:color="auto"/>
              <w:right w:val="single" w:sz="8" w:space="0" w:color="auto"/>
            </w:tcBorders>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szCs w:val="24"/>
              </w:rPr>
              <w:t>马克思学院</w:t>
            </w:r>
          </w:p>
        </w:tc>
        <w:tc>
          <w:tcPr>
            <w:tcW w:w="70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536"/>
          <w:jc w:val="center"/>
        </w:trPr>
        <w:tc>
          <w:tcPr>
            <w:tcW w:w="702"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51" w:type="dxa"/>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学术</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规范</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2141301</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学术规范与论文</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写作</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18</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rsidTr="00EB24E5">
        <w:trPr>
          <w:cantSplit/>
          <w:trHeight w:val="20"/>
          <w:jc w:val="center"/>
        </w:trPr>
        <w:tc>
          <w:tcPr>
            <w:tcW w:w="1553" w:type="dxa"/>
            <w:gridSpan w:val="2"/>
            <w:vMerge w:val="restart"/>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专业</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学位</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核心课</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15</w:t>
            </w:r>
            <w:r>
              <w:rPr>
                <w:rFonts w:ascii="Times New Roman" w:eastAsia="宋体" w:hAnsi="Times New Roman" w:cs="Times New Roman"/>
                <w:bCs/>
                <w:sz w:val="22"/>
                <w:szCs w:val="24"/>
              </w:rPr>
              <w:t>学分）</w:t>
            </w: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2141302</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公共管理</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54</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2141303</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公共政策分析</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54</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2141306</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社会研究方法</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54</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2141304</w:t>
            </w:r>
          </w:p>
        </w:tc>
        <w:tc>
          <w:tcPr>
            <w:tcW w:w="169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公共经济学</w:t>
            </w:r>
          </w:p>
        </w:tc>
        <w:tc>
          <w:tcPr>
            <w:tcW w:w="710"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74"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2141312</w:t>
            </w:r>
          </w:p>
        </w:tc>
        <w:tc>
          <w:tcPr>
            <w:tcW w:w="1698"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电子政务</w:t>
            </w:r>
          </w:p>
        </w:tc>
        <w:tc>
          <w:tcPr>
            <w:tcW w:w="710"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2141307</w:t>
            </w:r>
          </w:p>
        </w:tc>
        <w:tc>
          <w:tcPr>
            <w:tcW w:w="169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宪法与行政法</w:t>
            </w:r>
          </w:p>
        </w:tc>
        <w:tc>
          <w:tcPr>
            <w:tcW w:w="710"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widowControl/>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宋体"/>
                <w:bCs/>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val="restart"/>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专业</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必修课</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w:t>
            </w:r>
            <w:r>
              <w:rPr>
                <w:rFonts w:ascii="Times New Roman" w:eastAsia="宋体" w:hAnsi="Times New Roman" w:cs="Times New Roman" w:hint="eastAsia"/>
                <w:bCs/>
                <w:kern w:val="0"/>
                <w:sz w:val="22"/>
                <w:szCs w:val="24"/>
              </w:rPr>
              <w:t>8</w:t>
            </w:r>
            <w:r>
              <w:rPr>
                <w:rFonts w:ascii="Times New Roman" w:eastAsia="宋体" w:hAnsi="Times New Roman" w:cs="Times New Roman" w:hint="eastAsia"/>
                <w:bCs/>
                <w:kern w:val="0"/>
                <w:sz w:val="22"/>
                <w:szCs w:val="24"/>
              </w:rPr>
              <w:t>学分）</w:t>
            </w: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01641334</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政府预算管理</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公共经济与公共政策方</w:t>
            </w:r>
            <w:r>
              <w:rPr>
                <w:rFonts w:ascii="Times New Roman" w:eastAsia="宋体" w:hAnsi="Times New Roman" w:cs="Times New Roman" w:hint="eastAsia"/>
                <w:bCs/>
                <w:kern w:val="0"/>
                <w:sz w:val="22"/>
                <w:szCs w:val="24"/>
              </w:rPr>
              <w:lastRenderedPageBreak/>
              <w:t>向必选</w:t>
            </w:r>
          </w:p>
        </w:tc>
      </w:tr>
      <w:tr w:rsidR="004C2DF1" w:rsidTr="00EB24E5">
        <w:trPr>
          <w:cantSplit/>
          <w:trHeight w:val="3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01641335</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产业经济理论与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政策</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352"/>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01641336</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区域发展战略与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规划</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01641312</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政府投资项目评价</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274"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2141308</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社会问题与社会</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保障</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85" w:type="dxa"/>
              <w:left w:w="57"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社会治理与依法行政方向必选</w:t>
            </w: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hAnsi="Times New Roman" w:cs="Times New Roman"/>
                <w:sz w:val="22"/>
              </w:rPr>
              <w:t>01941809</w:t>
            </w:r>
          </w:p>
        </w:tc>
        <w:tc>
          <w:tcPr>
            <w:tcW w:w="1698"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非营利组织管理</w:t>
            </w:r>
          </w:p>
        </w:tc>
        <w:tc>
          <w:tcPr>
            <w:tcW w:w="710"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85" w:type="dxa"/>
              <w:left w:w="57"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02141309</w:t>
            </w:r>
          </w:p>
        </w:tc>
        <w:tc>
          <w:tcPr>
            <w:tcW w:w="169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公共部门人力资源管理</w:t>
            </w:r>
          </w:p>
        </w:tc>
        <w:tc>
          <w:tcPr>
            <w:tcW w:w="710"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74"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2141310</w:t>
            </w:r>
          </w:p>
        </w:tc>
        <w:tc>
          <w:tcPr>
            <w:tcW w:w="169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spacing w:val="1"/>
                <w:sz w:val="22"/>
                <w:szCs w:val="24"/>
              </w:rPr>
              <w:t>公共伦理</w:t>
            </w:r>
          </w:p>
        </w:tc>
        <w:tc>
          <w:tcPr>
            <w:tcW w:w="710"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74"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hint="eastAsia"/>
                <w:sz w:val="22"/>
                <w:szCs w:val="24"/>
              </w:rPr>
              <w:t>02621021</w:t>
            </w:r>
          </w:p>
        </w:tc>
        <w:tc>
          <w:tcPr>
            <w:tcW w:w="169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国家安全学概论</w:t>
            </w:r>
          </w:p>
        </w:tc>
        <w:tc>
          <w:tcPr>
            <w:tcW w:w="710"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4" w:type="dxa"/>
            <w:tcMar>
              <w:top w:w="85" w:type="dxa"/>
              <w:left w:w="57" w:type="dxa"/>
              <w:bottom w:w="85" w:type="dxa"/>
              <w:right w:w="57" w:type="dxa"/>
            </w:tcMar>
            <w:vAlign w:val="center"/>
          </w:tcPr>
          <w:p w:rsidR="00EB24E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安全应急</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学院</w:t>
            </w:r>
          </w:p>
        </w:tc>
        <w:tc>
          <w:tcPr>
            <w:tcW w:w="708"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公共安全与应急管理方向必选</w:t>
            </w: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hint="eastAsia"/>
                <w:sz w:val="22"/>
                <w:szCs w:val="24"/>
              </w:rPr>
              <w:t>02621020</w:t>
            </w:r>
          </w:p>
        </w:tc>
        <w:tc>
          <w:tcPr>
            <w:tcW w:w="169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安全事故应急管理</w:t>
            </w:r>
          </w:p>
        </w:tc>
        <w:tc>
          <w:tcPr>
            <w:tcW w:w="710"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274" w:type="dxa"/>
            <w:tcMar>
              <w:top w:w="85" w:type="dxa"/>
              <w:left w:w="57" w:type="dxa"/>
              <w:bottom w:w="85" w:type="dxa"/>
              <w:right w:w="57" w:type="dxa"/>
            </w:tcMar>
            <w:vAlign w:val="center"/>
          </w:tcPr>
          <w:p w:rsidR="00EB24E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安全应急</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hint="eastAsia"/>
                <w:sz w:val="22"/>
                <w:szCs w:val="24"/>
              </w:rPr>
              <w:t>02642022</w:t>
            </w:r>
          </w:p>
        </w:tc>
        <w:tc>
          <w:tcPr>
            <w:tcW w:w="169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大数据与公共管理</w:t>
            </w:r>
          </w:p>
        </w:tc>
        <w:tc>
          <w:tcPr>
            <w:tcW w:w="710"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274" w:type="dxa"/>
            <w:tcMar>
              <w:top w:w="85" w:type="dxa"/>
              <w:left w:w="57" w:type="dxa"/>
              <w:bottom w:w="85" w:type="dxa"/>
              <w:right w:w="57" w:type="dxa"/>
            </w:tcMar>
            <w:vAlign w:val="center"/>
          </w:tcPr>
          <w:p w:rsidR="00EB24E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安全应急</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85" w:type="dxa"/>
              <w:left w:w="57" w:type="dxa"/>
              <w:bottom w:w="85"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hint="eastAsia"/>
                <w:sz w:val="22"/>
                <w:szCs w:val="24"/>
              </w:rPr>
              <w:t>02642023</w:t>
            </w:r>
          </w:p>
        </w:tc>
        <w:tc>
          <w:tcPr>
            <w:tcW w:w="1698"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公共项目管理</w:t>
            </w:r>
          </w:p>
        </w:tc>
        <w:tc>
          <w:tcPr>
            <w:tcW w:w="710"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85" w:type="dxa"/>
              <w:left w:w="57" w:type="dxa"/>
              <w:bottom w:w="85" w:type="dxa"/>
              <w:right w:w="57" w:type="dxa"/>
            </w:tcMar>
            <w:vAlign w:val="center"/>
          </w:tcPr>
          <w:p w:rsidR="004C2DF1" w:rsidRDefault="004C2DF1">
            <w:pPr>
              <w:spacing w:line="240" w:lineRule="exact"/>
              <w:jc w:val="center"/>
              <w:rPr>
                <w:rFonts w:ascii="Times New Roman" w:eastAsia="宋体" w:hAnsi="Times New Roman" w:cs="Times New Roman"/>
                <w:bCs/>
                <w:kern w:val="0"/>
                <w:sz w:val="22"/>
                <w:szCs w:val="24"/>
              </w:rPr>
            </w:pPr>
          </w:p>
        </w:tc>
        <w:tc>
          <w:tcPr>
            <w:tcW w:w="573"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85" w:type="dxa"/>
              <w:left w:w="57" w:type="dxa"/>
              <w:bottom w:w="85"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274" w:type="dxa"/>
            <w:tcMar>
              <w:top w:w="85" w:type="dxa"/>
              <w:left w:w="57" w:type="dxa"/>
              <w:bottom w:w="85" w:type="dxa"/>
              <w:right w:w="57" w:type="dxa"/>
            </w:tcMar>
            <w:vAlign w:val="center"/>
          </w:tcPr>
          <w:p w:rsidR="00EB24E5"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安全应急</w:t>
            </w:r>
          </w:p>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01641317</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信息管理与信息系统</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Times New Roman" w:hint="eastAsia"/>
                <w:bCs/>
                <w:kern w:val="0"/>
                <w:sz w:val="22"/>
                <w:szCs w:val="24"/>
              </w:rPr>
              <w:t>经济学院</w:t>
            </w:r>
          </w:p>
        </w:tc>
        <w:tc>
          <w:tcPr>
            <w:tcW w:w="708" w:type="dxa"/>
            <w:vMerge w:val="restart"/>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数字政务与智慧城市方向必选</w:t>
            </w:r>
          </w:p>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01641318</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智慧城市与智能服务</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01641319</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网络舆情治理</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1553"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w:t>
            </w:r>
            <w:r>
              <w:rPr>
                <w:rFonts w:ascii="Times New Roman" w:eastAsia="宋体" w:hAnsi="Times New Roman" w:cs="Courier New" w:hint="eastAsia"/>
                <w:sz w:val="22"/>
                <w:szCs w:val="24"/>
              </w:rPr>
              <w:t>9</w:t>
            </w:r>
            <w:r>
              <w:rPr>
                <w:rFonts w:ascii="Times New Roman" w:eastAsia="宋体" w:hAnsi="Times New Roman" w:cs="Courier New"/>
                <w:sz w:val="22"/>
                <w:szCs w:val="24"/>
              </w:rPr>
              <w:t>41</w:t>
            </w:r>
            <w:r>
              <w:rPr>
                <w:rFonts w:ascii="Times New Roman" w:eastAsia="宋体" w:hAnsi="Times New Roman" w:cs="Courier New" w:hint="eastAsia"/>
                <w:sz w:val="22"/>
                <w:szCs w:val="24"/>
              </w:rPr>
              <w:t>815</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政府传播理念与实践</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Times New Roman" w:hint="eastAsia"/>
                <w:bCs/>
                <w:kern w:val="0"/>
                <w:sz w:val="22"/>
                <w:szCs w:val="24"/>
              </w:rPr>
              <w:t>法学社会学院</w:t>
            </w:r>
          </w:p>
        </w:tc>
        <w:tc>
          <w:tcPr>
            <w:tcW w:w="708" w:type="dxa"/>
            <w:vMerge/>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w:t>
            </w:r>
            <w:r>
              <w:rPr>
                <w:rFonts w:ascii="Times New Roman" w:eastAsia="宋体" w:hAnsi="Times New Roman" w:cs="Times New Roman" w:hint="eastAsia"/>
                <w:kern w:val="0"/>
                <w:sz w:val="22"/>
                <w:szCs w:val="24"/>
              </w:rPr>
              <w:t>7</w:t>
            </w:r>
            <w:r>
              <w:rPr>
                <w:rFonts w:ascii="Times New Roman" w:eastAsia="宋体" w:hAnsi="Times New Roman" w:cs="Times New Roman"/>
                <w:kern w:val="0"/>
                <w:sz w:val="22"/>
                <w:szCs w:val="24"/>
              </w:rPr>
              <w:t>学分）</w:t>
            </w:r>
          </w:p>
        </w:tc>
        <w:tc>
          <w:tcPr>
            <w:tcW w:w="851"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hint="eastAsia"/>
                <w:kern w:val="0"/>
                <w:sz w:val="22"/>
                <w:szCs w:val="24"/>
              </w:rPr>
              <w:t>专业</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w:t>
            </w:r>
            <w:r>
              <w:rPr>
                <w:rFonts w:ascii="Times New Roman" w:eastAsia="宋体" w:hAnsi="Times New Roman" w:cs="Times New Roman" w:hint="eastAsia"/>
                <w:kern w:val="0"/>
                <w:sz w:val="22"/>
                <w:szCs w:val="24"/>
              </w:rPr>
              <w:t>6</w:t>
            </w:r>
            <w:r>
              <w:rPr>
                <w:rFonts w:ascii="Times New Roman" w:eastAsia="宋体" w:hAnsi="Times New Roman" w:cs="Times New Roman"/>
                <w:kern w:val="0"/>
                <w:sz w:val="22"/>
                <w:szCs w:val="24"/>
              </w:rPr>
              <w:t>学分）</w:t>
            </w: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01642310</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科技创新战略与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管理</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可选择其他专业方向的必修课作为选修课</w:t>
            </w: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01642311</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宏观经济理论与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实践</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01642312</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市场环境与政府职能</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01642308</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公共部门决策理论与方法</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01642313</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ahoma" w:hint="eastAsia"/>
                <w:sz w:val="22"/>
                <w:szCs w:val="24"/>
              </w:rPr>
              <w:t>公共管理案例</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Times New Roman" w:hint="eastAsia"/>
                <w:bCs/>
                <w:kern w:val="0"/>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w:t>
            </w:r>
            <w:r>
              <w:rPr>
                <w:rFonts w:ascii="Times New Roman" w:eastAsia="宋体" w:hAnsi="Times New Roman" w:cs="Courier New" w:hint="eastAsia"/>
                <w:sz w:val="22"/>
                <w:szCs w:val="24"/>
              </w:rPr>
              <w:t>9</w:t>
            </w:r>
            <w:r>
              <w:rPr>
                <w:rFonts w:ascii="Times New Roman" w:eastAsia="宋体" w:hAnsi="Times New Roman" w:cs="Courier New"/>
                <w:sz w:val="22"/>
                <w:szCs w:val="24"/>
              </w:rPr>
              <w:t>42</w:t>
            </w:r>
            <w:r>
              <w:rPr>
                <w:rFonts w:ascii="Times New Roman" w:eastAsia="宋体" w:hAnsi="Times New Roman" w:cs="Courier New" w:hint="eastAsia"/>
                <w:sz w:val="22"/>
                <w:szCs w:val="24"/>
              </w:rPr>
              <w:t>802</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行政管理理论与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实务</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EB24E5"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法学社会</w:t>
            </w:r>
          </w:p>
          <w:p w:rsidR="004C2DF1" w:rsidRDefault="00845A5E">
            <w:pPr>
              <w:jc w:val="center"/>
              <w:rPr>
                <w:rFonts w:ascii="Times New Roman" w:eastAsia="宋体" w:hAnsi="Times New Roman" w:cs="宋体"/>
                <w:bCs/>
                <w:sz w:val="22"/>
                <w:szCs w:val="24"/>
              </w:rPr>
            </w:pPr>
            <w:r>
              <w:rPr>
                <w:rFonts w:ascii="Times New Roman" w:eastAsia="宋体" w:hAnsi="Times New Roman" w:cs="Times New Roman" w:hint="eastAsia"/>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01642314</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sz w:val="22"/>
                <w:szCs w:val="24"/>
              </w:rPr>
            </w:pPr>
            <w:r>
              <w:rPr>
                <w:rFonts w:ascii="Times New Roman" w:eastAsia="宋体" w:hAnsi="Times New Roman" w:cs="Courier New" w:hint="eastAsia"/>
                <w:sz w:val="22"/>
                <w:szCs w:val="24"/>
              </w:rPr>
              <w:t>公文写作</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sz w:val="22"/>
                <w:szCs w:val="24"/>
              </w:rPr>
            </w:pPr>
            <w:r>
              <w:rPr>
                <w:rFonts w:ascii="Times New Roman" w:eastAsia="宋体" w:hAnsi="Times New Roman" w:cs="Courier New"/>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Courier New"/>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sz w:val="22"/>
                <w:szCs w:val="24"/>
              </w:rPr>
            </w:pPr>
            <w:r>
              <w:rPr>
                <w:rFonts w:ascii="Times New Roman" w:eastAsia="宋体" w:hAnsi="Times New Roman" w:cs="Courier New"/>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sz w:val="22"/>
                <w:szCs w:val="24"/>
              </w:rPr>
            </w:pPr>
            <w:r>
              <w:rPr>
                <w:rFonts w:ascii="Times New Roman" w:eastAsia="宋体" w:hAnsi="Times New Roman" w:cs="Courier New"/>
                <w:sz w:val="22"/>
                <w:szCs w:val="24"/>
              </w:rPr>
              <w:t>2</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hint="eastAsia"/>
                <w:sz w:val="22"/>
                <w:szCs w:val="24"/>
              </w:rPr>
              <w:t>经济学院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hint="eastAsia"/>
                <w:sz w:val="22"/>
                <w:szCs w:val="24"/>
              </w:rPr>
              <w:t>026420</w:t>
            </w:r>
            <w:r>
              <w:rPr>
                <w:rFonts w:ascii="Times New Roman" w:eastAsia="宋体" w:hAnsi="Times New Roman" w:cs="Courier New"/>
                <w:sz w:val="22"/>
                <w:szCs w:val="24"/>
              </w:rPr>
              <w:t>30</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安全韧性城市管理</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1274" w:type="dxa"/>
            <w:tcMar>
              <w:top w:w="57" w:type="dxa"/>
              <w:left w:w="57" w:type="dxa"/>
              <w:bottom w:w="57" w:type="dxa"/>
              <w:right w:w="57" w:type="dxa"/>
            </w:tcMar>
            <w:vAlign w:val="center"/>
          </w:tcPr>
          <w:p w:rsidR="00EB24E5"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安全应急</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hint="eastAsia"/>
                <w:sz w:val="22"/>
                <w:szCs w:val="24"/>
              </w:rPr>
              <w:t>0264203</w:t>
            </w:r>
            <w:r>
              <w:rPr>
                <w:rFonts w:ascii="Times New Roman" w:eastAsia="宋体" w:hAnsi="Times New Roman" w:cs="Courier New"/>
                <w:sz w:val="22"/>
                <w:szCs w:val="24"/>
              </w:rPr>
              <w:t>1</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战略与创新管理</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EB24E5"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安全应急</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Courier New"/>
                <w:sz w:val="22"/>
                <w:szCs w:val="24"/>
              </w:rPr>
            </w:pPr>
            <w:r>
              <w:rPr>
                <w:rFonts w:ascii="Times New Roman" w:eastAsia="宋体" w:hAnsi="Times New Roman" w:cs="Courier New" w:hint="eastAsia"/>
                <w:sz w:val="22"/>
                <w:szCs w:val="24"/>
              </w:rPr>
              <w:t>0264203</w:t>
            </w:r>
            <w:r>
              <w:rPr>
                <w:rFonts w:ascii="Times New Roman" w:eastAsia="宋体" w:hAnsi="Times New Roman" w:cs="Courier New"/>
                <w:sz w:val="22"/>
                <w:szCs w:val="24"/>
              </w:rPr>
              <w:t>2</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应急物流与供应链管理</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r>
              <w:rPr>
                <w:rFonts w:ascii="Times New Roman" w:eastAsia="宋体" w:hAnsi="Times New Roman" w:cs="Times New Roman"/>
                <w:bCs/>
                <w:kern w:val="0"/>
                <w:sz w:val="22"/>
                <w:szCs w:val="24"/>
              </w:rPr>
              <w:t>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EB24E5"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安全应急</w:t>
            </w:r>
          </w:p>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Times New Roman"/>
                <w:bCs/>
                <w:kern w:val="0"/>
                <w:sz w:val="22"/>
                <w:szCs w:val="24"/>
              </w:rPr>
              <w:t>02142307</w:t>
            </w:r>
          </w:p>
        </w:tc>
        <w:tc>
          <w:tcPr>
            <w:tcW w:w="169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hint="eastAsia"/>
                <w:bCs/>
                <w:spacing w:val="1"/>
                <w:sz w:val="22"/>
                <w:szCs w:val="24"/>
              </w:rPr>
              <w:t>政府绩效评估与管理</w:t>
            </w:r>
          </w:p>
        </w:tc>
        <w:tc>
          <w:tcPr>
            <w:tcW w:w="710"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56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9"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hint="eastAsia"/>
                <w:bCs/>
                <w:spacing w:val="1"/>
                <w:sz w:val="22"/>
                <w:szCs w:val="24"/>
              </w:rPr>
              <w:t>1</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pacing w:val="1"/>
                <w:sz w:val="22"/>
                <w:szCs w:val="24"/>
              </w:rPr>
              <w:t>马克思学院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02142303</w:t>
            </w:r>
          </w:p>
        </w:tc>
        <w:tc>
          <w:tcPr>
            <w:tcW w:w="169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hint="eastAsia"/>
                <w:bCs/>
                <w:spacing w:val="1"/>
                <w:sz w:val="22"/>
                <w:szCs w:val="24"/>
              </w:rPr>
              <w:t>地方政府治理</w:t>
            </w:r>
          </w:p>
        </w:tc>
        <w:tc>
          <w:tcPr>
            <w:tcW w:w="710"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56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9"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hint="eastAsia"/>
                <w:bCs/>
                <w:spacing w:val="1"/>
                <w:sz w:val="22"/>
                <w:szCs w:val="24"/>
              </w:rPr>
              <w:t>2</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pacing w:val="1"/>
                <w:sz w:val="22"/>
                <w:szCs w:val="24"/>
              </w:rPr>
              <w:t>马克思学院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02142305</w:t>
            </w:r>
          </w:p>
        </w:tc>
        <w:tc>
          <w:tcPr>
            <w:tcW w:w="169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hint="eastAsia"/>
                <w:bCs/>
                <w:spacing w:val="1"/>
                <w:sz w:val="22"/>
                <w:szCs w:val="24"/>
              </w:rPr>
              <w:t>领导科学与艺术</w:t>
            </w:r>
          </w:p>
        </w:tc>
        <w:tc>
          <w:tcPr>
            <w:tcW w:w="710"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56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9"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hint="eastAsia"/>
                <w:bCs/>
                <w:spacing w:val="1"/>
                <w:sz w:val="22"/>
                <w:szCs w:val="24"/>
              </w:rPr>
              <w:t>3</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bCs/>
                <w:spacing w:val="1"/>
                <w:sz w:val="22"/>
                <w:szCs w:val="24"/>
              </w:rPr>
              <w:t>马克思学院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w:t>
            </w:r>
            <w:r>
              <w:rPr>
                <w:rFonts w:ascii="Times New Roman" w:eastAsia="宋体" w:hAnsi="Times New Roman" w:cs="Courier New" w:hint="eastAsia"/>
                <w:sz w:val="22"/>
                <w:szCs w:val="24"/>
              </w:rPr>
              <w:t>9</w:t>
            </w:r>
            <w:r>
              <w:rPr>
                <w:rFonts w:ascii="Times New Roman" w:eastAsia="宋体" w:hAnsi="Times New Roman" w:cs="Courier New"/>
                <w:sz w:val="22"/>
                <w:szCs w:val="24"/>
              </w:rPr>
              <w:t>42</w:t>
            </w:r>
            <w:r>
              <w:rPr>
                <w:rFonts w:ascii="Times New Roman" w:eastAsia="宋体" w:hAnsi="Times New Roman" w:cs="Courier New" w:hint="eastAsia"/>
                <w:sz w:val="22"/>
                <w:szCs w:val="24"/>
              </w:rPr>
              <w:t>804</w:t>
            </w:r>
          </w:p>
        </w:tc>
        <w:tc>
          <w:tcPr>
            <w:tcW w:w="169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hint="eastAsia"/>
                <w:bCs/>
                <w:spacing w:val="1"/>
                <w:sz w:val="22"/>
                <w:szCs w:val="24"/>
              </w:rPr>
              <w:t>知识产权战略与管理</w:t>
            </w:r>
          </w:p>
        </w:tc>
        <w:tc>
          <w:tcPr>
            <w:tcW w:w="710"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56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9"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w:t>
            </w:r>
          </w:p>
        </w:tc>
        <w:tc>
          <w:tcPr>
            <w:tcW w:w="1274" w:type="dxa"/>
            <w:tcMar>
              <w:top w:w="57" w:type="dxa"/>
              <w:left w:w="57" w:type="dxa"/>
              <w:bottom w:w="57" w:type="dxa"/>
              <w:right w:w="57" w:type="dxa"/>
            </w:tcMar>
            <w:vAlign w:val="center"/>
          </w:tcPr>
          <w:p w:rsidR="00EB24E5"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法学社会</w:t>
            </w:r>
          </w:p>
          <w:p w:rsidR="004C2DF1" w:rsidRDefault="00845A5E">
            <w:pPr>
              <w:jc w:val="center"/>
              <w:rPr>
                <w:rFonts w:ascii="Times New Roman" w:eastAsia="宋体" w:hAnsi="Times New Roman" w:cs="Times New Roman"/>
                <w:bCs/>
                <w:spacing w:val="1"/>
                <w:sz w:val="22"/>
                <w:szCs w:val="24"/>
              </w:rPr>
            </w:pPr>
            <w:r>
              <w:rPr>
                <w:rFonts w:ascii="Times New Roman" w:eastAsia="宋体" w:hAnsi="Times New Roman" w:cs="Times New Roman" w:hint="eastAsia"/>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01</w:t>
            </w:r>
            <w:r>
              <w:rPr>
                <w:rFonts w:ascii="Times New Roman" w:eastAsia="宋体" w:hAnsi="Times New Roman" w:cs="Courier New" w:hint="eastAsia"/>
                <w:sz w:val="22"/>
                <w:szCs w:val="24"/>
              </w:rPr>
              <w:t>9</w:t>
            </w:r>
            <w:r>
              <w:rPr>
                <w:rFonts w:ascii="Times New Roman" w:eastAsia="宋体" w:hAnsi="Times New Roman" w:cs="Courier New"/>
                <w:sz w:val="22"/>
                <w:szCs w:val="24"/>
              </w:rPr>
              <w:t>42</w:t>
            </w:r>
            <w:r>
              <w:rPr>
                <w:rFonts w:ascii="Times New Roman" w:eastAsia="宋体" w:hAnsi="Times New Roman" w:cs="Courier New" w:hint="eastAsia"/>
                <w:sz w:val="22"/>
                <w:szCs w:val="24"/>
              </w:rPr>
              <w:t>805</w:t>
            </w:r>
          </w:p>
        </w:tc>
        <w:tc>
          <w:tcPr>
            <w:tcW w:w="1698"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hint="eastAsia"/>
                <w:bCs/>
                <w:spacing w:val="1"/>
                <w:sz w:val="22"/>
                <w:szCs w:val="24"/>
              </w:rPr>
              <w:t>教育领导与管理</w:t>
            </w:r>
          </w:p>
        </w:tc>
        <w:tc>
          <w:tcPr>
            <w:tcW w:w="710"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566" w:type="dxa"/>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73"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569" w:type="dxa"/>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w:t>
            </w:r>
          </w:p>
        </w:tc>
        <w:tc>
          <w:tcPr>
            <w:tcW w:w="1274" w:type="dxa"/>
            <w:tcMar>
              <w:top w:w="57" w:type="dxa"/>
              <w:left w:w="57" w:type="dxa"/>
              <w:bottom w:w="57" w:type="dxa"/>
              <w:right w:w="57" w:type="dxa"/>
            </w:tcMar>
            <w:vAlign w:val="center"/>
          </w:tcPr>
          <w:p w:rsidR="00EB24E5" w:rsidRDefault="00845A5E">
            <w:pPr>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法学社会</w:t>
            </w:r>
          </w:p>
          <w:p w:rsidR="004C2DF1" w:rsidRDefault="00845A5E">
            <w:pPr>
              <w:jc w:val="center"/>
              <w:rPr>
                <w:rFonts w:ascii="Times New Roman" w:eastAsia="宋体" w:hAnsi="Times New Roman" w:cs="Times New Roman"/>
                <w:bCs/>
                <w:spacing w:val="1"/>
                <w:sz w:val="22"/>
                <w:szCs w:val="24"/>
              </w:rPr>
            </w:pPr>
            <w:r>
              <w:rPr>
                <w:rFonts w:ascii="Times New Roman" w:eastAsia="宋体" w:hAnsi="Times New Roman" w:cs="Times New Roman" w:hint="eastAsia"/>
                <w:bCs/>
                <w:sz w:val="22"/>
                <w:szCs w:val="24"/>
              </w:rPr>
              <w:t>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spacing w:line="240" w:lineRule="exact"/>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02141305</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政治学</w:t>
            </w:r>
          </w:p>
        </w:tc>
        <w:tc>
          <w:tcPr>
            <w:tcW w:w="710"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36</w:t>
            </w: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Times New Roman"/>
                <w:bCs/>
                <w:kern w:val="0"/>
                <w:sz w:val="22"/>
                <w:szCs w:val="24"/>
              </w:rPr>
              <w:t>马克思学院</w:t>
            </w:r>
          </w:p>
        </w:tc>
        <w:tc>
          <w:tcPr>
            <w:tcW w:w="708" w:type="dxa"/>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rsidTr="00EB24E5">
        <w:trPr>
          <w:cantSplit/>
          <w:trHeight w:val="20"/>
          <w:jc w:val="center"/>
        </w:trPr>
        <w:tc>
          <w:tcPr>
            <w:tcW w:w="702"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1"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跨学科</w:t>
            </w:r>
          </w:p>
          <w:p w:rsidR="004C2DF1" w:rsidRDefault="00845A5E">
            <w:pPr>
              <w:widowControl/>
              <w:jc w:val="center"/>
              <w:rPr>
                <w:rFonts w:ascii="Times New Roman" w:hAnsi="Times New Roman"/>
                <w:kern w:val="0"/>
                <w:sz w:val="22"/>
              </w:rPr>
            </w:pPr>
            <w:r>
              <w:rPr>
                <w:rFonts w:ascii="Times New Roman" w:hAnsi="Times New Roman"/>
                <w:bCs/>
                <w:sz w:val="22"/>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hAnsi="Times New Roman"/>
                <w:bCs/>
                <w:sz w:val="22"/>
              </w:rPr>
              <w:t>（</w:t>
            </w:r>
            <w:r>
              <w:rPr>
                <w:rFonts w:ascii="Times New Roman" w:hAnsi="Times New Roman"/>
                <w:bCs/>
                <w:sz w:val="22"/>
              </w:rPr>
              <w:t>1</w:t>
            </w:r>
            <w:r>
              <w:rPr>
                <w:rFonts w:ascii="Times New Roman" w:hAnsi="Times New Roman"/>
                <w:bCs/>
                <w:sz w:val="22"/>
              </w:rPr>
              <w:t>学分）</w:t>
            </w:r>
          </w:p>
        </w:tc>
        <w:tc>
          <w:tcPr>
            <w:tcW w:w="1416" w:type="dxa"/>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1698" w:type="dxa"/>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bCs/>
                <w:sz w:val="22"/>
                <w:szCs w:val="24"/>
              </w:rPr>
            </w:pPr>
            <w:r>
              <w:rPr>
                <w:rFonts w:ascii="Times New Roman" w:hAnsi="Times New Roman"/>
                <w:bCs/>
                <w:sz w:val="22"/>
              </w:rPr>
              <w:t>具体课程见原则意见</w:t>
            </w:r>
          </w:p>
        </w:tc>
        <w:tc>
          <w:tcPr>
            <w:tcW w:w="710" w:type="dxa"/>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566" w:type="dxa"/>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573" w:type="dxa"/>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hAnsi="Times New Roman"/>
                <w:bCs/>
                <w:sz w:val="22"/>
              </w:rPr>
              <w:t>1-2</w:t>
            </w:r>
          </w:p>
        </w:tc>
        <w:tc>
          <w:tcPr>
            <w:tcW w:w="1274"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hAnsi="Times New Roman"/>
                <w:bCs/>
                <w:sz w:val="22"/>
              </w:rPr>
              <w:t>研究生院</w:t>
            </w:r>
          </w:p>
        </w:tc>
        <w:tc>
          <w:tcPr>
            <w:tcW w:w="708" w:type="dxa"/>
            <w:tcMar>
              <w:top w:w="57" w:type="dxa"/>
              <w:left w:w="57" w:type="dxa"/>
              <w:bottom w:w="57" w:type="dxa"/>
              <w:right w:w="57" w:type="dxa"/>
            </w:tcMar>
            <w:vAlign w:val="center"/>
          </w:tcPr>
          <w:p w:rsidR="004C2DF1" w:rsidRDefault="00845A5E">
            <w:pPr>
              <w:widowControl/>
              <w:jc w:val="center"/>
              <w:rPr>
                <w:rFonts w:ascii="Times New Roman" w:hAnsi="Times New Roman"/>
                <w:bCs/>
                <w:sz w:val="22"/>
              </w:rPr>
            </w:pPr>
            <w:r>
              <w:rPr>
                <w:rFonts w:ascii="Times New Roman" w:hAnsi="Times New Roman"/>
                <w:bCs/>
                <w:sz w:val="22"/>
              </w:rPr>
              <w:t>至少</w:t>
            </w:r>
          </w:p>
          <w:p w:rsidR="004C2DF1" w:rsidRDefault="00845A5E">
            <w:pPr>
              <w:widowControl/>
              <w:jc w:val="center"/>
              <w:rPr>
                <w:rFonts w:ascii="Times New Roman" w:hAnsi="Times New Roman"/>
                <w:bCs/>
                <w:sz w:val="22"/>
              </w:rPr>
            </w:pPr>
            <w:r>
              <w:rPr>
                <w:rFonts w:ascii="Times New Roman" w:hAnsi="Times New Roman"/>
                <w:bCs/>
                <w:sz w:val="22"/>
              </w:rPr>
              <w:t>选修</w:t>
            </w:r>
          </w:p>
          <w:p w:rsidR="004C2DF1" w:rsidRDefault="00845A5E">
            <w:pPr>
              <w:widowControl/>
              <w:jc w:val="center"/>
              <w:rPr>
                <w:rFonts w:ascii="Times New Roman" w:eastAsia="宋体" w:hAnsi="Times New Roman" w:cs="Times New Roman"/>
                <w:bCs/>
                <w:kern w:val="0"/>
                <w:sz w:val="22"/>
                <w:szCs w:val="24"/>
              </w:rPr>
            </w:pPr>
            <w:r>
              <w:rPr>
                <w:rFonts w:ascii="Times New Roman" w:hAnsi="Times New Roman"/>
                <w:bCs/>
                <w:sz w:val="22"/>
              </w:rPr>
              <w:t>1</w:t>
            </w:r>
            <w:r>
              <w:rPr>
                <w:rFonts w:ascii="Times New Roman" w:hAnsi="Times New Roman"/>
                <w:bCs/>
                <w:sz w:val="22"/>
              </w:rPr>
              <w:t>门</w:t>
            </w:r>
          </w:p>
        </w:tc>
      </w:tr>
      <w:tr w:rsidR="004C2DF1" w:rsidTr="00EB24E5">
        <w:trPr>
          <w:cantSplit/>
          <w:trHeight w:val="538"/>
          <w:jc w:val="center"/>
        </w:trPr>
        <w:tc>
          <w:tcPr>
            <w:tcW w:w="1553" w:type="dxa"/>
            <w:gridSpan w:val="2"/>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必修环节</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hint="eastAsia"/>
                <w:bCs/>
                <w:sz w:val="22"/>
                <w:szCs w:val="24"/>
              </w:rPr>
              <w:t>4</w:t>
            </w:r>
            <w:r>
              <w:rPr>
                <w:rFonts w:ascii="Times New Roman" w:eastAsia="宋体" w:hAnsi="Times New Roman" w:cs="Times New Roman" w:hint="eastAsia"/>
                <w:bCs/>
                <w:sz w:val="22"/>
                <w:szCs w:val="24"/>
              </w:rPr>
              <w:t>学分）</w:t>
            </w: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2144005</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社会</w:t>
            </w:r>
            <w:r>
              <w:rPr>
                <w:rFonts w:ascii="Times New Roman" w:eastAsia="宋体" w:hAnsi="Times New Roman" w:cs="Times New Roman"/>
                <w:bCs/>
                <w:kern w:val="0"/>
                <w:sz w:val="22"/>
                <w:szCs w:val="24"/>
              </w:rPr>
              <w:t>实践</w:t>
            </w:r>
          </w:p>
        </w:tc>
        <w:tc>
          <w:tcPr>
            <w:tcW w:w="71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p w:rsidR="004C2DF1" w:rsidRDefault="004C2DF1">
            <w:pPr>
              <w:jc w:val="center"/>
              <w:rPr>
                <w:rFonts w:ascii="Times New Roman" w:eastAsia="宋体" w:hAnsi="Times New Roman" w:cs="Times New Roman"/>
                <w:kern w:val="0"/>
                <w:sz w:val="22"/>
                <w:szCs w:val="24"/>
              </w:rPr>
            </w:pPr>
          </w:p>
        </w:tc>
      </w:tr>
      <w:tr w:rsidR="004C2DF1" w:rsidTr="00EB24E5">
        <w:trPr>
          <w:cantSplit/>
          <w:trHeight w:val="491"/>
          <w:jc w:val="center"/>
        </w:trPr>
        <w:tc>
          <w:tcPr>
            <w:tcW w:w="1553"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6" w:type="dxa"/>
            <w:tcMar>
              <w:top w:w="57" w:type="dxa"/>
              <w:left w:w="57" w:type="dxa"/>
              <w:bottom w:w="57" w:type="dxa"/>
              <w:right w:w="57" w:type="dxa"/>
            </w:tcMar>
            <w:vAlign w:val="center"/>
          </w:tcPr>
          <w:p w:rsidR="004C2DF1" w:rsidRDefault="00845A5E">
            <w:pPr>
              <w:jc w:val="center"/>
              <w:rPr>
                <w:rFonts w:ascii="Times New Roman" w:eastAsia="宋体" w:hAnsi="Times New Roman" w:cs="Courier New"/>
                <w:sz w:val="22"/>
                <w:szCs w:val="24"/>
              </w:rPr>
            </w:pPr>
            <w:r>
              <w:rPr>
                <w:rFonts w:ascii="Times New Roman" w:eastAsia="宋体" w:hAnsi="Times New Roman" w:cs="Courier New"/>
                <w:sz w:val="22"/>
                <w:szCs w:val="24"/>
              </w:rPr>
              <w:t>0</w:t>
            </w:r>
            <w:r>
              <w:rPr>
                <w:rFonts w:ascii="Times New Roman" w:eastAsia="宋体" w:hAnsi="Times New Roman" w:cs="Courier New" w:hint="eastAsia"/>
                <w:sz w:val="22"/>
                <w:szCs w:val="24"/>
              </w:rPr>
              <w:t>2144003</w:t>
            </w:r>
          </w:p>
        </w:tc>
        <w:tc>
          <w:tcPr>
            <w:tcW w:w="169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选题报告</w:t>
            </w:r>
          </w:p>
        </w:tc>
        <w:tc>
          <w:tcPr>
            <w:tcW w:w="710"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1</w:t>
            </w:r>
          </w:p>
        </w:tc>
        <w:tc>
          <w:tcPr>
            <w:tcW w:w="569"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3</w:t>
            </w:r>
          </w:p>
        </w:tc>
        <w:tc>
          <w:tcPr>
            <w:tcW w:w="127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bCs/>
                <w:kern w:val="0"/>
                <w:sz w:val="22"/>
                <w:szCs w:val="24"/>
              </w:rPr>
              <w:t>马克思</w:t>
            </w:r>
            <w:r>
              <w:rPr>
                <w:rFonts w:ascii="Times New Roman" w:eastAsia="宋体" w:hAnsi="Times New Roman" w:cs="Times New Roman"/>
                <w:bCs/>
                <w:kern w:val="0"/>
                <w:sz w:val="22"/>
                <w:szCs w:val="24"/>
              </w:rPr>
              <w:t>学院</w:t>
            </w:r>
          </w:p>
        </w:tc>
        <w:tc>
          <w:tcPr>
            <w:tcW w:w="70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（一）社会实践</w:t>
      </w:r>
    </w:p>
    <w:p w:rsidR="004C2DF1" w:rsidRDefault="00F0176C">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sz w:val="24"/>
          <w:szCs w:val="24"/>
        </w:rPr>
        <w:t>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sidR="00845A5E">
        <w:rPr>
          <w:rFonts w:ascii="Times New Roman" w:eastAsia="宋体" w:hAnsi="Times New Roman" w:cs="Times New Roman" w:hint="eastAsia"/>
          <w:bCs/>
          <w:spacing w:val="1"/>
          <w:sz w:val="24"/>
          <w:szCs w:val="24"/>
        </w:rPr>
        <w:t>研究生在学期间，必须保证不少于</w:t>
      </w:r>
      <w:r w:rsidR="00845A5E">
        <w:rPr>
          <w:rFonts w:ascii="Times New Roman" w:eastAsia="宋体" w:hAnsi="Times New Roman" w:cs="Times New Roman" w:hint="eastAsia"/>
          <w:bCs/>
          <w:spacing w:val="1"/>
          <w:sz w:val="24"/>
          <w:szCs w:val="24"/>
        </w:rPr>
        <w:t>6</w:t>
      </w:r>
      <w:r w:rsidR="00845A5E">
        <w:rPr>
          <w:rFonts w:ascii="Times New Roman" w:eastAsia="宋体" w:hAnsi="Times New Roman" w:cs="Times New Roman" w:hint="eastAsia"/>
          <w:bCs/>
          <w:spacing w:val="1"/>
          <w:sz w:val="24"/>
          <w:szCs w:val="24"/>
        </w:rPr>
        <w:t>个月的专业实践，可采用集中实践与分段实践相结合的方式</w:t>
      </w:r>
      <w:r w:rsidR="00845A5E">
        <w:rPr>
          <w:rFonts w:ascii="Times New Roman" w:eastAsia="宋体" w:hAnsi="Times New Roman" w:cs="Times New Roman"/>
          <w:sz w:val="24"/>
          <w:szCs w:val="24"/>
        </w:rPr>
        <w:t>，应届本科毕业生的实践教学时间原则上不少于</w:t>
      </w:r>
      <w:r w:rsidR="00845A5E">
        <w:rPr>
          <w:rFonts w:ascii="Times New Roman" w:eastAsia="宋体" w:hAnsi="Times New Roman" w:cs="Times New Roman"/>
          <w:sz w:val="24"/>
          <w:szCs w:val="24"/>
        </w:rPr>
        <w:t>1</w:t>
      </w:r>
      <w:r w:rsidR="00845A5E">
        <w:rPr>
          <w:rFonts w:ascii="Times New Roman" w:eastAsia="宋体" w:hAnsi="Times New Roman" w:cs="Times New Roman"/>
          <w:sz w:val="24"/>
          <w:szCs w:val="24"/>
        </w:rPr>
        <w:t>年</w:t>
      </w:r>
      <w:r w:rsidR="00845A5E">
        <w:rPr>
          <w:rFonts w:ascii="Times New Roman" w:eastAsia="宋体" w:hAnsi="Times New Roman" w:cs="Times New Roman" w:hint="eastAsia"/>
          <w:bCs/>
          <w:spacing w:val="1"/>
          <w:sz w:val="24"/>
          <w:szCs w:val="24"/>
        </w:rPr>
        <w:t>。</w:t>
      </w:r>
      <w:r w:rsidR="00845A5E">
        <w:rPr>
          <w:rFonts w:ascii="Times New Roman" w:eastAsia="宋体" w:hAnsi="Times New Roman" w:cs="Times New Roman" w:hint="eastAsia"/>
          <w:sz w:val="24"/>
          <w:szCs w:val="24"/>
        </w:rPr>
        <w:t>社会实践活动及报告可多种方式：比如，国内社会调研，并完成国内调研报告；出国（境）交流访学，并完成出国访学报告；在教师辅导下撰写社会调研专题报告等。社会实践报告字数不少于</w:t>
      </w:r>
      <w:r w:rsidR="00845A5E">
        <w:rPr>
          <w:rFonts w:ascii="Times New Roman" w:eastAsia="宋体" w:hAnsi="Times New Roman" w:cs="Times New Roman"/>
          <w:sz w:val="24"/>
          <w:szCs w:val="24"/>
        </w:rPr>
        <w:t>5000</w:t>
      </w:r>
      <w:r w:rsidR="00845A5E">
        <w:rPr>
          <w:rFonts w:ascii="Times New Roman" w:eastAsia="宋体" w:hAnsi="Times New Roman" w:cs="Times New Roman" w:hint="eastAsia"/>
          <w:sz w:val="24"/>
          <w:szCs w:val="24"/>
        </w:rPr>
        <w:t>字，经导师评阅通过后，方可获得规定的</w:t>
      </w:r>
      <w:r w:rsidR="00845A5E">
        <w:rPr>
          <w:rFonts w:ascii="Times New Roman" w:eastAsia="宋体" w:hAnsi="Times New Roman" w:cs="Times New Roman" w:hint="eastAsia"/>
          <w:sz w:val="24"/>
          <w:szCs w:val="24"/>
        </w:rPr>
        <w:t>2</w:t>
      </w:r>
      <w:r w:rsidR="00845A5E">
        <w:rPr>
          <w:rFonts w:ascii="Times New Roman" w:eastAsia="宋体" w:hAnsi="Times New Roman" w:cs="Times New Roman" w:hint="eastAsia"/>
          <w:sz w:val="24"/>
          <w:szCs w:val="24"/>
        </w:rPr>
        <w:t>学分。</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lastRenderedPageBreak/>
        <w:t>研究生进入课题之前必须完成实验室安全培训，考核通过后记</w:t>
      </w:r>
      <w:r>
        <w:rPr>
          <w:rFonts w:ascii="Times New Roman" w:eastAsia="宋体" w:hAnsi="Times New Roman" w:cs="Times New Roman"/>
          <w:sz w:val="24"/>
          <w:szCs w:val="24"/>
        </w:rPr>
        <w:t>1</w:t>
      </w:r>
      <w:r>
        <w:rPr>
          <w:rFonts w:ascii="Times New Roman" w:eastAsia="宋体" w:hAnsi="Times New Roman" w:cs="Times New Roman"/>
          <w:sz w:val="24"/>
          <w:szCs w:val="24"/>
        </w:rPr>
        <w:t>学分。</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w:t>
      </w:r>
      <w:r>
        <w:rPr>
          <w:rFonts w:ascii="Times New Roman" w:eastAsia="宋体" w:hAnsi="Times New Roman" w:cs="宋体" w:hint="eastAsia"/>
          <w:bCs/>
          <w:sz w:val="24"/>
          <w:szCs w:val="24"/>
        </w:rPr>
        <w:t xml:space="preserve"> </w:t>
      </w:r>
      <w:r>
        <w:rPr>
          <w:rFonts w:ascii="Times New Roman" w:eastAsia="宋体" w:hAnsi="Times New Roman" w:cs="宋体" w:hint="eastAsia"/>
          <w:bCs/>
          <w:sz w:val="24"/>
          <w:szCs w:val="24"/>
        </w:rPr>
        <w:t>定向培养研究生、来华留学生可免修社会实践，所缺学分须通过选修课程补齐。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w:t>
      </w:r>
      <w:r>
        <w:rPr>
          <w:rFonts w:ascii="Times New Roman" w:eastAsia="宋体" w:hAnsi="Times New Roman" w:cs="Times New Roman"/>
          <w:spacing w:val="1"/>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学分。本专业研究生完成规定的课程学习，考试成绩合格，达到规定的学分，并且核心课程的平均成绩达到</w:t>
      </w:r>
      <w:r>
        <w:rPr>
          <w:rFonts w:ascii="Times New Roman" w:eastAsia="宋体" w:hAnsi="Times New Roman" w:cs="Times New Roman" w:hint="eastAsia"/>
          <w:spacing w:val="1"/>
          <w:sz w:val="24"/>
          <w:szCs w:val="24"/>
        </w:rPr>
        <w:t>75</w:t>
      </w:r>
      <w:r>
        <w:rPr>
          <w:rFonts w:ascii="Times New Roman" w:eastAsia="宋体" w:hAnsi="Times New Roman" w:cs="Times New Roman" w:hint="eastAsia"/>
          <w:spacing w:val="1"/>
          <w:sz w:val="24"/>
          <w:szCs w:val="24"/>
        </w:rPr>
        <w:t>分以上，方可进入学位论文开题及撰写阶段。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开题报告采取答辩形式，开题指导小组由</w:t>
      </w:r>
      <w:r>
        <w:rPr>
          <w:rFonts w:ascii="Times New Roman" w:eastAsia="宋体" w:hAnsi="Times New Roman" w:cs="Times New Roman" w:hint="eastAsia"/>
          <w:spacing w:val="1"/>
          <w:sz w:val="24"/>
          <w:szCs w:val="24"/>
        </w:rPr>
        <w:t>3-5</w:t>
      </w:r>
      <w:r>
        <w:rPr>
          <w:rFonts w:ascii="Times New Roman" w:eastAsia="宋体" w:hAnsi="Times New Roman" w:cs="Times New Roman" w:hint="eastAsia"/>
          <w:spacing w:val="1"/>
          <w:sz w:val="24"/>
          <w:szCs w:val="24"/>
        </w:rPr>
        <w:t>人组成。选题报告通过后，记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硕士研究生必须参加学校的中期考核。硕士研究生选题报告和中期考核的具体要求，参照学校研究生中期考核及开题管理有关规定要求执行。</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sz w:val="24"/>
          <w:szCs w:val="24"/>
        </w:rPr>
        <w:t>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研究生在硕士学位论文送审前，须满足取得学籍当年学校申请硕士学位学术成果有关规定和马克思主义学院学位与研究生教育有关规定，方可送审。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未尽事宜以研究生取得学籍当年武汉理工大学《研究生手册》和马克思主义学院学位与研究生教育有关规定为准。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采用校内外双导师制，以校内导师指导为主，校外导师参与实践过程、项目研究、课程与论文等多个环节的指导工作。</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注重理论联系实际，强调培养学生分析问题和解决问题的能力；注重教学手段、教学方法、教学内容的创新，多采用现代教学手段和启发式、研讨式的教学方法；重视案例教学。</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（一）公共管理（</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）硕士专业学位研究生开题前须修满学位课程的学分，允许研究生开题后根据论文研究需要选修部分其他课程，申请答辩前须修完全部课程。</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（二）公共管理（</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（五）本次制订培养方案从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开始执行。</w:t>
      </w:r>
      <w:r>
        <w:rPr>
          <w:rFonts w:ascii="Times New Roman" w:eastAsia="宋体" w:hAnsi="Times New Roman" w:cs="Times New Roman"/>
          <w:kern w:val="0"/>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333" w:name="_Toc112876253"/>
      <w:bookmarkStart w:id="334" w:name="_Toc113978761"/>
      <w:bookmarkStart w:id="335" w:name="_Hlk105770585"/>
      <w:r>
        <w:rPr>
          <w:rFonts w:ascii="Times New Roman" w:eastAsia="黑体" w:hAnsi="Times New Roman" w:cs="Times New Roman" w:hint="eastAsia"/>
          <w:b/>
          <w:kern w:val="44"/>
          <w:sz w:val="32"/>
          <w:szCs w:val="32"/>
        </w:rPr>
        <w:lastRenderedPageBreak/>
        <w:t>公共管理硕士（</w:t>
      </w:r>
      <w:r>
        <w:rPr>
          <w:rFonts w:ascii="Times New Roman" w:eastAsia="黑体" w:hAnsi="Times New Roman" w:cs="Times New Roman" w:hint="eastAsia"/>
          <w:b/>
          <w:kern w:val="44"/>
          <w:sz w:val="32"/>
          <w:szCs w:val="32"/>
        </w:rPr>
        <w:t>MPA</w:t>
      </w:r>
      <w:r>
        <w:rPr>
          <w:rFonts w:ascii="Times New Roman" w:eastAsia="黑体" w:hAnsi="Times New Roman" w:cs="Times New Roman" w:hint="eastAsia"/>
          <w:b/>
          <w:kern w:val="44"/>
          <w:sz w:val="32"/>
          <w:szCs w:val="32"/>
        </w:rPr>
        <w:t>）（</w:t>
      </w:r>
      <w:r>
        <w:rPr>
          <w:rFonts w:ascii="Times New Roman" w:eastAsia="黑体" w:hAnsi="Times New Roman" w:cs="Times New Roman" w:hint="eastAsia"/>
          <w:b/>
          <w:kern w:val="44"/>
          <w:sz w:val="32"/>
          <w:szCs w:val="32"/>
        </w:rPr>
        <w:t>II</w:t>
      </w:r>
      <w:r>
        <w:rPr>
          <w:rFonts w:ascii="Times New Roman" w:eastAsia="黑体" w:hAnsi="Times New Roman" w:cs="Times New Roman"/>
          <w:b/>
          <w:kern w:val="44"/>
          <w:sz w:val="32"/>
          <w:szCs w:val="32"/>
        </w:rPr>
        <w:t>I</w:t>
      </w:r>
      <w:r>
        <w:rPr>
          <w:rFonts w:ascii="Times New Roman" w:eastAsia="黑体" w:hAnsi="Times New Roman" w:cs="Times New Roman" w:hint="eastAsia"/>
          <w:b/>
          <w:kern w:val="44"/>
          <w:sz w:val="32"/>
          <w:szCs w:val="32"/>
        </w:rPr>
        <w:t>）专业学位研究生培养方案</w:t>
      </w:r>
      <w:bookmarkEnd w:id="333"/>
      <w:bookmarkEnd w:id="334"/>
    </w:p>
    <w:p w:rsidR="004C2DF1" w:rsidRDefault="00845A5E" w:rsidP="00EB24E5">
      <w:pPr>
        <w:spacing w:afterLines="100" w:after="312" w:line="360" w:lineRule="auto"/>
        <w:jc w:val="center"/>
        <w:outlineLvl w:val="1"/>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1252</w:t>
      </w:r>
      <w:r>
        <w:rPr>
          <w:rFonts w:ascii="Times New Roman" w:eastAsia="宋体" w:hAnsi="Times New Roman" w:cs="Times New Roman" w:hint="eastAsia"/>
          <w:kern w:val="0"/>
          <w:sz w:val="24"/>
          <w:szCs w:val="24"/>
        </w:rPr>
        <w:t>，申请公共管理硕士专业</w:t>
      </w:r>
      <w:r>
        <w:rPr>
          <w:rFonts w:ascii="Times New Roman" w:eastAsia="宋体" w:hAnsi="Times New Roman" w:cs="Times New Roman"/>
          <w:kern w:val="0"/>
          <w:sz w:val="24"/>
          <w:szCs w:val="24"/>
        </w:rPr>
        <w:t>学位适用</w:t>
      </w:r>
      <w:r>
        <w:rPr>
          <w:rFonts w:ascii="Times New Roman" w:eastAsia="宋体" w:hAnsi="Times New Roman" w:cs="Times New Roman" w:hint="eastAsia"/>
          <w:kern w:val="0"/>
          <w:sz w:val="24"/>
          <w:szCs w:val="24"/>
        </w:rPr>
        <w:t>）</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rPr>
          <w:bCs/>
          <w:sz w:val="24"/>
        </w:rPr>
      </w:pPr>
      <w:r>
        <w:rPr>
          <w:rFonts w:ascii="Times New Roman" w:eastAsia="宋体" w:hAnsi="Times New Roman" w:cs="Times New Roman" w:hint="eastAsia"/>
          <w:bCs/>
          <w:sz w:val="24"/>
          <w:szCs w:val="24"/>
        </w:rPr>
        <w:t>以习近平新时代中国特色社会主义思想为指导，落实立德树人根本任务，着重面向</w:t>
      </w:r>
      <w:r>
        <w:rPr>
          <w:rFonts w:cs="Times New Roman" w:hint="eastAsia"/>
          <w:bCs/>
          <w:sz w:val="24"/>
          <w:szCs w:val="24"/>
        </w:rPr>
        <w:t>公共管理</w:t>
      </w:r>
      <w:r>
        <w:rPr>
          <w:rFonts w:ascii="Times New Roman" w:eastAsia="宋体" w:hAnsi="Times New Roman" w:cs="Times New Roman" w:hint="eastAsia"/>
          <w:bCs/>
          <w:sz w:val="24"/>
          <w:szCs w:val="24"/>
        </w:rPr>
        <w:t>领域的重大需求，服务</w:t>
      </w:r>
      <w:r>
        <w:rPr>
          <w:rFonts w:cs="Times New Roman" w:hint="eastAsia"/>
          <w:bCs/>
          <w:sz w:val="24"/>
          <w:szCs w:val="24"/>
        </w:rPr>
        <w:t>依法治国</w:t>
      </w:r>
      <w:r>
        <w:rPr>
          <w:rFonts w:ascii="Times New Roman" w:eastAsia="宋体" w:hAnsi="Times New Roman" w:cs="Times New Roman" w:hint="eastAsia"/>
          <w:bCs/>
          <w:sz w:val="24"/>
          <w:szCs w:val="24"/>
        </w:rPr>
        <w:t>、</w:t>
      </w:r>
      <w:r>
        <w:rPr>
          <w:rFonts w:cs="Times New Roman" w:hint="eastAsia"/>
          <w:bCs/>
          <w:sz w:val="24"/>
          <w:szCs w:val="24"/>
        </w:rPr>
        <w:t>人才</w:t>
      </w:r>
      <w:r>
        <w:rPr>
          <w:rFonts w:ascii="Times New Roman" w:eastAsia="宋体" w:hAnsi="Times New Roman" w:cs="Times New Roman" w:hint="eastAsia"/>
          <w:bCs/>
          <w:sz w:val="24"/>
          <w:szCs w:val="24"/>
        </w:rPr>
        <w:t>强国、一带一路倡议</w:t>
      </w:r>
      <w:r>
        <w:rPr>
          <w:rFonts w:cs="Times New Roman" w:hint="eastAsia"/>
          <w:bCs/>
          <w:sz w:val="24"/>
          <w:szCs w:val="24"/>
        </w:rPr>
        <w:t>、长江经济带发展</w:t>
      </w:r>
      <w:r>
        <w:rPr>
          <w:rFonts w:ascii="Times New Roman" w:eastAsia="宋体" w:hAnsi="Times New Roman" w:cs="Times New Roman" w:hint="eastAsia"/>
          <w:bCs/>
          <w:sz w:val="24"/>
          <w:szCs w:val="24"/>
        </w:rPr>
        <w:t>等国家战略，瞄准</w:t>
      </w:r>
      <w:r>
        <w:rPr>
          <w:rFonts w:cs="Times New Roman" w:hint="eastAsia"/>
          <w:bCs/>
          <w:sz w:val="24"/>
          <w:szCs w:val="24"/>
        </w:rPr>
        <w:t>世界公共管理</w:t>
      </w:r>
      <w:r>
        <w:rPr>
          <w:rFonts w:ascii="Times New Roman" w:eastAsia="宋体" w:hAnsi="Times New Roman" w:cs="Times New Roman" w:hint="eastAsia"/>
          <w:bCs/>
          <w:sz w:val="24"/>
          <w:szCs w:val="24"/>
        </w:rPr>
        <w:t>学科领域学术前沿，培养德智体美劳五育并举，具有坚定的理想信念，掌握扎实的理论基础、系统的专业知识，了解学科前沿动态，具备独立从事</w:t>
      </w:r>
      <w:r>
        <w:rPr>
          <w:rFonts w:cs="Times New Roman" w:hint="eastAsia"/>
          <w:bCs/>
          <w:sz w:val="24"/>
          <w:szCs w:val="24"/>
        </w:rPr>
        <w:t>公共管理</w:t>
      </w:r>
      <w:r>
        <w:rPr>
          <w:rFonts w:ascii="Times New Roman" w:eastAsia="宋体" w:hAnsi="Times New Roman" w:cs="Times New Roman" w:hint="eastAsia"/>
          <w:bCs/>
          <w:sz w:val="24"/>
          <w:szCs w:val="24"/>
        </w:rPr>
        <w:t>领域科学研究能力，具有国际视野和专业技能的行业人才。具体要求为：</w:t>
      </w:r>
    </w:p>
    <w:p w:rsidR="004C2DF1" w:rsidRDefault="00845A5E">
      <w:pPr>
        <w:adjustRightInd w:val="0"/>
        <w:snapToGrid w:val="0"/>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adjustRightInd w:val="0"/>
        <w:snapToGrid w:val="0"/>
        <w:spacing w:line="400" w:lineRule="exact"/>
        <w:ind w:firstLineChars="200" w:firstLine="480"/>
        <w:rPr>
          <w:bCs/>
          <w:sz w:val="24"/>
        </w:rPr>
      </w:pPr>
      <w:r>
        <w:rPr>
          <w:rFonts w:hint="eastAsia"/>
          <w:bCs/>
          <w:sz w:val="24"/>
        </w:rPr>
        <w:t>（二）</w:t>
      </w:r>
      <w:r>
        <w:rPr>
          <w:rFonts w:ascii="Times New Roman" w:eastAsia="宋体" w:hAnsi="Times New Roman" w:cs="Times New Roman" w:hint="eastAsia"/>
          <w:bCs/>
          <w:sz w:val="24"/>
          <w:szCs w:val="24"/>
        </w:rPr>
        <w:t>掌握</w:t>
      </w:r>
      <w:r>
        <w:rPr>
          <w:rFonts w:cs="Times New Roman" w:hint="eastAsia"/>
          <w:bCs/>
          <w:sz w:val="24"/>
          <w:szCs w:val="24"/>
        </w:rPr>
        <w:t>公共管理学科</w:t>
      </w:r>
      <w:r>
        <w:rPr>
          <w:rFonts w:ascii="Times New Roman" w:eastAsia="宋体" w:hAnsi="Times New Roman" w:cs="Times New Roman" w:hint="eastAsia"/>
          <w:bCs/>
          <w:sz w:val="24"/>
          <w:szCs w:val="24"/>
        </w:rPr>
        <w:t>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adjustRightInd w:val="0"/>
        <w:snapToGrid w:val="0"/>
        <w:spacing w:line="400" w:lineRule="exact"/>
        <w:ind w:firstLineChars="200" w:firstLine="480"/>
        <w:rPr>
          <w:rFonts w:ascii="Times New Roman" w:eastAsia="宋体" w:hAnsi="Times New Roman" w:cs="Times New Roman"/>
          <w:bCs/>
          <w:sz w:val="24"/>
          <w:szCs w:val="24"/>
        </w:rPr>
      </w:pPr>
      <w:r>
        <w:rPr>
          <w:rFonts w:hint="eastAsia"/>
          <w:bCs/>
          <w:sz w:val="24"/>
        </w:rPr>
        <w:t>（三）积</w:t>
      </w:r>
      <w:r>
        <w:rPr>
          <w:rFonts w:ascii="Times New Roman" w:eastAsia="宋体" w:hAnsi="Times New Roman" w:cs="Times New Roman" w:hint="eastAsia"/>
          <w:bCs/>
          <w:sz w:val="24"/>
          <w:szCs w:val="24"/>
        </w:rPr>
        <w:t>极参加文体活动，具有良好的心理素质和健康的体魄，树立正确的审美观念，形成积极的文化主体意识和创新意识，具备良好的人文素养和道德情操；</w:t>
      </w:r>
    </w:p>
    <w:p w:rsidR="004C2DF1" w:rsidRDefault="00845A5E">
      <w:pPr>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（一）公共经济与公共政策</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（二）社会治理与依法行政</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（三）公共安全与应急管理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w:t>
      </w:r>
      <w:r>
        <w:rPr>
          <w:rFonts w:ascii="Times New Roman" w:eastAsia="宋体" w:hAnsi="Times New Roman" w:cs="Times New Roman" w:hint="eastAsia"/>
          <w:bCs/>
          <w:sz w:val="24"/>
          <w:szCs w:val="24"/>
        </w:rPr>
        <w:t>数字政务与智慧城市</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公共管理（</w:t>
      </w:r>
      <w:r>
        <w:rPr>
          <w:rFonts w:ascii="Times New Roman" w:eastAsia="宋体" w:hAnsi="Times New Roman" w:cs="Times New Roman" w:hint="eastAsia"/>
          <w:bCs/>
          <w:sz w:val="24"/>
          <w:szCs w:val="24"/>
        </w:rPr>
        <w:t>III</w:t>
      </w:r>
      <w:r>
        <w:rPr>
          <w:rFonts w:ascii="Times New Roman" w:eastAsia="宋体" w:hAnsi="Times New Roman" w:cs="Times New Roman" w:hint="eastAsia"/>
          <w:bCs/>
          <w:sz w:val="24"/>
          <w:szCs w:val="24"/>
        </w:rPr>
        <w:t>）硕士专业学位研究生学制为</w:t>
      </w:r>
      <w:r>
        <w:rPr>
          <w:rFonts w:ascii="Times New Roman" w:eastAsia="宋体" w:hAnsi="Times New Roman" w:cs="Times New Roman" w:hint="eastAsia"/>
          <w:bCs/>
          <w:sz w:val="24"/>
          <w:szCs w:val="24"/>
        </w:rPr>
        <w:t>2.5</w:t>
      </w:r>
      <w:r>
        <w:rPr>
          <w:rFonts w:ascii="Times New Roman" w:eastAsia="宋体" w:hAnsi="Times New Roman" w:cs="Times New Roman" w:hint="eastAsia"/>
          <w:bCs/>
          <w:sz w:val="24"/>
          <w:szCs w:val="24"/>
        </w:rPr>
        <w:t>年，非全日制专业学位硕士研究生学习年限可适当延长，一般为</w:t>
      </w:r>
      <w:r>
        <w:rPr>
          <w:rFonts w:ascii="Times New Roman" w:eastAsia="宋体" w:hAnsi="Times New Roman" w:cs="Times New Roman" w:hint="eastAsia"/>
          <w:bCs/>
          <w:sz w:val="24"/>
          <w:szCs w:val="24"/>
        </w:rPr>
        <w:t>3-4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休学创业的研究生，最长学习年限为</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总学分数为</w:t>
      </w:r>
      <w:r>
        <w:rPr>
          <w:rFonts w:ascii="Times New Roman" w:eastAsia="宋体" w:hAnsi="Times New Roman" w:cs="Times New Roman"/>
          <w:bCs/>
          <w:sz w:val="24"/>
          <w:szCs w:val="24"/>
        </w:rPr>
        <w:t>≥40</w:t>
      </w:r>
      <w:r>
        <w:rPr>
          <w:rFonts w:ascii="Times New Roman" w:eastAsia="宋体" w:hAnsi="Times New Roman" w:cs="Times New Roman" w:hint="eastAsia"/>
          <w:bCs/>
          <w:sz w:val="24"/>
          <w:szCs w:val="24"/>
        </w:rPr>
        <w:t>学分。</w:t>
      </w:r>
      <w:r>
        <w:rPr>
          <w:rFonts w:ascii="Times New Roman" w:eastAsia="宋体" w:hAnsi="Times New Roman" w:cs="Times New Roman"/>
          <w:bCs/>
          <w:sz w:val="24"/>
          <w:szCs w:val="24"/>
        </w:rPr>
        <w:t>其中课程学习学分为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学分，必修环节学分为</w:t>
      </w: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学分。</w:t>
      </w:r>
      <w:r>
        <w:rPr>
          <w:rFonts w:ascii="Times New Roman" w:eastAsia="宋体" w:hAnsi="Times New Roman" w:cs="Times New Roman" w:hint="eastAsia"/>
          <w:bCs/>
          <w:spacing w:val="1"/>
          <w:sz w:val="24"/>
          <w:szCs w:val="24"/>
        </w:rPr>
        <w:t>由公共学位课、专业学位核心课程、专业必修课、选修课四部分组成</w:t>
      </w:r>
      <w:r>
        <w:rPr>
          <w:rFonts w:ascii="Times New Roman" w:eastAsia="宋体" w:hAnsi="Times New Roman" w:cs="Times New Roman"/>
          <w:bCs/>
          <w:sz w:val="24"/>
          <w:szCs w:val="24"/>
        </w:rPr>
        <w:t>，其中公共学位课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w:t>
      </w:r>
      <w:r>
        <w:rPr>
          <w:rFonts w:ascii="Times New Roman" w:eastAsia="宋体" w:hAnsi="Times New Roman" w:cs="Times New Roman" w:hint="eastAsia"/>
          <w:bCs/>
          <w:spacing w:val="1"/>
          <w:sz w:val="24"/>
          <w:szCs w:val="24"/>
        </w:rPr>
        <w:t>专业学位核心课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15</w:t>
      </w:r>
      <w:r>
        <w:rPr>
          <w:rFonts w:ascii="Times New Roman" w:eastAsia="宋体" w:hAnsi="Times New Roman" w:cs="Times New Roman"/>
          <w:bCs/>
          <w:sz w:val="24"/>
          <w:szCs w:val="24"/>
        </w:rPr>
        <w:t>学分，</w:t>
      </w:r>
      <w:r>
        <w:rPr>
          <w:rFonts w:ascii="Times New Roman" w:eastAsia="宋体" w:hAnsi="Times New Roman" w:cs="Times New Roman" w:hint="eastAsia"/>
          <w:bCs/>
          <w:spacing w:val="1"/>
          <w:sz w:val="24"/>
          <w:szCs w:val="24"/>
        </w:rPr>
        <w:t>专业必修课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8</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专业选修课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6</w:t>
      </w:r>
      <w:r>
        <w:rPr>
          <w:rFonts w:ascii="Times New Roman" w:eastAsia="宋体" w:hAnsi="Times New Roman" w:cs="Times New Roman"/>
          <w:bCs/>
          <w:sz w:val="24"/>
          <w:szCs w:val="24"/>
        </w:rPr>
        <w:t>学分</w:t>
      </w:r>
      <w:r>
        <w:rPr>
          <w:rFonts w:ascii="Times New Roman" w:eastAsia="宋体" w:hAnsi="Times New Roman" w:cs="Times New Roman" w:hint="eastAsia"/>
          <w:bCs/>
          <w:sz w:val="24"/>
          <w:szCs w:val="24"/>
        </w:rPr>
        <w:t>，跨学科</w:t>
      </w:r>
      <w:r>
        <w:rPr>
          <w:rFonts w:ascii="Times New Roman" w:eastAsia="宋体" w:hAnsi="Times New Roman" w:cs="Times New Roman"/>
          <w:bCs/>
          <w:sz w:val="24"/>
          <w:szCs w:val="24"/>
        </w:rPr>
        <w:t>选修课</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学分。必修环节包括：</w:t>
      </w:r>
      <w:r>
        <w:rPr>
          <w:rFonts w:ascii="Times New Roman" w:eastAsia="宋体" w:hAnsi="Times New Roman" w:cs="Times New Roman" w:hint="eastAsia"/>
          <w:bCs/>
          <w:sz w:val="24"/>
          <w:szCs w:val="24"/>
        </w:rPr>
        <w:t>社会实践为</w:t>
      </w:r>
      <w:r>
        <w:rPr>
          <w:rFonts w:ascii="Times New Roman" w:eastAsia="宋体" w:hAnsi="Times New Roman" w:cs="Times New Roman"/>
          <w:bCs/>
          <w:sz w:val="24"/>
          <w:szCs w:val="24"/>
        </w:rPr>
        <w:t>3</w:t>
      </w:r>
      <w:r>
        <w:rPr>
          <w:rFonts w:ascii="Times New Roman" w:eastAsia="宋体" w:hAnsi="Times New Roman" w:cs="Times New Roman"/>
          <w:bCs/>
          <w:sz w:val="24"/>
          <w:szCs w:val="24"/>
        </w:rPr>
        <w:t>学分，选题报告及中期考核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w:t>
      </w:r>
      <w:r>
        <w:rPr>
          <w:rFonts w:ascii="Times New Roman" w:eastAsia="宋体" w:hAnsi="Times New Roman" w:cs="Times New Roman" w:hint="eastAsia"/>
          <w:bCs/>
          <w:sz w:val="24"/>
          <w:szCs w:val="24"/>
        </w:rPr>
        <w:t>课程设置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7"/>
        <w:gridCol w:w="19"/>
        <w:gridCol w:w="846"/>
        <w:gridCol w:w="1020"/>
        <w:gridCol w:w="1781"/>
        <w:gridCol w:w="558"/>
        <w:gridCol w:w="558"/>
        <w:gridCol w:w="553"/>
        <w:gridCol w:w="659"/>
        <w:gridCol w:w="1559"/>
        <w:gridCol w:w="709"/>
      </w:tblGrid>
      <w:tr w:rsidR="004C2DF1" w:rsidTr="00EB24E5">
        <w:trPr>
          <w:cantSplit/>
          <w:trHeight w:val="677"/>
          <w:tblHeader/>
          <w:jc w:val="center"/>
        </w:trPr>
        <w:tc>
          <w:tcPr>
            <w:tcW w:w="966" w:type="dxa"/>
            <w:gridSpan w:val="2"/>
            <w:shd w:val="clear" w:color="auto" w:fill="auto"/>
            <w:tcMar>
              <w:top w:w="57" w:type="dxa"/>
              <w:left w:w="57" w:type="dxa"/>
              <w:bottom w:w="57" w:type="dxa"/>
              <w:right w:w="57" w:type="dxa"/>
            </w:tcMar>
            <w:vAlign w:val="center"/>
          </w:tcPr>
          <w:p w:rsidR="004C2DF1" w:rsidRDefault="00845A5E">
            <w:pPr>
              <w:widowControl/>
              <w:jc w:val="center"/>
              <w:rPr>
                <w:b/>
                <w:kern w:val="0"/>
                <w:sz w:val="22"/>
              </w:rPr>
            </w:pPr>
            <w:r>
              <w:rPr>
                <w:b/>
                <w:bCs/>
                <w:sz w:val="22"/>
              </w:rPr>
              <w:t>课程</w:t>
            </w:r>
          </w:p>
          <w:p w:rsidR="004C2DF1" w:rsidRDefault="00845A5E">
            <w:pPr>
              <w:widowControl/>
              <w:jc w:val="center"/>
              <w:rPr>
                <w:b/>
                <w:kern w:val="0"/>
                <w:sz w:val="22"/>
              </w:rPr>
            </w:pPr>
            <w:r>
              <w:rPr>
                <w:b/>
                <w:bCs/>
                <w:sz w:val="22"/>
              </w:rPr>
              <w:t>类别</w:t>
            </w:r>
          </w:p>
        </w:tc>
        <w:tc>
          <w:tcPr>
            <w:tcW w:w="846" w:type="dxa"/>
            <w:shd w:val="clear" w:color="auto" w:fill="auto"/>
            <w:tcMar>
              <w:top w:w="57" w:type="dxa"/>
              <w:left w:w="57" w:type="dxa"/>
              <w:bottom w:w="57" w:type="dxa"/>
              <w:right w:w="57" w:type="dxa"/>
            </w:tcMar>
            <w:vAlign w:val="center"/>
          </w:tcPr>
          <w:p w:rsidR="004C2DF1" w:rsidRDefault="00845A5E">
            <w:pPr>
              <w:widowControl/>
              <w:jc w:val="center"/>
              <w:rPr>
                <w:b/>
                <w:kern w:val="0"/>
                <w:sz w:val="22"/>
              </w:rPr>
            </w:pPr>
            <w:r>
              <w:rPr>
                <w:b/>
                <w:bCs/>
                <w:sz w:val="22"/>
              </w:rPr>
              <w:t>课程</w:t>
            </w:r>
          </w:p>
          <w:p w:rsidR="004C2DF1" w:rsidRDefault="00845A5E">
            <w:pPr>
              <w:widowControl/>
              <w:jc w:val="center"/>
              <w:rPr>
                <w:b/>
                <w:kern w:val="0"/>
                <w:sz w:val="22"/>
              </w:rPr>
            </w:pPr>
            <w:r>
              <w:rPr>
                <w:b/>
                <w:bCs/>
                <w:sz w:val="22"/>
              </w:rPr>
              <w:t>类型</w:t>
            </w:r>
          </w:p>
        </w:tc>
        <w:tc>
          <w:tcPr>
            <w:tcW w:w="1020" w:type="dxa"/>
            <w:shd w:val="clear" w:color="auto" w:fill="auto"/>
            <w:tcMar>
              <w:top w:w="57" w:type="dxa"/>
              <w:left w:w="57" w:type="dxa"/>
              <w:bottom w:w="57" w:type="dxa"/>
              <w:right w:w="57" w:type="dxa"/>
            </w:tcMar>
            <w:vAlign w:val="center"/>
          </w:tcPr>
          <w:p w:rsidR="004C2DF1" w:rsidRDefault="00845A5E">
            <w:pPr>
              <w:widowControl/>
              <w:jc w:val="center"/>
              <w:rPr>
                <w:b/>
                <w:kern w:val="0"/>
                <w:sz w:val="22"/>
              </w:rPr>
            </w:pPr>
            <w:r>
              <w:rPr>
                <w:b/>
                <w:bCs/>
                <w:sz w:val="22"/>
              </w:rPr>
              <w:t>课程编号</w:t>
            </w:r>
          </w:p>
        </w:tc>
        <w:tc>
          <w:tcPr>
            <w:tcW w:w="1781" w:type="dxa"/>
            <w:shd w:val="clear" w:color="auto" w:fill="auto"/>
            <w:tcMar>
              <w:top w:w="57" w:type="dxa"/>
              <w:left w:w="57" w:type="dxa"/>
              <w:bottom w:w="57" w:type="dxa"/>
              <w:right w:w="57" w:type="dxa"/>
            </w:tcMar>
            <w:vAlign w:val="center"/>
          </w:tcPr>
          <w:p w:rsidR="004C2DF1" w:rsidRDefault="00845A5E">
            <w:pPr>
              <w:widowControl/>
              <w:jc w:val="center"/>
              <w:rPr>
                <w:b/>
                <w:kern w:val="0"/>
                <w:sz w:val="22"/>
              </w:rPr>
            </w:pPr>
            <w:r>
              <w:rPr>
                <w:b/>
                <w:bCs/>
                <w:sz w:val="22"/>
              </w:rPr>
              <w:t>课程名称</w:t>
            </w:r>
          </w:p>
        </w:tc>
        <w:tc>
          <w:tcPr>
            <w:tcW w:w="558" w:type="dxa"/>
            <w:shd w:val="clear" w:color="auto" w:fill="auto"/>
            <w:tcMar>
              <w:top w:w="57" w:type="dxa"/>
              <w:left w:w="57" w:type="dxa"/>
              <w:bottom w:w="57" w:type="dxa"/>
              <w:right w:w="57" w:type="dxa"/>
            </w:tcMar>
            <w:vAlign w:val="center"/>
          </w:tcPr>
          <w:p w:rsidR="004C2DF1" w:rsidRDefault="00845A5E">
            <w:pPr>
              <w:widowControl/>
              <w:jc w:val="center"/>
              <w:rPr>
                <w:b/>
                <w:bCs/>
                <w:sz w:val="22"/>
              </w:rPr>
            </w:pPr>
            <w:r>
              <w:rPr>
                <w:b/>
                <w:bCs/>
                <w:sz w:val="22"/>
              </w:rPr>
              <w:t>理论</w:t>
            </w:r>
          </w:p>
          <w:p w:rsidR="004C2DF1" w:rsidRDefault="00845A5E">
            <w:pPr>
              <w:widowControl/>
              <w:jc w:val="center"/>
              <w:rPr>
                <w:b/>
                <w:kern w:val="0"/>
                <w:sz w:val="22"/>
              </w:rPr>
            </w:pPr>
            <w:r>
              <w:rPr>
                <w:b/>
                <w:bCs/>
                <w:sz w:val="22"/>
              </w:rPr>
              <w:t>学时</w:t>
            </w:r>
          </w:p>
        </w:tc>
        <w:tc>
          <w:tcPr>
            <w:tcW w:w="558" w:type="dxa"/>
            <w:shd w:val="clear" w:color="auto" w:fill="auto"/>
            <w:tcMar>
              <w:top w:w="57" w:type="dxa"/>
              <w:left w:w="57" w:type="dxa"/>
              <w:bottom w:w="57" w:type="dxa"/>
              <w:right w:w="57" w:type="dxa"/>
            </w:tcMar>
            <w:vAlign w:val="center"/>
          </w:tcPr>
          <w:p w:rsidR="004C2DF1" w:rsidRDefault="00845A5E">
            <w:pPr>
              <w:widowControl/>
              <w:jc w:val="center"/>
              <w:rPr>
                <w:b/>
                <w:bCs/>
                <w:sz w:val="22"/>
              </w:rPr>
            </w:pPr>
            <w:r>
              <w:rPr>
                <w:b/>
                <w:bCs/>
                <w:sz w:val="22"/>
              </w:rPr>
              <w:t>实验</w:t>
            </w:r>
          </w:p>
          <w:p w:rsidR="004C2DF1" w:rsidRDefault="00845A5E">
            <w:pPr>
              <w:widowControl/>
              <w:jc w:val="center"/>
              <w:rPr>
                <w:b/>
                <w:kern w:val="0"/>
                <w:sz w:val="22"/>
              </w:rPr>
            </w:pPr>
            <w:r>
              <w:rPr>
                <w:b/>
                <w:bCs/>
                <w:sz w:val="22"/>
              </w:rPr>
              <w:t>学时</w:t>
            </w:r>
          </w:p>
        </w:tc>
        <w:tc>
          <w:tcPr>
            <w:tcW w:w="553" w:type="dxa"/>
            <w:shd w:val="clear" w:color="auto" w:fill="auto"/>
            <w:tcMar>
              <w:top w:w="57" w:type="dxa"/>
              <w:left w:w="57" w:type="dxa"/>
              <w:bottom w:w="57" w:type="dxa"/>
              <w:right w:w="57" w:type="dxa"/>
            </w:tcMar>
            <w:vAlign w:val="center"/>
          </w:tcPr>
          <w:p w:rsidR="004C2DF1" w:rsidRDefault="00845A5E">
            <w:pPr>
              <w:widowControl/>
              <w:jc w:val="center"/>
              <w:rPr>
                <w:b/>
                <w:kern w:val="0"/>
                <w:sz w:val="22"/>
              </w:rPr>
            </w:pPr>
            <w:r>
              <w:rPr>
                <w:b/>
                <w:bCs/>
                <w:sz w:val="22"/>
              </w:rPr>
              <w:t>学分</w:t>
            </w:r>
          </w:p>
        </w:tc>
        <w:tc>
          <w:tcPr>
            <w:tcW w:w="659" w:type="dxa"/>
            <w:shd w:val="clear" w:color="auto" w:fill="auto"/>
            <w:tcMar>
              <w:top w:w="57" w:type="dxa"/>
              <w:left w:w="57" w:type="dxa"/>
              <w:bottom w:w="57" w:type="dxa"/>
              <w:right w:w="57" w:type="dxa"/>
            </w:tcMar>
            <w:vAlign w:val="center"/>
          </w:tcPr>
          <w:p w:rsidR="004C2DF1" w:rsidRDefault="00845A5E">
            <w:pPr>
              <w:widowControl/>
              <w:jc w:val="center"/>
              <w:rPr>
                <w:b/>
                <w:bCs/>
                <w:sz w:val="22"/>
              </w:rPr>
            </w:pPr>
            <w:r>
              <w:rPr>
                <w:b/>
                <w:bCs/>
                <w:sz w:val="22"/>
              </w:rPr>
              <w:t>开课</w:t>
            </w:r>
          </w:p>
          <w:p w:rsidR="004C2DF1" w:rsidRDefault="00845A5E">
            <w:pPr>
              <w:widowControl/>
              <w:jc w:val="center"/>
              <w:rPr>
                <w:b/>
                <w:kern w:val="0"/>
                <w:sz w:val="22"/>
              </w:rPr>
            </w:pPr>
            <w:r>
              <w:rPr>
                <w:b/>
                <w:bCs/>
                <w:sz w:val="22"/>
              </w:rPr>
              <w:t>学期</w:t>
            </w:r>
          </w:p>
        </w:tc>
        <w:tc>
          <w:tcPr>
            <w:tcW w:w="1559" w:type="dxa"/>
            <w:shd w:val="clear" w:color="auto" w:fill="auto"/>
            <w:tcMar>
              <w:top w:w="57" w:type="dxa"/>
              <w:left w:w="57" w:type="dxa"/>
              <w:bottom w:w="57" w:type="dxa"/>
              <w:right w:w="57" w:type="dxa"/>
            </w:tcMar>
            <w:vAlign w:val="center"/>
          </w:tcPr>
          <w:p w:rsidR="00855235" w:rsidRDefault="00845A5E">
            <w:pPr>
              <w:widowControl/>
              <w:jc w:val="center"/>
              <w:rPr>
                <w:b/>
                <w:bCs/>
                <w:sz w:val="22"/>
              </w:rPr>
            </w:pPr>
            <w:r>
              <w:rPr>
                <w:b/>
                <w:bCs/>
                <w:sz w:val="22"/>
              </w:rPr>
              <w:t>开课</w:t>
            </w:r>
          </w:p>
          <w:p w:rsidR="004C2DF1" w:rsidRDefault="00845A5E">
            <w:pPr>
              <w:widowControl/>
              <w:jc w:val="center"/>
              <w:rPr>
                <w:b/>
                <w:kern w:val="0"/>
                <w:sz w:val="22"/>
              </w:rPr>
            </w:pPr>
            <w:r>
              <w:rPr>
                <w:b/>
                <w:bCs/>
                <w:sz w:val="22"/>
              </w:rPr>
              <w:t>单位</w:t>
            </w:r>
          </w:p>
        </w:tc>
        <w:tc>
          <w:tcPr>
            <w:tcW w:w="709" w:type="dxa"/>
            <w:shd w:val="clear" w:color="auto" w:fill="auto"/>
            <w:tcMar>
              <w:top w:w="57" w:type="dxa"/>
              <w:left w:w="57" w:type="dxa"/>
              <w:bottom w:w="57" w:type="dxa"/>
              <w:right w:w="57" w:type="dxa"/>
            </w:tcMar>
            <w:vAlign w:val="center"/>
          </w:tcPr>
          <w:p w:rsidR="004C2DF1" w:rsidRDefault="00845A5E">
            <w:pPr>
              <w:widowControl/>
              <w:jc w:val="center"/>
              <w:rPr>
                <w:b/>
                <w:kern w:val="0"/>
                <w:sz w:val="22"/>
              </w:rPr>
            </w:pPr>
            <w:r>
              <w:rPr>
                <w:b/>
                <w:bCs/>
                <w:sz w:val="22"/>
              </w:rPr>
              <w:t>备注</w:t>
            </w:r>
          </w:p>
        </w:tc>
      </w:tr>
      <w:tr w:rsidR="004C2DF1" w:rsidTr="00EB24E5">
        <w:trPr>
          <w:cantSplit/>
          <w:trHeight w:val="20"/>
          <w:jc w:val="center"/>
        </w:trPr>
        <w:tc>
          <w:tcPr>
            <w:tcW w:w="966" w:type="dxa"/>
            <w:gridSpan w:val="2"/>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公共</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学位课</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6</w:t>
            </w:r>
            <w:r>
              <w:rPr>
                <w:rFonts w:ascii="Times New Roman" w:hAnsi="Times New Roman" w:cs="Times New Roman"/>
                <w:bCs/>
                <w:sz w:val="22"/>
              </w:rPr>
              <w:t>学分）</w:t>
            </w:r>
          </w:p>
        </w:tc>
        <w:tc>
          <w:tcPr>
            <w:tcW w:w="846" w:type="dxa"/>
            <w:shd w:val="clear" w:color="auto" w:fill="auto"/>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外语</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2</w:t>
            </w:r>
            <w:r>
              <w:rPr>
                <w:rFonts w:ascii="Times New Roman" w:hAnsi="Times New Roman" w:cs="Times New Roman"/>
                <w:bCs/>
                <w:sz w:val="22"/>
              </w:rPr>
              <w:t>学分）</w:t>
            </w:r>
          </w:p>
        </w:tc>
        <w:tc>
          <w:tcPr>
            <w:tcW w:w="1020" w:type="dxa"/>
            <w:shd w:val="clear" w:color="auto" w:fill="auto"/>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01841025</w:t>
            </w:r>
          </w:p>
        </w:tc>
        <w:tc>
          <w:tcPr>
            <w:tcW w:w="1781" w:type="dxa"/>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第一外国语（公共管理）</w:t>
            </w:r>
          </w:p>
        </w:tc>
        <w:tc>
          <w:tcPr>
            <w:tcW w:w="558" w:type="dxa"/>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36</w:t>
            </w:r>
          </w:p>
        </w:tc>
        <w:tc>
          <w:tcPr>
            <w:tcW w:w="558" w:type="dxa"/>
            <w:shd w:val="clear" w:color="auto" w:fill="auto"/>
            <w:tcMar>
              <w:top w:w="85" w:type="dxa"/>
              <w:left w:w="57" w:type="dxa"/>
              <w:bottom w:w="85" w:type="dxa"/>
              <w:right w:w="57" w:type="dxa"/>
            </w:tcMar>
            <w:vAlign w:val="center"/>
          </w:tcPr>
          <w:p w:rsidR="004C2DF1" w:rsidRDefault="004C2DF1">
            <w:pPr>
              <w:widowControl/>
              <w:jc w:val="center"/>
              <w:rPr>
                <w:rFonts w:ascii="Times New Roman" w:hAnsi="Times New Roman" w:cs="Times New Roman"/>
                <w:kern w:val="0"/>
                <w:sz w:val="22"/>
              </w:rPr>
            </w:pPr>
          </w:p>
        </w:tc>
        <w:tc>
          <w:tcPr>
            <w:tcW w:w="553" w:type="dxa"/>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2</w:t>
            </w:r>
          </w:p>
        </w:tc>
        <w:tc>
          <w:tcPr>
            <w:tcW w:w="659" w:type="dxa"/>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w:t>
            </w:r>
          </w:p>
        </w:tc>
        <w:tc>
          <w:tcPr>
            <w:tcW w:w="1559" w:type="dxa"/>
            <w:shd w:val="clear" w:color="auto" w:fill="auto"/>
            <w:tcMar>
              <w:top w:w="85" w:type="dxa"/>
              <w:left w:w="57" w:type="dxa"/>
              <w:bottom w:w="85" w:type="dxa"/>
              <w:right w:w="57" w:type="dxa"/>
            </w:tcMar>
            <w:vAlign w:val="center"/>
          </w:tcPr>
          <w:p w:rsidR="004C2DF1" w:rsidRDefault="00845A5E" w:rsidP="00EB24E5">
            <w:pPr>
              <w:widowControl/>
              <w:jc w:val="center"/>
              <w:rPr>
                <w:rFonts w:ascii="Times New Roman" w:hAnsi="Times New Roman" w:cs="Times New Roman"/>
                <w:kern w:val="0"/>
                <w:sz w:val="22"/>
              </w:rPr>
            </w:pPr>
            <w:r>
              <w:rPr>
                <w:rFonts w:ascii="Times New Roman" w:hAnsi="Times New Roman" w:cs="Times New Roman"/>
                <w:bCs/>
                <w:sz w:val="22"/>
              </w:rPr>
              <w:t>外国语学院</w:t>
            </w:r>
          </w:p>
        </w:tc>
        <w:tc>
          <w:tcPr>
            <w:tcW w:w="709" w:type="dxa"/>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EB24E5">
        <w:trPr>
          <w:cantSplit/>
          <w:trHeight w:val="20"/>
          <w:jc w:val="center"/>
        </w:trPr>
        <w:tc>
          <w:tcPr>
            <w:tcW w:w="966"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846" w:type="dxa"/>
            <w:vMerge w:val="restart"/>
            <w:shd w:val="clear" w:color="auto" w:fill="auto"/>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思政</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3</w:t>
            </w:r>
            <w:r>
              <w:rPr>
                <w:rFonts w:ascii="Times New Roman" w:hAnsi="Times New Roman" w:cs="Times New Roman"/>
                <w:bCs/>
                <w:sz w:val="22"/>
              </w:rPr>
              <w:t>学分）</w:t>
            </w:r>
          </w:p>
        </w:tc>
        <w:tc>
          <w:tcPr>
            <w:tcW w:w="1020"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eastAsia="等线" w:hAnsi="Times New Roman" w:cs="Times New Roman"/>
                <w:sz w:val="22"/>
              </w:rPr>
              <w:t>02141103</w:t>
            </w:r>
          </w:p>
        </w:tc>
        <w:tc>
          <w:tcPr>
            <w:tcW w:w="1781"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新时代中国特色社会主义理论与实践</w:t>
            </w:r>
          </w:p>
        </w:tc>
        <w:tc>
          <w:tcPr>
            <w:tcW w:w="558"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36</w:t>
            </w:r>
          </w:p>
        </w:tc>
        <w:tc>
          <w:tcPr>
            <w:tcW w:w="558"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 xml:space="preserve">　</w:t>
            </w:r>
          </w:p>
        </w:tc>
        <w:tc>
          <w:tcPr>
            <w:tcW w:w="553"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2</w:t>
            </w:r>
          </w:p>
        </w:tc>
        <w:tc>
          <w:tcPr>
            <w:tcW w:w="659"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2</w:t>
            </w:r>
          </w:p>
        </w:tc>
        <w:tc>
          <w:tcPr>
            <w:tcW w:w="1559"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rsidP="00EB24E5">
            <w:pPr>
              <w:widowControl/>
              <w:jc w:val="center"/>
              <w:rPr>
                <w:rFonts w:ascii="Times New Roman" w:hAnsi="Times New Roman" w:cs="Times New Roman"/>
                <w:kern w:val="0"/>
                <w:sz w:val="22"/>
              </w:rPr>
            </w:pPr>
            <w:r>
              <w:rPr>
                <w:rFonts w:ascii="Times New Roman" w:hAnsi="Times New Roman" w:cs="Times New Roman"/>
                <w:sz w:val="22"/>
              </w:rPr>
              <w:t>马克思学院</w:t>
            </w:r>
          </w:p>
        </w:tc>
        <w:tc>
          <w:tcPr>
            <w:tcW w:w="709" w:type="dxa"/>
            <w:tcBorders>
              <w:top w:val="single" w:sz="8" w:space="0" w:color="auto"/>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4C2DF1">
            <w:pPr>
              <w:widowControl/>
              <w:rPr>
                <w:rFonts w:ascii="Times New Roman" w:hAnsi="Times New Roman" w:cs="Times New Roman"/>
                <w:kern w:val="0"/>
                <w:sz w:val="22"/>
              </w:rPr>
            </w:pPr>
          </w:p>
        </w:tc>
      </w:tr>
      <w:tr w:rsidR="004C2DF1" w:rsidTr="00EB24E5">
        <w:trPr>
          <w:cantSplit/>
          <w:trHeight w:val="20"/>
          <w:jc w:val="center"/>
        </w:trPr>
        <w:tc>
          <w:tcPr>
            <w:tcW w:w="966"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846" w:type="dxa"/>
            <w:vMerge/>
            <w:shd w:val="clear" w:color="auto" w:fill="auto"/>
            <w:tcMar>
              <w:top w:w="85" w:type="dxa"/>
              <w:left w:w="57" w:type="dxa"/>
              <w:bottom w:w="85" w:type="dxa"/>
              <w:right w:w="57" w:type="dxa"/>
            </w:tcMar>
            <w:vAlign w:val="center"/>
          </w:tcPr>
          <w:p w:rsidR="004C2DF1" w:rsidRDefault="004C2DF1">
            <w:pPr>
              <w:widowControl/>
              <w:ind w:leftChars="-50" w:left="-105" w:rightChars="-50" w:right="-105"/>
              <w:jc w:val="center"/>
              <w:rPr>
                <w:rFonts w:ascii="Times New Roman" w:hAnsi="Times New Roman" w:cs="Times New Roman"/>
                <w:bCs/>
                <w:sz w:val="22"/>
              </w:rPr>
            </w:pPr>
          </w:p>
        </w:tc>
        <w:tc>
          <w:tcPr>
            <w:tcW w:w="1020"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eastAsia="等线" w:hAnsi="Times New Roman" w:cs="Times New Roman"/>
                <w:sz w:val="22"/>
              </w:rPr>
              <w:t>02141106</w:t>
            </w:r>
          </w:p>
        </w:tc>
        <w:tc>
          <w:tcPr>
            <w:tcW w:w="1781"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马克思主义与社会科学方法论</w:t>
            </w:r>
          </w:p>
        </w:tc>
        <w:tc>
          <w:tcPr>
            <w:tcW w:w="558"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eastAsia="等线" w:hAnsi="Times New Roman" w:cs="Times New Roman"/>
                <w:sz w:val="22"/>
              </w:rPr>
              <w:t>18</w:t>
            </w:r>
          </w:p>
        </w:tc>
        <w:tc>
          <w:tcPr>
            <w:tcW w:w="558"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eastAsia="等线" w:hAnsi="Times New Roman" w:cs="Times New Roman"/>
                <w:sz w:val="22"/>
              </w:rPr>
              <w:t xml:space="preserve">　</w:t>
            </w:r>
          </w:p>
        </w:tc>
        <w:tc>
          <w:tcPr>
            <w:tcW w:w="553"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eastAsia="等线" w:hAnsi="Times New Roman" w:cs="Times New Roman"/>
                <w:sz w:val="22"/>
              </w:rPr>
              <w:t>1</w:t>
            </w:r>
          </w:p>
        </w:tc>
        <w:tc>
          <w:tcPr>
            <w:tcW w:w="659"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eastAsia="等线" w:hAnsi="Times New Roman" w:cs="Times New Roman"/>
                <w:sz w:val="22"/>
              </w:rPr>
              <w:t>1</w:t>
            </w:r>
          </w:p>
        </w:tc>
        <w:tc>
          <w:tcPr>
            <w:tcW w:w="1559"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rsidP="00EB24E5">
            <w:pPr>
              <w:widowControl/>
              <w:jc w:val="center"/>
              <w:rPr>
                <w:rFonts w:ascii="Times New Roman" w:hAnsi="Times New Roman" w:cs="Times New Roman"/>
                <w:bCs/>
                <w:kern w:val="0"/>
                <w:sz w:val="22"/>
              </w:rPr>
            </w:pPr>
            <w:r>
              <w:rPr>
                <w:rFonts w:ascii="Times New Roman" w:hAnsi="Times New Roman" w:cs="Times New Roman"/>
                <w:sz w:val="22"/>
              </w:rPr>
              <w:t>马克思学院</w:t>
            </w:r>
          </w:p>
        </w:tc>
        <w:tc>
          <w:tcPr>
            <w:tcW w:w="709" w:type="dxa"/>
            <w:tcBorders>
              <w:top w:val="nil"/>
              <w:left w:val="nil"/>
              <w:bottom w:val="single" w:sz="8" w:space="0" w:color="auto"/>
              <w:right w:val="single" w:sz="8" w:space="0" w:color="auto"/>
            </w:tcBorders>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 xml:space="preserve"> </w:t>
            </w:r>
          </w:p>
        </w:tc>
      </w:tr>
      <w:tr w:rsidR="004C2DF1" w:rsidTr="00EB24E5">
        <w:trPr>
          <w:cantSplit/>
          <w:trHeight w:val="536"/>
          <w:jc w:val="center"/>
        </w:trPr>
        <w:tc>
          <w:tcPr>
            <w:tcW w:w="966"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846" w:type="dxa"/>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hAnsi="Times New Roman" w:cs="Times New Roman"/>
                <w:bCs/>
                <w:sz w:val="22"/>
              </w:rPr>
            </w:pPr>
            <w:r>
              <w:rPr>
                <w:rFonts w:ascii="Times New Roman" w:hAnsi="Times New Roman" w:cs="Times New Roman"/>
                <w:bCs/>
                <w:sz w:val="22"/>
              </w:rPr>
              <w:t>学术</w:t>
            </w:r>
          </w:p>
          <w:p w:rsidR="004C2DF1" w:rsidRDefault="00845A5E">
            <w:pPr>
              <w:widowControl/>
              <w:ind w:leftChars="-50" w:left="-105" w:rightChars="-50" w:right="-105"/>
              <w:jc w:val="center"/>
              <w:rPr>
                <w:rFonts w:ascii="Times New Roman" w:hAnsi="Times New Roman" w:cs="Times New Roman"/>
                <w:bCs/>
                <w:sz w:val="22"/>
              </w:rPr>
            </w:pPr>
            <w:r>
              <w:rPr>
                <w:rFonts w:ascii="Times New Roman" w:hAnsi="Times New Roman" w:cs="Times New Roman"/>
                <w:bCs/>
                <w:sz w:val="22"/>
              </w:rPr>
              <w:t>规范</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1</w:t>
            </w:r>
            <w:r>
              <w:rPr>
                <w:rFonts w:ascii="Times New Roman" w:hAnsi="Times New Roman" w:cs="Times New Roman"/>
                <w:bCs/>
                <w:sz w:val="22"/>
              </w:rPr>
              <w:t>学分）</w:t>
            </w: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01941801</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学术规范与论文</w:t>
            </w:r>
          </w:p>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写作</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18</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1</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r w:rsidR="004C2DF1" w:rsidTr="00EB24E5">
        <w:trPr>
          <w:cantSplit/>
          <w:trHeight w:val="20"/>
          <w:jc w:val="center"/>
        </w:trPr>
        <w:tc>
          <w:tcPr>
            <w:tcW w:w="1812" w:type="dxa"/>
            <w:gridSpan w:val="3"/>
            <w:vMerge w:val="restart"/>
            <w:tcMar>
              <w:top w:w="85" w:type="dxa"/>
              <w:left w:w="57" w:type="dxa"/>
              <w:bottom w:w="85" w:type="dxa"/>
              <w:right w:w="57" w:type="dxa"/>
            </w:tcMar>
            <w:vAlign w:val="center"/>
          </w:tcPr>
          <w:p w:rsidR="004C2DF1" w:rsidRDefault="00845A5E">
            <w:pPr>
              <w:widowControl/>
              <w:jc w:val="center"/>
              <w:rPr>
                <w:rFonts w:ascii="Times New Roman" w:hAnsi="Times New Roman" w:cs="Times New Roman"/>
                <w:bCs/>
                <w:sz w:val="22"/>
              </w:rPr>
            </w:pPr>
            <w:r>
              <w:rPr>
                <w:rFonts w:ascii="Times New Roman" w:hAnsi="Times New Roman" w:cs="Times New Roman"/>
                <w:bCs/>
                <w:sz w:val="22"/>
              </w:rPr>
              <w:t>专业</w:t>
            </w:r>
          </w:p>
          <w:p w:rsidR="004C2DF1" w:rsidRDefault="00845A5E">
            <w:pPr>
              <w:widowControl/>
              <w:jc w:val="center"/>
              <w:rPr>
                <w:rFonts w:ascii="Times New Roman" w:hAnsi="Times New Roman" w:cs="Times New Roman"/>
                <w:bCs/>
                <w:sz w:val="22"/>
              </w:rPr>
            </w:pPr>
            <w:r>
              <w:rPr>
                <w:rFonts w:ascii="Times New Roman" w:hAnsi="Times New Roman" w:cs="Times New Roman"/>
                <w:bCs/>
                <w:sz w:val="22"/>
              </w:rPr>
              <w:t>学位</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核心课</w:t>
            </w:r>
          </w:p>
          <w:p w:rsidR="004C2DF1" w:rsidRDefault="00845A5E">
            <w:pPr>
              <w:widowControl/>
              <w:jc w:val="center"/>
              <w:rPr>
                <w:rFonts w:ascii="Times New Roman" w:hAnsi="Times New Roman" w:cs="Times New Roman"/>
                <w:bCs/>
                <w:sz w:val="22"/>
              </w:rPr>
            </w:pPr>
            <w:r>
              <w:rPr>
                <w:rFonts w:ascii="Times New Roman" w:hAnsi="Times New Roman" w:cs="Times New Roman"/>
                <w:bCs/>
                <w:sz w:val="22"/>
              </w:rPr>
              <w:t>（</w:t>
            </w:r>
            <w:r>
              <w:rPr>
                <w:rFonts w:ascii="Times New Roman" w:hAnsi="Times New Roman" w:cs="Times New Roman"/>
                <w:bCs/>
                <w:sz w:val="22"/>
              </w:rPr>
              <w:t>15</w:t>
            </w:r>
            <w:r>
              <w:rPr>
                <w:rFonts w:ascii="Times New Roman" w:hAnsi="Times New Roman" w:cs="Times New Roman"/>
                <w:bCs/>
                <w:sz w:val="22"/>
              </w:rPr>
              <w:t>学分）</w:t>
            </w: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01941802</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公共管理</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54</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01941803</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公共政策分析</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54</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01941804</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社会研究方法</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54</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01941805</w:t>
            </w:r>
          </w:p>
        </w:tc>
        <w:tc>
          <w:tcPr>
            <w:tcW w:w="1781"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公共经济学</w:t>
            </w:r>
          </w:p>
        </w:tc>
        <w:tc>
          <w:tcPr>
            <w:tcW w:w="558"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01941806</w:t>
            </w:r>
          </w:p>
        </w:tc>
        <w:tc>
          <w:tcPr>
            <w:tcW w:w="1781"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电子政务</w:t>
            </w:r>
          </w:p>
        </w:tc>
        <w:tc>
          <w:tcPr>
            <w:tcW w:w="558"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01941807</w:t>
            </w:r>
          </w:p>
        </w:tc>
        <w:tc>
          <w:tcPr>
            <w:tcW w:w="1781"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宪法与行政法</w:t>
            </w:r>
          </w:p>
        </w:tc>
        <w:tc>
          <w:tcPr>
            <w:tcW w:w="558"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spacing w:line="240" w:lineRule="exact"/>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val="restart"/>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 xml:space="preserve">                 </w:t>
            </w:r>
            <w:r>
              <w:rPr>
                <w:rFonts w:ascii="Times New Roman" w:hAnsi="Times New Roman" w:cs="Times New Roman"/>
                <w:bCs/>
                <w:kern w:val="0"/>
                <w:sz w:val="22"/>
              </w:rPr>
              <w:t>专业</w:t>
            </w:r>
          </w:p>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必修课</w:t>
            </w:r>
          </w:p>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w:t>
            </w:r>
            <w:r>
              <w:rPr>
                <w:rFonts w:ascii="Times New Roman" w:hAnsi="Times New Roman" w:cs="Times New Roman"/>
                <w:bCs/>
                <w:kern w:val="0"/>
                <w:sz w:val="22"/>
              </w:rPr>
              <w:t>8</w:t>
            </w:r>
            <w:r>
              <w:rPr>
                <w:rFonts w:ascii="Times New Roman" w:hAnsi="Times New Roman" w:cs="Times New Roman"/>
                <w:bCs/>
                <w:kern w:val="0"/>
                <w:sz w:val="22"/>
              </w:rPr>
              <w:t>学分）</w:t>
            </w: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01641334</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政府预算管理</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经济学院</w:t>
            </w:r>
          </w:p>
        </w:tc>
        <w:tc>
          <w:tcPr>
            <w:tcW w:w="709" w:type="dxa"/>
            <w:vMerge w:val="restart"/>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 xml:space="preserve">       </w:t>
            </w:r>
            <w:r>
              <w:rPr>
                <w:rFonts w:ascii="Times New Roman" w:hAnsi="Times New Roman" w:cs="Times New Roman"/>
                <w:bCs/>
                <w:kern w:val="0"/>
                <w:sz w:val="22"/>
              </w:rPr>
              <w:t>公共经济与公共政策方</w:t>
            </w:r>
            <w:r>
              <w:rPr>
                <w:rFonts w:ascii="Times New Roman" w:hAnsi="Times New Roman" w:cs="Times New Roman"/>
                <w:bCs/>
                <w:kern w:val="0"/>
                <w:sz w:val="22"/>
              </w:rPr>
              <w:lastRenderedPageBreak/>
              <w:t>向必选</w:t>
            </w:r>
          </w:p>
        </w:tc>
      </w:tr>
      <w:tr w:rsidR="004C2DF1" w:rsidTr="00EB24E5">
        <w:trPr>
          <w:cantSplit/>
          <w:trHeight w:val="3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01641335</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产业经济理论与</w:t>
            </w:r>
          </w:p>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政策</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经济学院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352"/>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01641336</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区域发展战略与</w:t>
            </w:r>
          </w:p>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规划</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经济学院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01641312</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政府投资项目评价</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经济学院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01941808</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社会问题与社会</w:t>
            </w:r>
          </w:p>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保障</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法学社会学院</w:t>
            </w:r>
          </w:p>
        </w:tc>
        <w:tc>
          <w:tcPr>
            <w:tcW w:w="709" w:type="dxa"/>
            <w:vMerge w:val="restart"/>
            <w:tcMar>
              <w:top w:w="57" w:type="dxa"/>
              <w:left w:w="57" w:type="dxa"/>
              <w:bottom w:w="57"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社会治理与依法行政方向必选</w:t>
            </w: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01941809</w:t>
            </w:r>
          </w:p>
        </w:tc>
        <w:tc>
          <w:tcPr>
            <w:tcW w:w="1781"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非营利组织管理</w:t>
            </w:r>
          </w:p>
        </w:tc>
        <w:tc>
          <w:tcPr>
            <w:tcW w:w="558"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法学社会学院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01941810</w:t>
            </w:r>
          </w:p>
        </w:tc>
        <w:tc>
          <w:tcPr>
            <w:tcW w:w="1781"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公共部门人力资源管理</w:t>
            </w:r>
          </w:p>
        </w:tc>
        <w:tc>
          <w:tcPr>
            <w:tcW w:w="558"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spacing w:line="240" w:lineRule="exact"/>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法学社会学院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01941811</w:t>
            </w:r>
          </w:p>
        </w:tc>
        <w:tc>
          <w:tcPr>
            <w:tcW w:w="1781"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spacing w:val="1"/>
                <w:sz w:val="22"/>
              </w:rPr>
              <w:t>公共伦理</w:t>
            </w:r>
          </w:p>
        </w:tc>
        <w:tc>
          <w:tcPr>
            <w:tcW w:w="558"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spacing w:line="240" w:lineRule="exact"/>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法学社会学院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02621021</w:t>
            </w:r>
          </w:p>
        </w:tc>
        <w:tc>
          <w:tcPr>
            <w:tcW w:w="1781"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国家安全学概论</w:t>
            </w:r>
          </w:p>
        </w:tc>
        <w:tc>
          <w:tcPr>
            <w:tcW w:w="558"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spacing w:line="240" w:lineRule="exact"/>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安全应急学院</w:t>
            </w:r>
          </w:p>
        </w:tc>
        <w:tc>
          <w:tcPr>
            <w:tcW w:w="709" w:type="dxa"/>
            <w:vMerge w:val="restart"/>
            <w:tcMar>
              <w:top w:w="57" w:type="dxa"/>
              <w:left w:w="57" w:type="dxa"/>
              <w:bottom w:w="57"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公共安全与应急管理方向必选</w:t>
            </w: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02621020</w:t>
            </w:r>
          </w:p>
        </w:tc>
        <w:tc>
          <w:tcPr>
            <w:tcW w:w="1781"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安全事故应急管理</w:t>
            </w:r>
          </w:p>
        </w:tc>
        <w:tc>
          <w:tcPr>
            <w:tcW w:w="558"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spacing w:line="240" w:lineRule="exact"/>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安全应急学院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02642022</w:t>
            </w:r>
          </w:p>
        </w:tc>
        <w:tc>
          <w:tcPr>
            <w:tcW w:w="1781"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大数据与公共管理</w:t>
            </w:r>
          </w:p>
        </w:tc>
        <w:tc>
          <w:tcPr>
            <w:tcW w:w="558"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spacing w:line="240" w:lineRule="exact"/>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1</w:t>
            </w:r>
          </w:p>
        </w:tc>
        <w:tc>
          <w:tcPr>
            <w:tcW w:w="15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安全应急学院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85" w:type="dxa"/>
              <w:left w:w="57" w:type="dxa"/>
              <w:bottom w:w="85"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85" w:type="dxa"/>
              <w:left w:w="57" w:type="dxa"/>
              <w:bottom w:w="85"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02642023</w:t>
            </w:r>
          </w:p>
        </w:tc>
        <w:tc>
          <w:tcPr>
            <w:tcW w:w="1781"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公共项目管理</w:t>
            </w:r>
          </w:p>
        </w:tc>
        <w:tc>
          <w:tcPr>
            <w:tcW w:w="558"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85" w:type="dxa"/>
              <w:left w:w="57" w:type="dxa"/>
              <w:bottom w:w="85" w:type="dxa"/>
              <w:right w:w="57" w:type="dxa"/>
            </w:tcMar>
            <w:vAlign w:val="center"/>
          </w:tcPr>
          <w:p w:rsidR="004C2DF1" w:rsidRDefault="004C2DF1">
            <w:pPr>
              <w:spacing w:line="240" w:lineRule="exact"/>
              <w:jc w:val="center"/>
              <w:rPr>
                <w:rFonts w:ascii="Times New Roman" w:hAnsi="Times New Roman" w:cs="Times New Roman"/>
                <w:bCs/>
                <w:kern w:val="0"/>
                <w:sz w:val="22"/>
              </w:rPr>
            </w:pPr>
          </w:p>
        </w:tc>
        <w:tc>
          <w:tcPr>
            <w:tcW w:w="553"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85" w:type="dxa"/>
              <w:left w:w="57" w:type="dxa"/>
              <w:bottom w:w="85"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安全应急学院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01941812</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信息管理与信息系统</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kern w:val="0"/>
                <w:sz w:val="22"/>
              </w:rPr>
              <w:t>法学社会学院</w:t>
            </w:r>
          </w:p>
        </w:tc>
        <w:tc>
          <w:tcPr>
            <w:tcW w:w="709" w:type="dxa"/>
            <w:vMerge w:val="restart"/>
            <w:tcMar>
              <w:top w:w="57" w:type="dxa"/>
              <w:left w:w="57" w:type="dxa"/>
              <w:bottom w:w="57"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cs="Times New Roman"/>
                <w:bCs/>
                <w:kern w:val="0"/>
                <w:sz w:val="22"/>
              </w:rPr>
              <w:t>数字政务与智慧城市方向必选</w:t>
            </w:r>
          </w:p>
        </w:tc>
      </w:tr>
      <w:tr w:rsidR="004C2DF1" w:rsidTr="00EB24E5">
        <w:trPr>
          <w:cantSplit/>
          <w:trHeight w:val="20"/>
          <w:jc w:val="center"/>
        </w:trPr>
        <w:tc>
          <w:tcPr>
            <w:tcW w:w="1812" w:type="dxa"/>
            <w:gridSpan w:val="3"/>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01941813</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智慧城市与智能服务</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法学社会学院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01941814</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网络舆情治理</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法学社会学院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1812" w:type="dxa"/>
            <w:gridSpan w:val="3"/>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01941815</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政府传播理念与实践</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kern w:val="0"/>
                <w:sz w:val="22"/>
              </w:rPr>
              <w:t>法学社会学院</w:t>
            </w:r>
          </w:p>
        </w:tc>
        <w:tc>
          <w:tcPr>
            <w:tcW w:w="709" w:type="dxa"/>
            <w:vMerge/>
            <w:tcMar>
              <w:top w:w="57" w:type="dxa"/>
              <w:left w:w="57" w:type="dxa"/>
              <w:bottom w:w="57" w:type="dxa"/>
              <w:right w:w="57" w:type="dxa"/>
            </w:tcMar>
            <w:vAlign w:val="center"/>
          </w:tcPr>
          <w:p w:rsidR="004C2DF1" w:rsidRDefault="004C2DF1">
            <w:pPr>
              <w:jc w:val="center"/>
              <w:rPr>
                <w:rFonts w:ascii="Times New Roman" w:hAnsi="Times New Roman" w:cs="Times New Roman"/>
                <w:bCs/>
                <w:kern w:val="0"/>
                <w:sz w:val="22"/>
              </w:rPr>
            </w:pPr>
          </w:p>
        </w:tc>
      </w:tr>
      <w:tr w:rsidR="004C2DF1" w:rsidTr="00EB24E5">
        <w:trPr>
          <w:cantSplit/>
          <w:trHeight w:val="20"/>
          <w:jc w:val="center"/>
        </w:trPr>
        <w:tc>
          <w:tcPr>
            <w:tcW w:w="947" w:type="dxa"/>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7</w:t>
            </w:r>
            <w:r>
              <w:rPr>
                <w:rFonts w:ascii="Times New Roman" w:hAnsi="Times New Roman" w:cs="Times New Roman"/>
                <w:kern w:val="0"/>
                <w:sz w:val="22"/>
              </w:rPr>
              <w:t>学分）</w:t>
            </w:r>
          </w:p>
        </w:tc>
        <w:tc>
          <w:tcPr>
            <w:tcW w:w="865" w:type="dxa"/>
            <w:gridSpan w:val="2"/>
            <w:vMerge w:val="restart"/>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专业</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kern w:val="0"/>
                <w:sz w:val="22"/>
              </w:rPr>
              <w:t>6</w:t>
            </w:r>
            <w:r>
              <w:rPr>
                <w:rFonts w:ascii="Times New Roman" w:hAnsi="Times New Roman" w:cs="Times New Roman"/>
                <w:kern w:val="0"/>
                <w:sz w:val="22"/>
              </w:rPr>
              <w:t>学分）</w:t>
            </w: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01642310</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科技创新战略与</w:t>
            </w:r>
          </w:p>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管理</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经济学院</w:t>
            </w:r>
          </w:p>
        </w:tc>
        <w:tc>
          <w:tcPr>
            <w:tcW w:w="709" w:type="dxa"/>
            <w:vMerge w:val="restart"/>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 xml:space="preserve">         </w:t>
            </w:r>
            <w:r>
              <w:rPr>
                <w:rFonts w:ascii="Times New Roman" w:hAnsi="Times New Roman" w:cs="Times New Roman"/>
                <w:bCs/>
                <w:kern w:val="0"/>
                <w:sz w:val="22"/>
              </w:rPr>
              <w:t>可选择其他专业方向的必修课作为选修课</w:t>
            </w: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01642311</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宏观经济理论与</w:t>
            </w:r>
          </w:p>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实践</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经济学院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608"/>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01642312</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市场环境与政府职能</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经济学院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01942801</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公共部门决策理论与方法</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sz w:val="22"/>
              </w:rPr>
              <w:t>法学社会学院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01642313</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sz w:val="22"/>
              </w:rPr>
              <w:t>公共管理案例</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kern w:val="0"/>
                <w:sz w:val="22"/>
              </w:rPr>
              <w:t>经济学院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01942802</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行政管理理论与</w:t>
            </w:r>
          </w:p>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实务</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法学社会学院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01942803</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公文写作</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法学社会学院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02642030</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安全韧性城市管理</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安全应急学院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02642031</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战略与创新管理</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安全应急学院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02642032</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应急物流与供应链管理</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安全应急学院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bCs/>
                <w:kern w:val="0"/>
                <w:sz w:val="22"/>
              </w:rPr>
              <w:t>02142307</w:t>
            </w:r>
          </w:p>
        </w:tc>
        <w:tc>
          <w:tcPr>
            <w:tcW w:w="1781"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政府绩效评估与管理</w:t>
            </w:r>
          </w:p>
        </w:tc>
        <w:tc>
          <w:tcPr>
            <w:tcW w:w="558"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36</w:t>
            </w:r>
          </w:p>
        </w:tc>
        <w:tc>
          <w:tcPr>
            <w:tcW w:w="558" w:type="dxa"/>
            <w:tcMar>
              <w:top w:w="57" w:type="dxa"/>
              <w:left w:w="57" w:type="dxa"/>
              <w:bottom w:w="57" w:type="dxa"/>
              <w:right w:w="57" w:type="dxa"/>
            </w:tcMar>
            <w:vAlign w:val="center"/>
          </w:tcPr>
          <w:p w:rsidR="004C2DF1" w:rsidRDefault="004C2DF1">
            <w:pPr>
              <w:jc w:val="center"/>
              <w:textAlignment w:val="baseline"/>
              <w:rPr>
                <w:rFonts w:ascii="Times New Roman" w:hAnsi="Times New Roman" w:cs="Times New Roman"/>
                <w:bCs/>
                <w:spacing w:val="1"/>
                <w:sz w:val="22"/>
              </w:rPr>
            </w:pPr>
          </w:p>
        </w:tc>
        <w:tc>
          <w:tcPr>
            <w:tcW w:w="553"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2</w:t>
            </w:r>
          </w:p>
        </w:tc>
        <w:tc>
          <w:tcPr>
            <w:tcW w:w="659"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1</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pacing w:val="1"/>
                <w:sz w:val="22"/>
              </w:rPr>
              <w:t>马克思学院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02142303</w:t>
            </w:r>
          </w:p>
        </w:tc>
        <w:tc>
          <w:tcPr>
            <w:tcW w:w="1781"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地方政府治理</w:t>
            </w:r>
          </w:p>
        </w:tc>
        <w:tc>
          <w:tcPr>
            <w:tcW w:w="558"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36</w:t>
            </w:r>
          </w:p>
        </w:tc>
        <w:tc>
          <w:tcPr>
            <w:tcW w:w="558" w:type="dxa"/>
            <w:tcMar>
              <w:top w:w="57" w:type="dxa"/>
              <w:left w:w="57" w:type="dxa"/>
              <w:bottom w:w="57" w:type="dxa"/>
              <w:right w:w="57" w:type="dxa"/>
            </w:tcMar>
            <w:vAlign w:val="center"/>
          </w:tcPr>
          <w:p w:rsidR="004C2DF1" w:rsidRDefault="004C2DF1">
            <w:pPr>
              <w:jc w:val="center"/>
              <w:textAlignment w:val="baseline"/>
              <w:rPr>
                <w:rFonts w:ascii="Times New Roman" w:hAnsi="Times New Roman" w:cs="Times New Roman"/>
                <w:bCs/>
                <w:spacing w:val="1"/>
                <w:sz w:val="22"/>
              </w:rPr>
            </w:pPr>
          </w:p>
        </w:tc>
        <w:tc>
          <w:tcPr>
            <w:tcW w:w="553"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2</w:t>
            </w:r>
          </w:p>
        </w:tc>
        <w:tc>
          <w:tcPr>
            <w:tcW w:w="659"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2</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pacing w:val="1"/>
                <w:sz w:val="22"/>
              </w:rPr>
              <w:t>马克思学院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02142305</w:t>
            </w:r>
          </w:p>
        </w:tc>
        <w:tc>
          <w:tcPr>
            <w:tcW w:w="1781"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领导科学与艺术</w:t>
            </w:r>
          </w:p>
        </w:tc>
        <w:tc>
          <w:tcPr>
            <w:tcW w:w="558"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36</w:t>
            </w:r>
          </w:p>
        </w:tc>
        <w:tc>
          <w:tcPr>
            <w:tcW w:w="558" w:type="dxa"/>
            <w:tcMar>
              <w:top w:w="57" w:type="dxa"/>
              <w:left w:w="57" w:type="dxa"/>
              <w:bottom w:w="57" w:type="dxa"/>
              <w:right w:w="57" w:type="dxa"/>
            </w:tcMar>
            <w:vAlign w:val="center"/>
          </w:tcPr>
          <w:p w:rsidR="004C2DF1" w:rsidRDefault="004C2DF1">
            <w:pPr>
              <w:jc w:val="center"/>
              <w:textAlignment w:val="baseline"/>
              <w:rPr>
                <w:rFonts w:ascii="Times New Roman" w:hAnsi="Times New Roman" w:cs="Times New Roman"/>
                <w:bCs/>
                <w:spacing w:val="1"/>
                <w:sz w:val="22"/>
              </w:rPr>
            </w:pPr>
          </w:p>
        </w:tc>
        <w:tc>
          <w:tcPr>
            <w:tcW w:w="553"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2</w:t>
            </w:r>
          </w:p>
        </w:tc>
        <w:tc>
          <w:tcPr>
            <w:tcW w:w="659"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2</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bCs/>
                <w:spacing w:val="1"/>
                <w:sz w:val="22"/>
              </w:rPr>
              <w:t>马克思学院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01942804</w:t>
            </w:r>
          </w:p>
        </w:tc>
        <w:tc>
          <w:tcPr>
            <w:tcW w:w="1781"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知识产权战略与管理</w:t>
            </w:r>
          </w:p>
        </w:tc>
        <w:tc>
          <w:tcPr>
            <w:tcW w:w="558"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36</w:t>
            </w:r>
          </w:p>
        </w:tc>
        <w:tc>
          <w:tcPr>
            <w:tcW w:w="558" w:type="dxa"/>
            <w:tcMar>
              <w:top w:w="57" w:type="dxa"/>
              <w:left w:w="57" w:type="dxa"/>
              <w:bottom w:w="57" w:type="dxa"/>
              <w:right w:w="57" w:type="dxa"/>
            </w:tcMar>
            <w:vAlign w:val="center"/>
          </w:tcPr>
          <w:p w:rsidR="004C2DF1" w:rsidRDefault="004C2DF1">
            <w:pPr>
              <w:jc w:val="center"/>
              <w:textAlignment w:val="baseline"/>
              <w:rPr>
                <w:rFonts w:ascii="Times New Roman" w:hAnsi="Times New Roman" w:cs="Times New Roman"/>
                <w:bCs/>
                <w:spacing w:val="1"/>
                <w:sz w:val="22"/>
              </w:rPr>
            </w:pPr>
          </w:p>
        </w:tc>
        <w:tc>
          <w:tcPr>
            <w:tcW w:w="553"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2</w:t>
            </w:r>
          </w:p>
        </w:tc>
        <w:tc>
          <w:tcPr>
            <w:tcW w:w="659"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3</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pacing w:val="1"/>
                <w:sz w:val="22"/>
              </w:rPr>
            </w:pPr>
            <w:r>
              <w:rPr>
                <w:rFonts w:ascii="Times New Roman" w:hAnsi="Times New Roman" w:cs="Times New Roman"/>
                <w:bCs/>
                <w:sz w:val="22"/>
              </w:rPr>
              <w:t>法学社会学院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01942805</w:t>
            </w:r>
          </w:p>
        </w:tc>
        <w:tc>
          <w:tcPr>
            <w:tcW w:w="1781"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教育领导与管理</w:t>
            </w:r>
          </w:p>
        </w:tc>
        <w:tc>
          <w:tcPr>
            <w:tcW w:w="558"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36</w:t>
            </w:r>
          </w:p>
        </w:tc>
        <w:tc>
          <w:tcPr>
            <w:tcW w:w="558" w:type="dxa"/>
            <w:tcMar>
              <w:top w:w="57" w:type="dxa"/>
              <w:left w:w="57" w:type="dxa"/>
              <w:bottom w:w="57" w:type="dxa"/>
              <w:right w:w="57" w:type="dxa"/>
            </w:tcMar>
            <w:vAlign w:val="center"/>
          </w:tcPr>
          <w:p w:rsidR="004C2DF1" w:rsidRDefault="004C2DF1">
            <w:pPr>
              <w:jc w:val="center"/>
              <w:textAlignment w:val="baseline"/>
              <w:rPr>
                <w:rFonts w:ascii="Times New Roman" w:hAnsi="Times New Roman" w:cs="Times New Roman"/>
                <w:bCs/>
                <w:spacing w:val="1"/>
                <w:sz w:val="22"/>
              </w:rPr>
            </w:pPr>
          </w:p>
        </w:tc>
        <w:tc>
          <w:tcPr>
            <w:tcW w:w="553"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2</w:t>
            </w:r>
          </w:p>
        </w:tc>
        <w:tc>
          <w:tcPr>
            <w:tcW w:w="659" w:type="dxa"/>
            <w:tcMar>
              <w:top w:w="57" w:type="dxa"/>
              <w:left w:w="57" w:type="dxa"/>
              <w:bottom w:w="57" w:type="dxa"/>
              <w:right w:w="57" w:type="dxa"/>
            </w:tcMar>
            <w:vAlign w:val="center"/>
          </w:tcPr>
          <w:p w:rsidR="004C2DF1" w:rsidRDefault="00845A5E">
            <w:pPr>
              <w:jc w:val="center"/>
              <w:textAlignment w:val="baseline"/>
              <w:rPr>
                <w:rFonts w:ascii="Times New Roman" w:hAnsi="Times New Roman" w:cs="Times New Roman"/>
                <w:bCs/>
                <w:spacing w:val="1"/>
                <w:sz w:val="22"/>
              </w:rPr>
            </w:pPr>
            <w:r>
              <w:rPr>
                <w:rFonts w:ascii="Times New Roman" w:hAnsi="Times New Roman" w:cs="Times New Roman"/>
                <w:bCs/>
                <w:spacing w:val="1"/>
                <w:sz w:val="22"/>
              </w:rPr>
              <w:t>3</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pacing w:val="1"/>
                <w:sz w:val="22"/>
              </w:rPr>
            </w:pPr>
            <w:r>
              <w:rPr>
                <w:rFonts w:ascii="Times New Roman" w:hAnsi="Times New Roman" w:cs="Times New Roman"/>
                <w:bCs/>
                <w:sz w:val="22"/>
              </w:rPr>
              <w:t>法学社会学院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spacing w:line="240" w:lineRule="exact"/>
              <w:jc w:val="center"/>
              <w:rPr>
                <w:rFonts w:ascii="Times New Roman" w:hAnsi="Times New Roman" w:cs="Times New Roman"/>
                <w:bCs/>
                <w:kern w:val="0"/>
                <w:sz w:val="22"/>
              </w:rPr>
            </w:pPr>
            <w:r>
              <w:rPr>
                <w:rFonts w:ascii="Times New Roman" w:hAnsi="Times New Roman" w:cs="Times New Roman"/>
                <w:bCs/>
                <w:kern w:val="0"/>
                <w:sz w:val="22"/>
              </w:rPr>
              <w:t>02141305</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政治学</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36</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2</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kern w:val="0"/>
                <w:sz w:val="22"/>
              </w:rPr>
              <w:t>马克思学院</w:t>
            </w:r>
          </w:p>
        </w:tc>
        <w:tc>
          <w:tcPr>
            <w:tcW w:w="709" w:type="dxa"/>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r>
      <w:tr w:rsidR="004C2DF1" w:rsidTr="00EB24E5">
        <w:trPr>
          <w:cantSplit/>
          <w:trHeight w:val="20"/>
          <w:jc w:val="center"/>
        </w:trPr>
        <w:tc>
          <w:tcPr>
            <w:tcW w:w="947" w:type="dxa"/>
            <w:vMerge/>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hAnsi="Times New Roman" w:cs="Times New Roman"/>
                <w:kern w:val="0"/>
                <w:sz w:val="22"/>
              </w:rPr>
            </w:pPr>
          </w:p>
        </w:tc>
        <w:tc>
          <w:tcPr>
            <w:tcW w:w="865" w:type="dxa"/>
            <w:gridSpan w:val="2"/>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跨学科</w:t>
            </w:r>
          </w:p>
          <w:p w:rsidR="004C2DF1" w:rsidRDefault="00845A5E">
            <w:pPr>
              <w:widowControl/>
              <w:jc w:val="center"/>
              <w:rPr>
                <w:rFonts w:ascii="Times New Roman" w:hAnsi="Times New Roman"/>
                <w:kern w:val="0"/>
                <w:sz w:val="22"/>
              </w:rPr>
            </w:pPr>
            <w:r>
              <w:rPr>
                <w:rFonts w:ascii="Times New Roman" w:hAnsi="Times New Roman"/>
                <w:bCs/>
                <w:sz w:val="22"/>
              </w:rPr>
              <w:t>选修课</w:t>
            </w:r>
          </w:p>
          <w:p w:rsidR="004C2DF1" w:rsidRDefault="00845A5E">
            <w:pPr>
              <w:widowControl/>
              <w:ind w:leftChars="-50" w:left="-105" w:rightChars="-50" w:right="-105"/>
              <w:jc w:val="center"/>
              <w:rPr>
                <w:rFonts w:ascii="Times New Roman" w:hAnsi="Times New Roman" w:cs="Times New Roman"/>
                <w:kern w:val="0"/>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学分）</w:t>
            </w:r>
          </w:p>
        </w:tc>
        <w:tc>
          <w:tcPr>
            <w:tcW w:w="1020" w:type="dxa"/>
            <w:tcMar>
              <w:top w:w="57" w:type="dxa"/>
              <w:left w:w="57" w:type="dxa"/>
              <w:bottom w:w="57" w:type="dxa"/>
              <w:right w:w="57" w:type="dxa"/>
            </w:tcMar>
            <w:vAlign w:val="center"/>
          </w:tcPr>
          <w:p w:rsidR="004C2DF1" w:rsidRDefault="004C2DF1">
            <w:pPr>
              <w:widowControl/>
              <w:jc w:val="center"/>
              <w:textAlignment w:val="center"/>
              <w:rPr>
                <w:rFonts w:ascii="Times New Roman" w:hAnsi="Times New Roman" w:cs="Times New Roman"/>
                <w:bCs/>
                <w:sz w:val="22"/>
              </w:rPr>
            </w:pPr>
          </w:p>
        </w:tc>
        <w:tc>
          <w:tcPr>
            <w:tcW w:w="1781" w:type="dxa"/>
            <w:tcMar>
              <w:top w:w="57" w:type="dxa"/>
              <w:left w:w="57" w:type="dxa"/>
              <w:bottom w:w="57" w:type="dxa"/>
              <w:right w:w="57" w:type="dxa"/>
            </w:tcMar>
            <w:vAlign w:val="center"/>
          </w:tcPr>
          <w:p w:rsidR="004C2DF1" w:rsidRDefault="00845A5E">
            <w:pPr>
              <w:widowControl/>
              <w:jc w:val="center"/>
              <w:textAlignment w:val="center"/>
              <w:rPr>
                <w:rFonts w:ascii="Times New Roman" w:hAnsi="Times New Roman" w:cs="Times New Roman"/>
                <w:bCs/>
                <w:sz w:val="22"/>
              </w:rPr>
            </w:pPr>
            <w:r>
              <w:rPr>
                <w:rFonts w:ascii="Times New Roman" w:hAnsi="Times New Roman"/>
                <w:bCs/>
                <w:sz w:val="22"/>
              </w:rPr>
              <w:t>具体课程见原则意见</w:t>
            </w:r>
          </w:p>
        </w:tc>
        <w:tc>
          <w:tcPr>
            <w:tcW w:w="558" w:type="dxa"/>
            <w:tcMar>
              <w:top w:w="57" w:type="dxa"/>
              <w:left w:w="57" w:type="dxa"/>
              <w:bottom w:w="57" w:type="dxa"/>
              <w:right w:w="57" w:type="dxa"/>
            </w:tcMar>
            <w:vAlign w:val="center"/>
          </w:tcPr>
          <w:p w:rsidR="004C2DF1" w:rsidRDefault="004C2DF1">
            <w:pPr>
              <w:widowControl/>
              <w:jc w:val="center"/>
              <w:textAlignment w:val="center"/>
              <w:rPr>
                <w:rFonts w:ascii="Times New Roman" w:hAnsi="Times New Roman" w:cs="Times New Roman"/>
                <w:bCs/>
                <w:sz w:val="22"/>
              </w:rPr>
            </w:pPr>
          </w:p>
        </w:tc>
        <w:tc>
          <w:tcPr>
            <w:tcW w:w="558" w:type="dxa"/>
            <w:tcMar>
              <w:top w:w="57" w:type="dxa"/>
              <w:left w:w="57" w:type="dxa"/>
              <w:bottom w:w="57" w:type="dxa"/>
              <w:right w:w="57" w:type="dxa"/>
            </w:tcMar>
            <w:vAlign w:val="center"/>
          </w:tcPr>
          <w:p w:rsidR="004C2DF1" w:rsidRDefault="004C2DF1">
            <w:pPr>
              <w:widowControl/>
              <w:jc w:val="center"/>
              <w:textAlignment w:val="center"/>
              <w:rPr>
                <w:rFonts w:ascii="Times New Roman" w:hAnsi="Times New Roman" w:cs="Times New Roman"/>
                <w:bCs/>
                <w:sz w:val="22"/>
              </w:rPr>
            </w:pPr>
          </w:p>
        </w:tc>
        <w:tc>
          <w:tcPr>
            <w:tcW w:w="553" w:type="dxa"/>
            <w:tcMar>
              <w:top w:w="57" w:type="dxa"/>
              <w:left w:w="57" w:type="dxa"/>
              <w:bottom w:w="57" w:type="dxa"/>
              <w:right w:w="57" w:type="dxa"/>
            </w:tcMar>
            <w:vAlign w:val="center"/>
          </w:tcPr>
          <w:p w:rsidR="004C2DF1" w:rsidRDefault="004C2DF1">
            <w:pPr>
              <w:widowControl/>
              <w:jc w:val="center"/>
              <w:textAlignment w:val="center"/>
              <w:rPr>
                <w:rFonts w:ascii="Times New Roman" w:hAnsi="Times New Roman" w:cs="Times New Roman"/>
                <w:bCs/>
                <w:sz w:val="22"/>
              </w:rPr>
            </w:pP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kern w:val="0"/>
                <w:sz w:val="22"/>
              </w:rPr>
            </w:pPr>
            <w:r>
              <w:rPr>
                <w:rFonts w:ascii="Times New Roman" w:hAnsi="Times New Roman"/>
                <w:bCs/>
                <w:sz w:val="22"/>
              </w:rPr>
              <w:t>1-2</w:t>
            </w:r>
          </w:p>
        </w:tc>
        <w:tc>
          <w:tcPr>
            <w:tcW w:w="1559" w:type="dxa"/>
            <w:tcMar>
              <w:top w:w="57" w:type="dxa"/>
              <w:left w:w="57" w:type="dxa"/>
              <w:bottom w:w="57" w:type="dxa"/>
              <w:right w:w="57" w:type="dxa"/>
            </w:tcMar>
            <w:vAlign w:val="center"/>
          </w:tcPr>
          <w:p w:rsidR="004C2DF1" w:rsidRDefault="00845A5E">
            <w:pPr>
              <w:jc w:val="center"/>
              <w:rPr>
                <w:rFonts w:ascii="Times New Roman" w:hAnsi="Times New Roman" w:cs="Times New Roman"/>
                <w:bCs/>
                <w:kern w:val="0"/>
                <w:sz w:val="22"/>
              </w:rPr>
            </w:pPr>
            <w:r>
              <w:rPr>
                <w:rFonts w:ascii="Times New Roman" w:hAnsi="Times New Roman"/>
                <w:bCs/>
                <w:sz w:val="22"/>
              </w:rPr>
              <w:t>研究生院</w:t>
            </w:r>
          </w:p>
        </w:tc>
        <w:tc>
          <w:tcPr>
            <w:tcW w:w="709" w:type="dxa"/>
            <w:tcMar>
              <w:top w:w="57" w:type="dxa"/>
              <w:left w:w="57" w:type="dxa"/>
              <w:bottom w:w="57" w:type="dxa"/>
              <w:right w:w="57" w:type="dxa"/>
            </w:tcMar>
            <w:vAlign w:val="center"/>
          </w:tcPr>
          <w:p w:rsidR="004C2DF1" w:rsidRDefault="00845A5E">
            <w:pPr>
              <w:widowControl/>
              <w:jc w:val="center"/>
              <w:rPr>
                <w:rFonts w:ascii="Times New Roman" w:hAnsi="Times New Roman"/>
                <w:bCs/>
                <w:sz w:val="22"/>
              </w:rPr>
            </w:pPr>
            <w:r>
              <w:rPr>
                <w:rFonts w:ascii="Times New Roman" w:hAnsi="Times New Roman"/>
                <w:bCs/>
                <w:sz w:val="22"/>
              </w:rPr>
              <w:t>至少</w:t>
            </w:r>
          </w:p>
          <w:p w:rsidR="004C2DF1" w:rsidRDefault="00845A5E">
            <w:pPr>
              <w:widowControl/>
              <w:jc w:val="center"/>
              <w:rPr>
                <w:rFonts w:ascii="Times New Roman" w:hAnsi="Times New Roman"/>
                <w:bCs/>
                <w:sz w:val="22"/>
              </w:rPr>
            </w:pPr>
            <w:r>
              <w:rPr>
                <w:rFonts w:ascii="Times New Roman" w:hAnsi="Times New Roman"/>
                <w:bCs/>
                <w:sz w:val="22"/>
              </w:rPr>
              <w:t>选修</w:t>
            </w:r>
          </w:p>
          <w:p w:rsidR="004C2DF1" w:rsidRDefault="00845A5E">
            <w:pPr>
              <w:widowControl/>
              <w:jc w:val="center"/>
              <w:rPr>
                <w:rFonts w:ascii="Times New Roman" w:hAnsi="Times New Roman" w:cs="Times New Roman"/>
                <w:bCs/>
                <w:kern w:val="0"/>
                <w:sz w:val="22"/>
              </w:rPr>
            </w:pPr>
            <w:r>
              <w:rPr>
                <w:rFonts w:ascii="Times New Roman" w:hAnsi="Times New Roman"/>
                <w:bCs/>
                <w:sz w:val="22"/>
              </w:rPr>
              <w:t>1</w:t>
            </w:r>
            <w:r>
              <w:rPr>
                <w:rFonts w:ascii="Times New Roman" w:hAnsi="Times New Roman"/>
                <w:bCs/>
                <w:sz w:val="22"/>
              </w:rPr>
              <w:t>门</w:t>
            </w:r>
          </w:p>
        </w:tc>
      </w:tr>
      <w:tr w:rsidR="004C2DF1" w:rsidTr="00EB24E5">
        <w:trPr>
          <w:cantSplit/>
          <w:trHeight w:val="770"/>
          <w:jc w:val="center"/>
        </w:trPr>
        <w:tc>
          <w:tcPr>
            <w:tcW w:w="1812" w:type="dxa"/>
            <w:gridSpan w:val="3"/>
            <w:vMerge w:val="restart"/>
            <w:tcMar>
              <w:top w:w="57" w:type="dxa"/>
              <w:left w:w="57" w:type="dxa"/>
              <w:bottom w:w="57" w:type="dxa"/>
              <w:right w:w="57" w:type="dxa"/>
            </w:tcMar>
            <w:vAlign w:val="center"/>
          </w:tcPr>
          <w:p w:rsidR="004C2DF1" w:rsidRDefault="00845A5E">
            <w:pPr>
              <w:widowControl/>
              <w:jc w:val="center"/>
              <w:rPr>
                <w:rFonts w:ascii="Times New Roman" w:hAnsi="Times New Roman" w:cs="Times New Roman"/>
                <w:bCs/>
                <w:sz w:val="22"/>
              </w:rPr>
            </w:pPr>
            <w:r>
              <w:rPr>
                <w:rFonts w:ascii="Times New Roman" w:hAnsi="Times New Roman" w:cs="Times New Roman"/>
                <w:bCs/>
                <w:sz w:val="22"/>
              </w:rPr>
              <w:t>必修</w:t>
            </w:r>
          </w:p>
          <w:p w:rsidR="004C2DF1" w:rsidRDefault="00845A5E">
            <w:pPr>
              <w:widowControl/>
              <w:jc w:val="center"/>
              <w:rPr>
                <w:rFonts w:ascii="Times New Roman" w:hAnsi="Times New Roman" w:cs="Times New Roman"/>
                <w:bCs/>
                <w:sz w:val="22"/>
              </w:rPr>
            </w:pPr>
            <w:r>
              <w:rPr>
                <w:rFonts w:ascii="Times New Roman" w:hAnsi="Times New Roman" w:cs="Times New Roman"/>
                <w:bCs/>
                <w:sz w:val="22"/>
              </w:rPr>
              <w:t>环节</w:t>
            </w:r>
          </w:p>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w:t>
            </w:r>
            <w:r>
              <w:rPr>
                <w:rFonts w:ascii="Times New Roman" w:hAnsi="Times New Roman" w:cs="Times New Roman"/>
                <w:bCs/>
                <w:sz w:val="22"/>
              </w:rPr>
              <w:t>4</w:t>
            </w:r>
            <w:r>
              <w:rPr>
                <w:rFonts w:ascii="Times New Roman" w:hAnsi="Times New Roman" w:cs="Times New Roman"/>
                <w:bCs/>
                <w:sz w:val="22"/>
              </w:rPr>
              <w:t>学分）</w:t>
            </w: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01944803</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社会实践</w:t>
            </w:r>
          </w:p>
        </w:tc>
        <w:tc>
          <w:tcPr>
            <w:tcW w:w="558"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hint="eastAsia"/>
                <w:bCs/>
                <w:kern w:val="0"/>
                <w:sz w:val="22"/>
              </w:rPr>
              <w:t>5</w:t>
            </w:r>
            <w:r>
              <w:rPr>
                <w:rFonts w:ascii="Times New Roman" w:hAnsi="Times New Roman" w:cs="Times New Roman"/>
                <w:bCs/>
                <w:kern w:val="0"/>
                <w:sz w:val="22"/>
              </w:rPr>
              <w:t>4</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3-4</w:t>
            </w:r>
          </w:p>
        </w:tc>
        <w:tc>
          <w:tcPr>
            <w:tcW w:w="15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jc w:val="center"/>
              <w:rPr>
                <w:rFonts w:ascii="Times New Roman" w:hAnsi="Times New Roman" w:cs="Times New Roman"/>
                <w:kern w:val="0"/>
                <w:sz w:val="22"/>
              </w:rPr>
            </w:pPr>
          </w:p>
        </w:tc>
      </w:tr>
      <w:tr w:rsidR="004C2DF1" w:rsidTr="00D04B6B">
        <w:trPr>
          <w:cantSplit/>
          <w:trHeight w:val="618"/>
          <w:jc w:val="center"/>
        </w:trPr>
        <w:tc>
          <w:tcPr>
            <w:tcW w:w="1812" w:type="dxa"/>
            <w:gridSpan w:val="3"/>
            <w:vMerge/>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c>
          <w:tcPr>
            <w:tcW w:w="1020" w:type="dxa"/>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01944802</w:t>
            </w:r>
          </w:p>
        </w:tc>
        <w:tc>
          <w:tcPr>
            <w:tcW w:w="1781"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选题报告</w:t>
            </w: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8"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bCs/>
                <w:kern w:val="0"/>
                <w:sz w:val="22"/>
              </w:rPr>
            </w:pPr>
          </w:p>
        </w:tc>
        <w:tc>
          <w:tcPr>
            <w:tcW w:w="553"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1</w:t>
            </w:r>
          </w:p>
        </w:tc>
        <w:tc>
          <w:tcPr>
            <w:tcW w:w="6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3</w:t>
            </w:r>
          </w:p>
        </w:tc>
        <w:tc>
          <w:tcPr>
            <w:tcW w:w="1559" w:type="dxa"/>
            <w:tcMar>
              <w:top w:w="57" w:type="dxa"/>
              <w:left w:w="57" w:type="dxa"/>
              <w:bottom w:w="57" w:type="dxa"/>
              <w:right w:w="57" w:type="dxa"/>
            </w:tcMar>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sz w:val="22"/>
              </w:rPr>
              <w:t>法学社会学院</w:t>
            </w:r>
          </w:p>
        </w:tc>
        <w:tc>
          <w:tcPr>
            <w:tcW w:w="709" w:type="dxa"/>
            <w:tcMar>
              <w:top w:w="57" w:type="dxa"/>
              <w:left w:w="57" w:type="dxa"/>
              <w:bottom w:w="57" w:type="dxa"/>
              <w:right w:w="57" w:type="dxa"/>
            </w:tcMar>
            <w:vAlign w:val="center"/>
          </w:tcPr>
          <w:p w:rsidR="004C2DF1" w:rsidRDefault="004C2DF1">
            <w:pPr>
              <w:widowControl/>
              <w:jc w:val="center"/>
              <w:rPr>
                <w:rFonts w:ascii="Times New Roman" w:hAnsi="Times New Roman" w:cs="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（一）实践环节的基本类型</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．社会实践</w:t>
      </w:r>
    </w:p>
    <w:p w:rsidR="004C2DF1" w:rsidRDefault="00F0176C">
      <w:pPr>
        <w:spacing w:line="400" w:lineRule="exact"/>
        <w:ind w:firstLine="424"/>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sz w:val="24"/>
          <w:szCs w:val="24"/>
        </w:rPr>
        <w:t>II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sidR="00845A5E">
        <w:rPr>
          <w:rFonts w:ascii="Times New Roman" w:eastAsia="宋体" w:hAnsi="Times New Roman" w:cs="Times New Roman" w:hint="eastAsia"/>
          <w:bCs/>
          <w:spacing w:val="1"/>
          <w:sz w:val="24"/>
          <w:szCs w:val="24"/>
        </w:rPr>
        <w:t>研究生在学期间，必须保证不少于</w:t>
      </w:r>
      <w:r w:rsidR="00845A5E">
        <w:rPr>
          <w:rFonts w:ascii="Times New Roman" w:eastAsia="宋体" w:hAnsi="Times New Roman" w:cs="Times New Roman" w:hint="eastAsia"/>
          <w:bCs/>
          <w:spacing w:val="1"/>
          <w:sz w:val="24"/>
          <w:szCs w:val="24"/>
        </w:rPr>
        <w:t>6</w:t>
      </w:r>
      <w:r w:rsidR="00845A5E">
        <w:rPr>
          <w:rFonts w:ascii="Times New Roman" w:eastAsia="宋体" w:hAnsi="Times New Roman" w:cs="Times New Roman" w:hint="eastAsia"/>
          <w:bCs/>
          <w:spacing w:val="1"/>
          <w:sz w:val="24"/>
          <w:szCs w:val="24"/>
        </w:rPr>
        <w:t>个月的专业实践，可采用集中实践与分段实践相结合的方式</w:t>
      </w:r>
      <w:r w:rsidR="00845A5E">
        <w:rPr>
          <w:rFonts w:ascii="Times New Roman" w:eastAsia="宋体" w:hAnsi="Times New Roman" w:cs="Times New Roman"/>
          <w:sz w:val="24"/>
          <w:szCs w:val="24"/>
        </w:rPr>
        <w:t>，应届本科毕业生的实践教学时间原则上不少于</w:t>
      </w:r>
      <w:r w:rsidR="00845A5E">
        <w:rPr>
          <w:rFonts w:ascii="Times New Roman" w:eastAsia="宋体" w:hAnsi="Times New Roman" w:cs="Times New Roman"/>
          <w:sz w:val="24"/>
          <w:szCs w:val="24"/>
        </w:rPr>
        <w:t>1</w:t>
      </w:r>
      <w:r w:rsidR="00845A5E">
        <w:rPr>
          <w:rFonts w:ascii="Times New Roman" w:eastAsia="宋体" w:hAnsi="Times New Roman" w:cs="Times New Roman"/>
          <w:sz w:val="24"/>
          <w:szCs w:val="24"/>
        </w:rPr>
        <w:t>年</w:t>
      </w:r>
      <w:r w:rsidR="00845A5E">
        <w:rPr>
          <w:rFonts w:ascii="Times New Roman" w:eastAsia="宋体" w:hAnsi="Times New Roman" w:cs="Times New Roman" w:hint="eastAsia"/>
          <w:bCs/>
          <w:spacing w:val="1"/>
          <w:sz w:val="24"/>
          <w:szCs w:val="24"/>
        </w:rPr>
        <w:t>。</w:t>
      </w:r>
      <w:r w:rsidR="00845A5E">
        <w:rPr>
          <w:rFonts w:ascii="Times New Roman" w:eastAsia="宋体" w:hAnsi="Times New Roman" w:cs="Times New Roman" w:hint="eastAsia"/>
          <w:sz w:val="24"/>
          <w:szCs w:val="24"/>
        </w:rPr>
        <w:t>社会实践活动及报告可多种方式：比如，国内社会调研，并完成国内调研报告；出国（境）交流访学，并完成出国访学报告；在教师辅导下撰写社会调研专题报告等。社会实践报告字数不少于</w:t>
      </w:r>
      <w:r w:rsidR="00845A5E">
        <w:rPr>
          <w:rFonts w:ascii="Times New Roman" w:eastAsia="宋体" w:hAnsi="Times New Roman" w:cs="Times New Roman"/>
          <w:sz w:val="24"/>
          <w:szCs w:val="24"/>
        </w:rPr>
        <w:t>5000</w:t>
      </w:r>
      <w:r w:rsidR="00845A5E">
        <w:rPr>
          <w:rFonts w:ascii="Times New Roman" w:eastAsia="宋体" w:hAnsi="Times New Roman" w:cs="Times New Roman" w:hint="eastAsia"/>
          <w:sz w:val="24"/>
          <w:szCs w:val="24"/>
        </w:rPr>
        <w:t>字，经导师评阅通过后，方可获得规定的</w:t>
      </w:r>
      <w:r w:rsidR="00845A5E">
        <w:rPr>
          <w:rFonts w:ascii="Times New Roman" w:eastAsia="宋体" w:hAnsi="Times New Roman" w:cs="Times New Roman" w:hint="eastAsia"/>
          <w:sz w:val="24"/>
          <w:szCs w:val="24"/>
        </w:rPr>
        <w:t>2</w:t>
      </w:r>
      <w:r w:rsidR="00845A5E">
        <w:rPr>
          <w:rFonts w:ascii="Times New Roman" w:eastAsia="宋体" w:hAnsi="Times New Roman" w:cs="Times New Roman" w:hint="eastAsia"/>
          <w:sz w:val="24"/>
          <w:szCs w:val="24"/>
        </w:rPr>
        <w:t>学分。</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w:t>
      </w:r>
      <w:r>
        <w:rPr>
          <w:rFonts w:ascii="Times New Roman" w:eastAsia="宋体" w:hAnsi="Times New Roman" w:cs="Times New Roman"/>
          <w:sz w:val="24"/>
          <w:szCs w:val="24"/>
        </w:rPr>
        <w:lastRenderedPageBreak/>
        <w:t>践教学质量。</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．实验室安全培训</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研究生进入</w:t>
      </w:r>
      <w:r>
        <w:rPr>
          <w:rFonts w:ascii="Times New Roman" w:eastAsia="宋体" w:hAnsi="Times New Roman" w:cs="Times New Roman"/>
          <w:sz w:val="24"/>
          <w:szCs w:val="24"/>
        </w:rPr>
        <w:t>课题之前</w:t>
      </w:r>
      <w:r>
        <w:rPr>
          <w:rFonts w:ascii="Times New Roman" w:eastAsia="宋体" w:hAnsi="Times New Roman" w:cs="Times New Roman" w:hint="eastAsia"/>
          <w:sz w:val="24"/>
          <w:szCs w:val="24"/>
        </w:rPr>
        <w:t>必须</w:t>
      </w:r>
      <w:r>
        <w:rPr>
          <w:rFonts w:ascii="Times New Roman" w:eastAsia="宋体" w:hAnsi="Times New Roman" w:cs="Times New Roman"/>
          <w:sz w:val="24"/>
          <w:szCs w:val="24"/>
        </w:rPr>
        <w:t>完成</w:t>
      </w:r>
      <w:r>
        <w:rPr>
          <w:rFonts w:ascii="Times New Roman" w:eastAsia="宋体" w:hAnsi="Times New Roman" w:cs="Times New Roman" w:hint="eastAsia"/>
          <w:sz w:val="24"/>
          <w:szCs w:val="24"/>
        </w:rPr>
        <w:t>实验室</w:t>
      </w:r>
      <w:r>
        <w:rPr>
          <w:rFonts w:ascii="Times New Roman" w:eastAsia="宋体" w:hAnsi="Times New Roman" w:cs="Times New Roman"/>
          <w:sz w:val="24"/>
          <w:szCs w:val="24"/>
        </w:rPr>
        <w:t>安全培训。</w:t>
      </w:r>
      <w:r>
        <w:rPr>
          <w:rFonts w:ascii="Times New Roman" w:eastAsia="宋体" w:hAnsi="Times New Roman" w:cs="Times New Roman" w:hint="eastAsia"/>
          <w:sz w:val="24"/>
          <w:szCs w:val="24"/>
        </w:rPr>
        <w:t>考核</w:t>
      </w:r>
      <w:r>
        <w:rPr>
          <w:rFonts w:ascii="Times New Roman" w:eastAsia="宋体" w:hAnsi="Times New Roman" w:cs="Times New Roman"/>
          <w:sz w:val="24"/>
          <w:szCs w:val="24"/>
        </w:rPr>
        <w:t>通过后记</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r>
        <w:rPr>
          <w:rFonts w:ascii="Times New Roman" w:eastAsia="宋体" w:hAnsi="Times New Roman" w:cs="Times New Roman"/>
          <w:sz w:val="24"/>
          <w:szCs w:val="24"/>
        </w:rPr>
        <w:t>。</w:t>
      </w:r>
    </w:p>
    <w:p w:rsidR="004C2DF1" w:rsidRDefault="00845A5E">
      <w:pPr>
        <w:widowControl/>
        <w:adjustRightInd w:val="0"/>
        <w:snapToGrid w:val="0"/>
        <w:spacing w:line="400" w:lineRule="exact"/>
        <w:ind w:firstLineChars="200" w:firstLine="480"/>
        <w:rPr>
          <w:rFonts w:ascii="Times New Roman" w:eastAsia="宋体" w:hAnsi="Times New Roman" w:cs="宋体"/>
          <w:bCs/>
          <w:sz w:val="24"/>
          <w:szCs w:val="24"/>
        </w:rPr>
      </w:pPr>
      <w:r>
        <w:rPr>
          <w:rFonts w:ascii="Times New Roman" w:eastAsia="宋体" w:hAnsi="Times New Roman" w:cs="宋体" w:hint="eastAsia"/>
          <w:bCs/>
          <w:sz w:val="24"/>
          <w:szCs w:val="24"/>
        </w:rPr>
        <w:t>※</w:t>
      </w:r>
      <w:r>
        <w:rPr>
          <w:rFonts w:ascii="Times New Roman" w:eastAsia="宋体" w:hAnsi="Times New Roman" w:cs="宋体" w:hint="eastAsia"/>
          <w:bCs/>
          <w:sz w:val="24"/>
          <w:szCs w:val="24"/>
        </w:rPr>
        <w:t xml:space="preserve"> </w:t>
      </w:r>
      <w:r>
        <w:rPr>
          <w:rFonts w:ascii="Times New Roman" w:eastAsia="宋体" w:hAnsi="Times New Roman" w:cs="宋体" w:hint="eastAsia"/>
          <w:bCs/>
          <w:sz w:val="24"/>
          <w:szCs w:val="24"/>
        </w:rPr>
        <w:t>定向培养研究生、来华留学生可免修社会实践，所缺学分须通过选修课程补齐。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（二）</w:t>
      </w:r>
      <w:r>
        <w:rPr>
          <w:rFonts w:ascii="Times New Roman" w:eastAsia="宋体" w:hAnsi="Times New Roman" w:cs="Times New Roman"/>
          <w:spacing w:val="1"/>
          <w:sz w:val="24"/>
          <w:szCs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选题报告及中期考核</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学分。本专业研究生完成规定的课程学习，考试成绩合格，达到规定的学分，并且核心课程的平均成绩达到</w:t>
      </w:r>
      <w:r>
        <w:rPr>
          <w:rFonts w:ascii="Times New Roman" w:eastAsia="宋体" w:hAnsi="Times New Roman" w:cs="Times New Roman" w:hint="eastAsia"/>
          <w:spacing w:val="1"/>
          <w:sz w:val="24"/>
          <w:szCs w:val="24"/>
        </w:rPr>
        <w:t>75</w:t>
      </w:r>
      <w:r>
        <w:rPr>
          <w:rFonts w:ascii="Times New Roman" w:eastAsia="宋体" w:hAnsi="Times New Roman" w:cs="Times New Roman" w:hint="eastAsia"/>
          <w:spacing w:val="1"/>
          <w:sz w:val="24"/>
          <w:szCs w:val="24"/>
        </w:rPr>
        <w:t>分以上，方可进入学位论文开题及撰写阶段。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开题报告采取答辩形式，开题指导小组由</w:t>
      </w:r>
      <w:r>
        <w:rPr>
          <w:rFonts w:ascii="Times New Roman" w:eastAsia="宋体" w:hAnsi="Times New Roman" w:cs="Times New Roman" w:hint="eastAsia"/>
          <w:spacing w:val="1"/>
          <w:sz w:val="24"/>
          <w:szCs w:val="24"/>
        </w:rPr>
        <w:t>3-5</w:t>
      </w:r>
      <w:r>
        <w:rPr>
          <w:rFonts w:ascii="Times New Roman" w:eastAsia="宋体" w:hAnsi="Times New Roman" w:cs="Times New Roman" w:hint="eastAsia"/>
          <w:spacing w:val="1"/>
          <w:sz w:val="24"/>
          <w:szCs w:val="24"/>
        </w:rPr>
        <w:t>人组成。选题报告通过后，记</w:t>
      </w:r>
      <w:r>
        <w:rPr>
          <w:rFonts w:ascii="Times New Roman" w:eastAsia="宋体" w:hAnsi="Times New Roman" w:cs="Times New Roman" w:hint="eastAsia"/>
          <w:spacing w:val="1"/>
          <w:sz w:val="24"/>
          <w:szCs w:val="24"/>
        </w:rPr>
        <w:t>1</w:t>
      </w:r>
      <w:r>
        <w:rPr>
          <w:rFonts w:ascii="Times New Roman" w:eastAsia="宋体" w:hAnsi="Times New Roman" w:cs="Times New Roman" w:hint="eastAsia"/>
          <w:spacing w:val="1"/>
          <w:sz w:val="24"/>
          <w:szCs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szCs w:val="24"/>
        </w:rPr>
      </w:pPr>
      <w:r>
        <w:rPr>
          <w:rFonts w:ascii="Times New Roman" w:eastAsia="宋体" w:hAnsi="Times New Roman" w:cs="Times New Roman" w:hint="eastAsia"/>
          <w:spacing w:val="1"/>
          <w:sz w:val="24"/>
          <w:szCs w:val="24"/>
        </w:rPr>
        <w:t>硕士研究生必须参加学校的中期考核。硕士研究生选题报告和中期考核的具体要求，参照学校研究生中期考核及开题管理有关规定要求执行。</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w:t>
      </w:r>
      <w:r>
        <w:rPr>
          <w:rFonts w:ascii="Times New Roman" w:eastAsia="宋体" w:hAnsi="Times New Roman" w:cs="Times New Roman"/>
          <w:sz w:val="24"/>
          <w:szCs w:val="24"/>
        </w:rPr>
        <w:t>II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sz w:val="24"/>
          <w:szCs w:val="24"/>
        </w:rPr>
        <w:t>I</w:t>
      </w:r>
      <w:r>
        <w:rPr>
          <w:rFonts w:ascii="Times New Roman" w:eastAsia="宋体" w:hAnsi="Times New Roman" w:cs="Times New Roman" w:hint="eastAsia"/>
          <w:sz w:val="24"/>
          <w:szCs w:val="24"/>
        </w:rPr>
        <w:t>）</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sz w:val="24"/>
          <w:szCs w:val="24"/>
        </w:rPr>
        <w:t>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研究生在硕士学位论文送审前，须满足取得学籍当年学校申请硕士学位学术成果有关规定和法学与人文社会学院学位与研究生教育有关规定，方可送审。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w:t>
      </w:r>
      <w:r>
        <w:rPr>
          <w:rFonts w:ascii="Times New Roman" w:eastAsia="宋体" w:hAnsi="Times New Roman" w:cs="Times New Roman"/>
          <w:sz w:val="24"/>
          <w:szCs w:val="24"/>
        </w:rPr>
        <w:t>I</w:t>
      </w:r>
      <w:r>
        <w:rPr>
          <w:rFonts w:ascii="Times New Roman" w:eastAsia="宋体" w:hAnsi="Times New Roman" w:cs="Times New Roman" w:hint="eastAsia"/>
          <w:sz w:val="24"/>
          <w:szCs w:val="24"/>
        </w:rPr>
        <w:t>）</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未尽事宜以研究生取得学籍当年武汉理工大学《研究生手册》和法学与</w:t>
      </w:r>
      <w:r>
        <w:rPr>
          <w:rFonts w:hint="eastAsia"/>
          <w:sz w:val="24"/>
        </w:rPr>
        <w:lastRenderedPageBreak/>
        <w:t>人文社会学院学位与研究生教育有关规定为准。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采用校内外双导师制，以校内导师指导为主，校外导师参与实践过程、项目研究、课程与论文等多个环节的指导工作。</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注重理论联系实际，强调培养学生分析问题和解决问题的能力；注重教学手段、教学方法、教学内容的创新，多采用现代教学手段和启发式、研讨式的教学方法；重视案例教学。</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（一）公共管理（</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）硕士专业学位研究生开题前须修满学位课程的学分，允许研究生开题后根据论文研究需要选修部分其他课程，申请答辩前须修完全部课程。</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（二）公共管理（</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（三）</w:t>
      </w: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形成制度。</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（四）全日制、非全日制研究生适用同一培养方案。</w:t>
      </w:r>
    </w:p>
    <w:p w:rsidR="004C2DF1" w:rsidRDefault="00845A5E">
      <w:pPr>
        <w:spacing w:line="400" w:lineRule="exact"/>
        <w:ind w:firstLine="425"/>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（五）本次制订培养方案从</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级</w:t>
      </w:r>
      <w:r>
        <w:rPr>
          <w:rFonts w:ascii="Times New Roman" w:eastAsia="宋体" w:hAnsi="Times New Roman" w:cs="Times New Roman" w:hint="eastAsia"/>
          <w:sz w:val="24"/>
          <w:szCs w:val="24"/>
        </w:rPr>
        <w:t>公共管理（</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）硕士专业学位研究生</w:t>
      </w:r>
      <w:r>
        <w:rPr>
          <w:rFonts w:ascii="Times New Roman" w:eastAsia="宋体" w:hAnsi="Times New Roman" w:cs="Times New Roman"/>
          <w:sz w:val="24"/>
          <w:szCs w:val="24"/>
        </w:rPr>
        <w:t>开始执行。</w:t>
      </w:r>
    </w:p>
    <w:bookmarkEnd w:id="335"/>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黑体" w:eastAsia="黑体" w:hAnsi="黑体" w:cs="Times New Roman"/>
          <w:b/>
          <w:bCs/>
          <w:kern w:val="44"/>
          <w:sz w:val="32"/>
          <w:szCs w:val="32"/>
        </w:rPr>
      </w:pPr>
      <w:bookmarkStart w:id="336" w:name="_Toc50124832"/>
      <w:bookmarkStart w:id="337" w:name="_Toc112876254"/>
      <w:bookmarkStart w:id="338" w:name="_Toc113978762"/>
      <w:r>
        <w:rPr>
          <w:rFonts w:ascii="黑体" w:eastAsia="黑体" w:hAnsi="黑体" w:cs="Times New Roman"/>
          <w:b/>
          <w:bCs/>
          <w:kern w:val="44"/>
          <w:sz w:val="32"/>
          <w:szCs w:val="32"/>
        </w:rPr>
        <w:lastRenderedPageBreak/>
        <w:t>公共管理硕士（MPA）（IV）专业学位研究生培养方案</w:t>
      </w:r>
      <w:bookmarkEnd w:id="336"/>
      <w:bookmarkEnd w:id="337"/>
      <w:bookmarkEnd w:id="338"/>
    </w:p>
    <w:p w:rsidR="004C2DF1" w:rsidRDefault="00845A5E" w:rsidP="00EB24E5">
      <w:pPr>
        <w:spacing w:afterLines="100" w:after="312" w:line="360" w:lineRule="auto"/>
        <w:jc w:val="center"/>
        <w:outlineLvl w:val="1"/>
        <w:rPr>
          <w:rFonts w:ascii="Times New Roman" w:eastAsia="宋体" w:hAnsi="Times New Roman" w:cs="Times New Roman"/>
          <w:kern w:val="0"/>
          <w:sz w:val="24"/>
          <w:szCs w:val="24"/>
        </w:rPr>
      </w:pPr>
      <w:r>
        <w:rPr>
          <w:rFonts w:ascii="Times New Roman" w:eastAsia="宋体" w:hAnsi="Times New Roman" w:cs="Times New Roman"/>
          <w:kern w:val="0"/>
          <w:sz w:val="24"/>
          <w:szCs w:val="24"/>
        </w:rPr>
        <w:t>（领域代码：</w:t>
      </w:r>
      <w:r>
        <w:rPr>
          <w:rFonts w:ascii="Times New Roman" w:eastAsia="宋体" w:hAnsi="Times New Roman" w:cs="Times New Roman"/>
          <w:kern w:val="0"/>
          <w:sz w:val="24"/>
          <w:szCs w:val="24"/>
        </w:rPr>
        <w:t>1252</w:t>
      </w:r>
      <w:r>
        <w:rPr>
          <w:rFonts w:ascii="Times New Roman" w:eastAsia="宋体" w:hAnsi="Times New Roman" w:cs="Times New Roman"/>
          <w:kern w:val="0"/>
          <w:sz w:val="24"/>
          <w:szCs w:val="24"/>
        </w:rPr>
        <w:t>，申请公共管理硕士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学位适用）</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一、培养目标</w:t>
      </w:r>
    </w:p>
    <w:p w:rsidR="004C2DF1" w:rsidRDefault="00845A5E">
      <w:pPr>
        <w:adjustRightInd w:val="0"/>
        <w:snapToGrid w:val="0"/>
        <w:spacing w:line="400" w:lineRule="exact"/>
        <w:ind w:firstLineChars="200" w:firstLine="480"/>
        <w:rPr>
          <w:bCs/>
          <w:sz w:val="24"/>
        </w:rPr>
      </w:pPr>
      <w:r>
        <w:rPr>
          <w:rFonts w:hint="eastAsia"/>
          <w:bCs/>
          <w:sz w:val="24"/>
        </w:rPr>
        <w:t>以习近平新时代中国特色社会主义思想为指导，落实立德树人根本任务，适应新时代公共管理发展的迫切需求，培养德智体美劳五育并举，具有坚定的理想信念，培养具有现代公共管理思想，并掌握系统的本专业及相关学科的理论、知识和方法，具备独立从事公共管理领域科学研究能力，具有国际视野和专业技能的高层次、应用型、复合型行业人才。具体要求为：</w:t>
      </w:r>
    </w:p>
    <w:p w:rsidR="004C2DF1" w:rsidRDefault="00845A5E">
      <w:pPr>
        <w:adjustRightInd w:val="0"/>
        <w:snapToGrid w:val="0"/>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adjustRightInd w:val="0"/>
        <w:snapToGrid w:val="0"/>
        <w:spacing w:line="400" w:lineRule="exact"/>
        <w:ind w:firstLineChars="200" w:firstLine="480"/>
        <w:rPr>
          <w:bCs/>
          <w:sz w:val="24"/>
        </w:rPr>
      </w:pPr>
      <w:r>
        <w:rPr>
          <w:rFonts w:hint="eastAsia"/>
          <w:bCs/>
          <w:sz w:val="24"/>
        </w:rPr>
        <w:t>（二）掌握公共管理领域坚实的基础理论和系统的专业知识，能够熟练运用社会科学的理论与方法解决实践问题；较好地掌握公共管理领域系统的专业知识和扎实的基础理论，具有较强的实践、应用、适应和创新能力，具有良好的职业素养；掌握一门外语，能熟练阅读本专业外文文献，具有良好外语听说能力以及一定国际学术交流能力；</w:t>
      </w:r>
    </w:p>
    <w:p w:rsidR="004C2DF1" w:rsidRDefault="00845A5E">
      <w:pPr>
        <w:adjustRightInd w:val="0"/>
        <w:snapToGrid w:val="0"/>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二、研究方向</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（一）公共经济与公共政策</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（二）社会治理与依法行政</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（三）公共安全与应急管理</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（四）数字政务与智慧城市</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三、学制及学习年限</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公共管理（</w:t>
      </w:r>
      <w:r>
        <w:rPr>
          <w:rFonts w:ascii="Times New Roman" w:eastAsia="宋体" w:hAnsi="Times New Roman" w:cs="Times New Roman"/>
          <w:bCs/>
          <w:sz w:val="24"/>
        </w:rPr>
        <w:t>IV</w:t>
      </w:r>
      <w:r>
        <w:rPr>
          <w:rFonts w:ascii="Times New Roman" w:eastAsia="宋体" w:hAnsi="Times New Roman" w:cs="Times New Roman"/>
          <w:bCs/>
          <w:sz w:val="24"/>
        </w:rPr>
        <w:t>）硕士专业学位研究生学制为</w:t>
      </w:r>
      <w:r>
        <w:rPr>
          <w:rFonts w:ascii="Times New Roman" w:eastAsia="宋体" w:hAnsi="Times New Roman" w:cs="Times New Roman"/>
          <w:bCs/>
          <w:sz w:val="24"/>
        </w:rPr>
        <w:t>2.5</w:t>
      </w:r>
      <w:r>
        <w:rPr>
          <w:rFonts w:ascii="Times New Roman" w:eastAsia="宋体" w:hAnsi="Times New Roman" w:cs="Times New Roman"/>
          <w:bCs/>
          <w:sz w:val="24"/>
        </w:rPr>
        <w:t>年，非全日制专业学位硕士研究生学习年限可适当延长，一般为</w:t>
      </w:r>
      <w:r>
        <w:rPr>
          <w:rFonts w:ascii="Times New Roman" w:eastAsia="宋体" w:hAnsi="Times New Roman" w:cs="Times New Roman"/>
          <w:bCs/>
          <w:sz w:val="24"/>
        </w:rPr>
        <w:t>3-4</w:t>
      </w:r>
      <w:r>
        <w:rPr>
          <w:rFonts w:ascii="Times New Roman" w:eastAsia="宋体" w:hAnsi="Times New Roman" w:cs="Times New Roman"/>
          <w:bCs/>
          <w:sz w:val="24"/>
        </w:rPr>
        <w:t>年，最长不超过</w:t>
      </w:r>
      <w:r>
        <w:rPr>
          <w:rFonts w:ascii="Times New Roman" w:eastAsia="宋体" w:hAnsi="Times New Roman" w:cs="Times New Roman"/>
          <w:bCs/>
          <w:sz w:val="24"/>
        </w:rPr>
        <w:t>6</w:t>
      </w:r>
      <w:r>
        <w:rPr>
          <w:rFonts w:ascii="Times New Roman" w:eastAsia="宋体" w:hAnsi="Times New Roman" w:cs="Times New Roman"/>
          <w:bCs/>
          <w:sz w:val="24"/>
        </w:rPr>
        <w:t>年。</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休学创业的研究生，最长学习年限为</w:t>
      </w:r>
      <w:r>
        <w:rPr>
          <w:rFonts w:ascii="Times New Roman" w:eastAsia="宋体" w:hAnsi="Times New Roman" w:cs="Times New Roman"/>
          <w:bCs/>
          <w:sz w:val="24"/>
        </w:rPr>
        <w:t>10</w:t>
      </w:r>
      <w:r>
        <w:rPr>
          <w:rFonts w:ascii="Times New Roman" w:eastAsia="宋体" w:hAnsi="Times New Roman" w:cs="Times New Roman"/>
          <w:bCs/>
          <w:sz w:val="24"/>
        </w:rPr>
        <w:t>年。</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四、课程设置及学分要求</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（一）学分要求</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总学分数为</w:t>
      </w:r>
      <w:r>
        <w:rPr>
          <w:rFonts w:ascii="Times New Roman" w:eastAsia="宋体" w:hAnsi="Times New Roman" w:cs="Times New Roman"/>
          <w:bCs/>
          <w:sz w:val="24"/>
        </w:rPr>
        <w:t>≥40</w:t>
      </w:r>
      <w:r>
        <w:rPr>
          <w:rFonts w:ascii="Times New Roman" w:eastAsia="宋体" w:hAnsi="Times New Roman" w:cs="Times New Roman"/>
          <w:bCs/>
          <w:sz w:val="24"/>
        </w:rPr>
        <w:t>学分。其中课程学习学分为</w:t>
      </w:r>
      <w:r>
        <w:rPr>
          <w:rFonts w:ascii="Times New Roman" w:eastAsia="宋体" w:hAnsi="Times New Roman" w:cs="Times New Roman"/>
          <w:bCs/>
          <w:sz w:val="24"/>
        </w:rPr>
        <w:t>≥36</w:t>
      </w:r>
      <w:r>
        <w:rPr>
          <w:rFonts w:ascii="Times New Roman" w:eastAsia="宋体" w:hAnsi="Times New Roman" w:cs="Times New Roman"/>
          <w:bCs/>
          <w:sz w:val="24"/>
        </w:rPr>
        <w:t>学分，必修环节学分为</w:t>
      </w:r>
      <w:r>
        <w:rPr>
          <w:rFonts w:ascii="Times New Roman" w:eastAsia="宋体" w:hAnsi="Times New Roman" w:cs="Times New Roman"/>
          <w:bCs/>
          <w:sz w:val="24"/>
        </w:rPr>
        <w:t>4</w:t>
      </w:r>
      <w:r>
        <w:rPr>
          <w:rFonts w:ascii="Times New Roman" w:eastAsia="宋体" w:hAnsi="Times New Roman" w:cs="Times New Roman"/>
          <w:bCs/>
          <w:sz w:val="24"/>
        </w:rPr>
        <w:t>学分。</w:t>
      </w:r>
      <w:r>
        <w:rPr>
          <w:rFonts w:ascii="Times New Roman" w:eastAsia="宋体" w:hAnsi="Times New Roman" w:cs="Times New Roman"/>
          <w:bCs/>
          <w:spacing w:val="1"/>
          <w:sz w:val="24"/>
        </w:rPr>
        <w:t>由公共学位课、专业学位核心课程、专业必修课、选修课四部分组成</w:t>
      </w:r>
      <w:r>
        <w:rPr>
          <w:rFonts w:ascii="Times New Roman" w:eastAsia="宋体" w:hAnsi="Times New Roman" w:cs="Times New Roman"/>
          <w:bCs/>
          <w:sz w:val="24"/>
        </w:rPr>
        <w:t>，其中公共学位课</w:t>
      </w:r>
      <w:r>
        <w:rPr>
          <w:rFonts w:ascii="Times New Roman" w:eastAsia="宋体" w:hAnsi="Times New Roman" w:cs="Times New Roman"/>
          <w:bCs/>
          <w:sz w:val="24"/>
        </w:rPr>
        <w:t>≥6</w:t>
      </w:r>
      <w:r>
        <w:rPr>
          <w:rFonts w:ascii="Times New Roman" w:eastAsia="宋体" w:hAnsi="Times New Roman" w:cs="Times New Roman"/>
          <w:bCs/>
          <w:sz w:val="24"/>
        </w:rPr>
        <w:t>学分，</w:t>
      </w:r>
      <w:r>
        <w:rPr>
          <w:rFonts w:ascii="Times New Roman" w:eastAsia="宋体" w:hAnsi="Times New Roman" w:cs="Times New Roman"/>
          <w:bCs/>
          <w:spacing w:val="1"/>
          <w:sz w:val="24"/>
        </w:rPr>
        <w:t>专业学位核心课</w:t>
      </w:r>
      <w:r>
        <w:rPr>
          <w:rFonts w:ascii="Times New Roman" w:eastAsia="宋体" w:hAnsi="Times New Roman" w:cs="Times New Roman"/>
          <w:bCs/>
          <w:sz w:val="24"/>
        </w:rPr>
        <w:t>≥15</w:t>
      </w:r>
      <w:r>
        <w:rPr>
          <w:rFonts w:ascii="Times New Roman" w:eastAsia="宋体" w:hAnsi="Times New Roman" w:cs="Times New Roman"/>
          <w:bCs/>
          <w:sz w:val="24"/>
        </w:rPr>
        <w:t>学分，</w:t>
      </w:r>
      <w:r>
        <w:rPr>
          <w:rFonts w:ascii="Times New Roman" w:eastAsia="宋体" w:hAnsi="Times New Roman" w:cs="Times New Roman"/>
          <w:bCs/>
          <w:spacing w:val="1"/>
          <w:sz w:val="24"/>
        </w:rPr>
        <w:t>专业必修课</w:t>
      </w:r>
      <w:r>
        <w:rPr>
          <w:rFonts w:ascii="Times New Roman" w:eastAsia="宋体" w:hAnsi="Times New Roman" w:cs="Times New Roman"/>
          <w:bCs/>
          <w:sz w:val="24"/>
        </w:rPr>
        <w:t>≥8</w:t>
      </w:r>
      <w:r>
        <w:rPr>
          <w:rFonts w:ascii="Times New Roman" w:eastAsia="宋体" w:hAnsi="Times New Roman" w:cs="Times New Roman"/>
          <w:bCs/>
          <w:sz w:val="24"/>
        </w:rPr>
        <w:t>学分，专业选修课</w:t>
      </w:r>
      <w:r>
        <w:rPr>
          <w:rFonts w:ascii="Times New Roman" w:eastAsia="宋体" w:hAnsi="Times New Roman" w:cs="Times New Roman"/>
          <w:bCs/>
          <w:sz w:val="24"/>
        </w:rPr>
        <w:t>≥6</w:t>
      </w:r>
      <w:r>
        <w:rPr>
          <w:rFonts w:ascii="Times New Roman" w:eastAsia="宋体" w:hAnsi="Times New Roman" w:cs="Times New Roman"/>
          <w:bCs/>
          <w:sz w:val="24"/>
        </w:rPr>
        <w:t>学分，跨学科选修课</w:t>
      </w:r>
      <w:r>
        <w:rPr>
          <w:rFonts w:ascii="Times New Roman" w:eastAsia="宋体" w:hAnsi="Times New Roman" w:cs="Times New Roman"/>
          <w:bCs/>
          <w:sz w:val="24"/>
        </w:rPr>
        <w:t>≥1</w:t>
      </w:r>
      <w:r>
        <w:rPr>
          <w:rFonts w:ascii="Times New Roman" w:eastAsia="宋体" w:hAnsi="Times New Roman" w:cs="Times New Roman"/>
          <w:bCs/>
          <w:sz w:val="24"/>
        </w:rPr>
        <w:t>学分。必修环节包括：</w:t>
      </w:r>
      <w:r>
        <w:rPr>
          <w:rFonts w:ascii="Times New Roman" w:eastAsia="宋体" w:hAnsi="Times New Roman" w:cs="Times New Roman" w:hint="eastAsia"/>
          <w:bCs/>
          <w:sz w:val="24"/>
        </w:rPr>
        <w:t>实践环节</w:t>
      </w:r>
      <w:r>
        <w:rPr>
          <w:rFonts w:ascii="Times New Roman" w:eastAsia="宋体" w:hAnsi="Times New Roman" w:cs="Times New Roman" w:hint="eastAsia"/>
          <w:bCs/>
          <w:sz w:val="24"/>
        </w:rPr>
        <w:t>3</w:t>
      </w:r>
      <w:r>
        <w:rPr>
          <w:rFonts w:ascii="Times New Roman" w:eastAsia="宋体" w:hAnsi="Times New Roman" w:cs="Times New Roman"/>
          <w:bCs/>
          <w:sz w:val="24"/>
        </w:rPr>
        <w:t>学分，选题报告及中期考核</w:t>
      </w:r>
      <w:r>
        <w:rPr>
          <w:rFonts w:ascii="Times New Roman" w:eastAsia="宋体" w:hAnsi="Times New Roman" w:cs="Times New Roman"/>
          <w:bCs/>
          <w:sz w:val="24"/>
        </w:rPr>
        <w:t>1</w:t>
      </w:r>
      <w:r>
        <w:rPr>
          <w:rFonts w:ascii="Times New Roman" w:eastAsia="宋体" w:hAnsi="Times New Roman" w:cs="Times New Roman"/>
          <w:bCs/>
          <w:sz w:val="24"/>
        </w:rPr>
        <w:t>学分。</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850"/>
        <w:gridCol w:w="1418"/>
        <w:gridCol w:w="1418"/>
        <w:gridCol w:w="771"/>
        <w:gridCol w:w="647"/>
        <w:gridCol w:w="566"/>
        <w:gridCol w:w="710"/>
        <w:gridCol w:w="1133"/>
        <w:gridCol w:w="567"/>
      </w:tblGrid>
      <w:tr w:rsidR="004C2DF1">
        <w:trPr>
          <w:cantSplit/>
          <w:trHeight w:val="20"/>
          <w:tblHeader/>
          <w:jc w:val="center"/>
        </w:trPr>
        <w:tc>
          <w:tcPr>
            <w:tcW w:w="704"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类别</w:t>
            </w:r>
          </w:p>
        </w:tc>
        <w:tc>
          <w:tcPr>
            <w:tcW w:w="85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类型</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课程编号</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课程名称</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64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学时</w:t>
            </w: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学分</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学期</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单位</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szCs w:val="24"/>
              </w:rPr>
            </w:pPr>
            <w:r>
              <w:rPr>
                <w:rFonts w:ascii="Times New Roman" w:eastAsia="宋体" w:hAnsi="Times New Roman" w:cs="Times New Roman"/>
                <w:b/>
                <w:bCs/>
                <w:sz w:val="22"/>
                <w:szCs w:val="24"/>
              </w:rPr>
              <w:t>备注</w:t>
            </w:r>
          </w:p>
        </w:tc>
      </w:tr>
      <w:tr w:rsidR="004C2DF1">
        <w:trPr>
          <w:cantSplit/>
          <w:trHeight w:val="20"/>
          <w:jc w:val="center"/>
        </w:trPr>
        <w:tc>
          <w:tcPr>
            <w:tcW w:w="704"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公共</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学位课</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6</w:t>
            </w:r>
            <w:r>
              <w:rPr>
                <w:rFonts w:ascii="Times New Roman" w:eastAsia="宋体" w:hAnsi="Times New Roman" w:cs="Times New Roman"/>
                <w:bCs/>
                <w:sz w:val="22"/>
                <w:szCs w:val="24"/>
              </w:rPr>
              <w:t>学分）</w:t>
            </w:r>
          </w:p>
        </w:tc>
        <w:tc>
          <w:tcPr>
            <w:tcW w:w="850" w:type="dxa"/>
            <w:shd w:val="clear" w:color="auto" w:fill="auto"/>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外语</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2</w:t>
            </w:r>
            <w:r>
              <w:rPr>
                <w:rFonts w:ascii="Times New Roman" w:eastAsia="宋体" w:hAnsi="Times New Roman" w:cs="Times New Roman"/>
                <w:bCs/>
                <w:sz w:val="22"/>
                <w:szCs w:val="24"/>
              </w:rPr>
              <w:t>学分）</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01841025</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第一外国语（公共管理）</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1133" w:type="dxa"/>
            <w:shd w:val="clear" w:color="auto" w:fill="auto"/>
            <w:tcMar>
              <w:top w:w="85" w:type="dxa"/>
              <w:left w:w="57" w:type="dxa"/>
              <w:bottom w:w="85" w:type="dxa"/>
              <w:right w:w="57" w:type="dxa"/>
            </w:tcMar>
            <w:vAlign w:val="center"/>
          </w:tcPr>
          <w:p w:rsidR="00D453EC"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外国语</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50" w:type="dxa"/>
            <w:vMerge w:val="restart"/>
            <w:shd w:val="clear" w:color="auto" w:fill="auto"/>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思政</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418"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02141103</w:t>
            </w:r>
          </w:p>
        </w:tc>
        <w:tc>
          <w:tcPr>
            <w:tcW w:w="1418"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新时代中国特色社会主义理论与实践</w:t>
            </w:r>
          </w:p>
        </w:tc>
        <w:tc>
          <w:tcPr>
            <w:tcW w:w="771"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36</w:t>
            </w:r>
          </w:p>
        </w:tc>
        <w:tc>
          <w:tcPr>
            <w:tcW w:w="647"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 xml:space="preserve">　</w:t>
            </w:r>
          </w:p>
        </w:tc>
        <w:tc>
          <w:tcPr>
            <w:tcW w:w="566"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710" w:type="dxa"/>
            <w:tcBorders>
              <w:top w:val="single" w:sz="8" w:space="0" w:color="auto"/>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2</w:t>
            </w:r>
          </w:p>
        </w:tc>
        <w:tc>
          <w:tcPr>
            <w:tcW w:w="1133" w:type="dxa"/>
            <w:shd w:val="clear" w:color="auto" w:fill="auto"/>
            <w:tcMar>
              <w:top w:w="85" w:type="dxa"/>
              <w:left w:w="57" w:type="dxa"/>
              <w:bottom w:w="85" w:type="dxa"/>
              <w:right w:w="57" w:type="dxa"/>
            </w:tcMar>
            <w:vAlign w:val="center"/>
          </w:tcPr>
          <w:p w:rsidR="00D453EC"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马克思</w:t>
            </w:r>
          </w:p>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50" w:type="dxa"/>
            <w:vMerge/>
            <w:shd w:val="clear" w:color="auto" w:fill="auto"/>
            <w:tcMar>
              <w:top w:w="85" w:type="dxa"/>
              <w:left w:w="57" w:type="dxa"/>
              <w:bottom w:w="85"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bCs/>
                <w:sz w:val="22"/>
                <w:szCs w:val="24"/>
              </w:rPr>
            </w:pPr>
          </w:p>
        </w:tc>
        <w:tc>
          <w:tcPr>
            <w:tcW w:w="1418"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02141106</w:t>
            </w:r>
          </w:p>
        </w:tc>
        <w:tc>
          <w:tcPr>
            <w:tcW w:w="1418"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马克思主义与社会科学方法论</w:t>
            </w:r>
          </w:p>
        </w:tc>
        <w:tc>
          <w:tcPr>
            <w:tcW w:w="771"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18</w:t>
            </w:r>
          </w:p>
        </w:tc>
        <w:tc>
          <w:tcPr>
            <w:tcW w:w="647"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 xml:space="preserve">　</w:t>
            </w:r>
          </w:p>
        </w:tc>
        <w:tc>
          <w:tcPr>
            <w:tcW w:w="566"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710" w:type="dxa"/>
            <w:tcBorders>
              <w:top w:val="nil"/>
              <w:left w:val="nil"/>
              <w:bottom w:val="single" w:sz="8" w:space="0" w:color="auto"/>
              <w:right w:val="single" w:sz="8" w:space="0" w:color="auto"/>
            </w:tcBorders>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1</w:t>
            </w:r>
          </w:p>
        </w:tc>
        <w:tc>
          <w:tcPr>
            <w:tcW w:w="1133" w:type="dxa"/>
            <w:shd w:val="clear" w:color="auto" w:fill="auto"/>
            <w:tcMar>
              <w:top w:w="85" w:type="dxa"/>
              <w:left w:w="57" w:type="dxa"/>
              <w:bottom w:w="85" w:type="dxa"/>
              <w:right w:w="57" w:type="dxa"/>
            </w:tcMar>
            <w:vAlign w:val="center"/>
          </w:tcPr>
          <w:p w:rsidR="00D453EC"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马克思</w:t>
            </w:r>
          </w:p>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536"/>
          <w:jc w:val="center"/>
        </w:trPr>
        <w:tc>
          <w:tcPr>
            <w:tcW w:w="704"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850" w:type="dxa"/>
            <w:shd w:val="clear" w:color="auto" w:fill="auto"/>
            <w:tcMar>
              <w:top w:w="85" w:type="dxa"/>
              <w:left w:w="57" w:type="dxa"/>
              <w:bottom w:w="85"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学术</w:t>
            </w:r>
          </w:p>
          <w:p w:rsidR="004C2DF1" w:rsidRDefault="00845A5E">
            <w:pPr>
              <w:widowControl/>
              <w:ind w:leftChars="-50" w:left="-105" w:rightChars="-50" w:right="-105"/>
              <w:jc w:val="center"/>
              <w:rPr>
                <w:rFonts w:ascii="Times New Roman" w:eastAsia="宋体" w:hAnsi="Times New Roman" w:cs="Times New Roman"/>
                <w:bCs/>
                <w:sz w:val="22"/>
                <w:szCs w:val="24"/>
              </w:rPr>
            </w:pPr>
            <w:r>
              <w:rPr>
                <w:rFonts w:ascii="Times New Roman" w:eastAsia="宋体" w:hAnsi="Times New Roman" w:cs="Times New Roman"/>
                <w:bCs/>
                <w:sz w:val="22"/>
                <w:szCs w:val="24"/>
              </w:rPr>
              <w:t>规范</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02641019</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学术规范与论文</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写作</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18</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1</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20"/>
          <w:jc w:val="center"/>
        </w:trPr>
        <w:tc>
          <w:tcPr>
            <w:tcW w:w="1554" w:type="dxa"/>
            <w:gridSpan w:val="2"/>
            <w:vMerge w:val="restart"/>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专业</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学位</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核心课</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15</w:t>
            </w:r>
            <w:r>
              <w:rPr>
                <w:rFonts w:ascii="Times New Roman" w:eastAsia="宋体" w:hAnsi="Times New Roman" w:cs="Times New Roman"/>
                <w:bCs/>
                <w:sz w:val="22"/>
                <w:szCs w:val="24"/>
              </w:rPr>
              <w:t>学分）</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02641013</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公共管理</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02641014</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公共政策分析</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02641015</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社会研究方法</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54</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02641016</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公共经济学</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02641017</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电子政务</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02641018</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宪法与行政法</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val="restart"/>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lastRenderedPageBreak/>
              <w:t>专业</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必修课</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w:t>
            </w:r>
            <w:r>
              <w:rPr>
                <w:rFonts w:ascii="Times New Roman" w:eastAsia="宋体" w:hAnsi="Times New Roman" w:cs="Times New Roman"/>
                <w:bCs/>
                <w:kern w:val="0"/>
                <w:sz w:val="22"/>
                <w:szCs w:val="24"/>
              </w:rPr>
              <w:t>8</w:t>
            </w:r>
            <w:r>
              <w:rPr>
                <w:rFonts w:ascii="Times New Roman" w:eastAsia="宋体" w:hAnsi="Times New Roman" w:cs="Times New Roman"/>
                <w:bCs/>
                <w:kern w:val="0"/>
                <w:sz w:val="22"/>
                <w:szCs w:val="24"/>
              </w:rPr>
              <w:t>学分）</w:t>
            </w:r>
          </w:p>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01641334</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政府预算管理</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567"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公共经济与公共政策方向必选</w:t>
            </w:r>
          </w:p>
        </w:tc>
      </w:tr>
      <w:tr w:rsidR="004C2DF1">
        <w:trPr>
          <w:cantSplit/>
          <w:trHeight w:val="3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02642018</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产业经济理论与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政策</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352"/>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02642019</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区域发展战略与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规划</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02642020</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政府投资项目评价</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01941808</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社会问题与社会</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保障</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法学社会学院</w:t>
            </w:r>
          </w:p>
        </w:tc>
        <w:tc>
          <w:tcPr>
            <w:tcW w:w="567" w:type="dxa"/>
            <w:vMerge w:val="restart"/>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社会治理与依法行政方向必选</w:t>
            </w: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01941809</w:t>
            </w:r>
          </w:p>
        </w:tc>
        <w:tc>
          <w:tcPr>
            <w:tcW w:w="1418"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非营利组织管理</w:t>
            </w:r>
          </w:p>
        </w:tc>
        <w:tc>
          <w:tcPr>
            <w:tcW w:w="771"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法学社会学院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02642021</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公共部门人力资源管理</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01941811</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spacing w:val="1"/>
                <w:sz w:val="22"/>
                <w:szCs w:val="24"/>
              </w:rPr>
              <w:t>公共伦理</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法学社会学院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02621021</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国家安全学概论</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val="restart"/>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公共安全与应急管理方向必选</w:t>
            </w: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02621020</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安全事故应急管理</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02642022</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大数据与公共管理</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85" w:type="dxa"/>
              <w:left w:w="57" w:type="dxa"/>
              <w:bottom w:w="85"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02642023</w:t>
            </w:r>
          </w:p>
        </w:tc>
        <w:tc>
          <w:tcPr>
            <w:tcW w:w="1418"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公共项目管理</w:t>
            </w:r>
          </w:p>
        </w:tc>
        <w:tc>
          <w:tcPr>
            <w:tcW w:w="771"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85" w:type="dxa"/>
              <w:left w:w="57" w:type="dxa"/>
              <w:bottom w:w="85" w:type="dxa"/>
              <w:right w:w="57" w:type="dxa"/>
            </w:tcMar>
            <w:vAlign w:val="center"/>
          </w:tcPr>
          <w:p w:rsidR="004C2DF1" w:rsidRDefault="004C2DF1">
            <w:pPr>
              <w:jc w:val="center"/>
              <w:rPr>
                <w:rFonts w:ascii="Times New Roman" w:eastAsia="宋体" w:hAnsi="Times New Roman" w:cs="Times New Roman"/>
                <w:bCs/>
                <w:kern w:val="0"/>
                <w:sz w:val="22"/>
                <w:szCs w:val="24"/>
              </w:rPr>
            </w:pPr>
          </w:p>
        </w:tc>
        <w:tc>
          <w:tcPr>
            <w:tcW w:w="566"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85" w:type="dxa"/>
              <w:left w:w="57" w:type="dxa"/>
              <w:bottom w:w="85"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02642024</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信息管理与信息系统</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安全应急学院</w:t>
            </w:r>
          </w:p>
        </w:tc>
        <w:tc>
          <w:tcPr>
            <w:tcW w:w="567" w:type="dxa"/>
            <w:vMerge w:val="restart"/>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数字政务与智慧城市方向必</w:t>
            </w:r>
            <w:r>
              <w:rPr>
                <w:rFonts w:ascii="Times New Roman" w:eastAsia="宋体" w:hAnsi="Times New Roman" w:cs="Times New Roman"/>
                <w:bCs/>
                <w:kern w:val="0"/>
                <w:sz w:val="22"/>
                <w:szCs w:val="24"/>
              </w:rPr>
              <w:lastRenderedPageBreak/>
              <w:t>选</w:t>
            </w:r>
          </w:p>
        </w:tc>
      </w:tr>
      <w:tr w:rsidR="004C2DF1">
        <w:trPr>
          <w:cantSplit/>
          <w:trHeight w:val="20"/>
          <w:jc w:val="center"/>
        </w:trPr>
        <w:tc>
          <w:tcPr>
            <w:tcW w:w="1554"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02642025</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智慧城市与智能服务</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02642026</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网络舆情治理</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1554"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02642027</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政府传播理念与实践</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w:t>
            </w:r>
            <w:r>
              <w:rPr>
                <w:rFonts w:ascii="Times New Roman" w:eastAsia="宋体" w:hAnsi="Times New Roman" w:cs="Times New Roman"/>
                <w:kern w:val="0"/>
                <w:sz w:val="22"/>
                <w:szCs w:val="24"/>
              </w:rPr>
              <w:t>7</w:t>
            </w:r>
            <w:r>
              <w:rPr>
                <w:rFonts w:ascii="Times New Roman" w:eastAsia="宋体" w:hAnsi="Times New Roman" w:cs="Times New Roman"/>
                <w:kern w:val="0"/>
                <w:sz w:val="22"/>
                <w:szCs w:val="24"/>
              </w:rPr>
              <w:t>学分）</w:t>
            </w:r>
          </w:p>
        </w:tc>
        <w:tc>
          <w:tcPr>
            <w:tcW w:w="850" w:type="dxa"/>
            <w:vMerge w:val="restart"/>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专业</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eastAsia="宋体" w:hAnsi="Times New Roman" w:cs="Times New Roman"/>
                <w:kern w:val="0"/>
                <w:sz w:val="22"/>
                <w:szCs w:val="24"/>
              </w:rPr>
              <w:t>（</w:t>
            </w:r>
            <w:r>
              <w:rPr>
                <w:rFonts w:ascii="Times New Roman" w:eastAsia="宋体" w:hAnsi="Times New Roman" w:cs="Times New Roman"/>
                <w:kern w:val="0"/>
                <w:sz w:val="22"/>
                <w:szCs w:val="24"/>
              </w:rPr>
              <w:t>6</w:t>
            </w:r>
            <w:r>
              <w:rPr>
                <w:rFonts w:ascii="Times New Roman" w:eastAsia="宋体" w:hAnsi="Times New Roman" w:cs="Times New Roman"/>
                <w:kern w:val="0"/>
                <w:sz w:val="22"/>
                <w:szCs w:val="24"/>
              </w:rPr>
              <w:t>学分）</w:t>
            </w: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01642310</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科技创新战略与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管理</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567" w:type="dxa"/>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可选择其他专业方向的专业必修课作为专业选修课</w:t>
            </w: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01642311</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宏观经济理论与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实践</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01642312</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市场环境与政府职能</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经济学院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02642028</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公共部门决策理论与方法</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02642029</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sz w:val="22"/>
                <w:szCs w:val="24"/>
              </w:rPr>
              <w:t>公共管理案例</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01942802</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行政管理理论与</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实务</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kern w:val="0"/>
                <w:sz w:val="22"/>
                <w:szCs w:val="24"/>
              </w:rPr>
              <w:t>法学社会学院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01942803</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 w:val="22"/>
                <w:szCs w:val="21"/>
              </w:rPr>
              <w:t>公文写作</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Cs w:val="21"/>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法学社会学院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02642030</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安全韧性城市管理</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02642031</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战略与创新管理</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szCs w:val="24"/>
              </w:rPr>
              <w:t>02642032</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应急物流与供应链管理</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安全应急学院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kern w:val="0"/>
                <w:sz w:val="22"/>
                <w:szCs w:val="24"/>
              </w:rPr>
              <w:t>02142307</w:t>
            </w:r>
          </w:p>
        </w:tc>
        <w:tc>
          <w:tcPr>
            <w:tcW w:w="1418"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政府绩效评估与管理</w:t>
            </w:r>
          </w:p>
        </w:tc>
        <w:tc>
          <w:tcPr>
            <w:tcW w:w="771"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66"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710"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1</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pacing w:val="1"/>
                <w:sz w:val="22"/>
                <w:szCs w:val="24"/>
              </w:rPr>
              <w:t>马克思学院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02142303</w:t>
            </w:r>
          </w:p>
        </w:tc>
        <w:tc>
          <w:tcPr>
            <w:tcW w:w="1418"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地方政府治理</w:t>
            </w:r>
          </w:p>
        </w:tc>
        <w:tc>
          <w:tcPr>
            <w:tcW w:w="771"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66"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710"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pacing w:val="1"/>
                <w:sz w:val="22"/>
                <w:szCs w:val="24"/>
              </w:rPr>
              <w:t>马克思学院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02142305</w:t>
            </w:r>
          </w:p>
        </w:tc>
        <w:tc>
          <w:tcPr>
            <w:tcW w:w="1418"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领导科学与艺术</w:t>
            </w:r>
          </w:p>
        </w:tc>
        <w:tc>
          <w:tcPr>
            <w:tcW w:w="771"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66"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710"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bCs/>
                <w:spacing w:val="1"/>
                <w:sz w:val="22"/>
                <w:szCs w:val="24"/>
              </w:rPr>
              <w:t>马克思学院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01942804</w:t>
            </w:r>
          </w:p>
        </w:tc>
        <w:tc>
          <w:tcPr>
            <w:tcW w:w="1418"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知识产权战略与管理</w:t>
            </w:r>
          </w:p>
        </w:tc>
        <w:tc>
          <w:tcPr>
            <w:tcW w:w="771"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66"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710"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pacing w:val="1"/>
                <w:sz w:val="22"/>
                <w:szCs w:val="24"/>
              </w:rPr>
            </w:pPr>
            <w:r>
              <w:rPr>
                <w:rFonts w:ascii="Times New Roman" w:eastAsia="宋体" w:hAnsi="Times New Roman" w:cs="Times New Roman"/>
                <w:bCs/>
                <w:sz w:val="22"/>
                <w:szCs w:val="24"/>
              </w:rPr>
              <w:t>法学社会学院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01942805</w:t>
            </w:r>
          </w:p>
        </w:tc>
        <w:tc>
          <w:tcPr>
            <w:tcW w:w="1418"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教育领导与管理</w:t>
            </w:r>
          </w:p>
        </w:tc>
        <w:tc>
          <w:tcPr>
            <w:tcW w:w="771"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jc w:val="center"/>
              <w:textAlignment w:val="baseline"/>
              <w:rPr>
                <w:rFonts w:ascii="Times New Roman" w:eastAsia="宋体" w:hAnsi="Times New Roman" w:cs="Times New Roman"/>
                <w:bCs/>
                <w:spacing w:val="1"/>
                <w:sz w:val="22"/>
                <w:szCs w:val="24"/>
              </w:rPr>
            </w:pPr>
          </w:p>
        </w:tc>
        <w:tc>
          <w:tcPr>
            <w:tcW w:w="566"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2</w:t>
            </w:r>
          </w:p>
        </w:tc>
        <w:tc>
          <w:tcPr>
            <w:tcW w:w="710" w:type="dxa"/>
            <w:shd w:val="clear" w:color="auto" w:fill="auto"/>
            <w:tcMar>
              <w:top w:w="57" w:type="dxa"/>
              <w:left w:w="57" w:type="dxa"/>
              <w:bottom w:w="57" w:type="dxa"/>
              <w:right w:w="57" w:type="dxa"/>
            </w:tcMar>
            <w:vAlign w:val="center"/>
          </w:tcPr>
          <w:p w:rsidR="004C2DF1" w:rsidRDefault="00845A5E">
            <w:pPr>
              <w:jc w:val="center"/>
              <w:textAlignment w:val="baseline"/>
              <w:rPr>
                <w:rFonts w:ascii="Times New Roman" w:eastAsia="宋体" w:hAnsi="Times New Roman" w:cs="Times New Roman"/>
                <w:bCs/>
                <w:spacing w:val="1"/>
                <w:sz w:val="22"/>
                <w:szCs w:val="24"/>
              </w:rPr>
            </w:pPr>
            <w:r>
              <w:rPr>
                <w:rFonts w:ascii="Times New Roman" w:eastAsia="宋体" w:hAnsi="Times New Roman" w:cs="Times New Roman"/>
                <w:bCs/>
                <w:spacing w:val="1"/>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pacing w:val="1"/>
                <w:sz w:val="22"/>
                <w:szCs w:val="24"/>
              </w:rPr>
            </w:pPr>
            <w:r>
              <w:rPr>
                <w:rFonts w:ascii="Times New Roman" w:eastAsia="宋体" w:hAnsi="Times New Roman" w:cs="Times New Roman"/>
                <w:bCs/>
                <w:sz w:val="22"/>
                <w:szCs w:val="24"/>
              </w:rPr>
              <w:t>法学社会学院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02141305</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政治学</w:t>
            </w:r>
          </w:p>
        </w:tc>
        <w:tc>
          <w:tcPr>
            <w:tcW w:w="771"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36</w:t>
            </w: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2</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pacing w:val="1"/>
                <w:sz w:val="22"/>
                <w:szCs w:val="24"/>
              </w:rPr>
              <w:t>马克思学院</w:t>
            </w:r>
          </w:p>
        </w:tc>
        <w:tc>
          <w:tcPr>
            <w:tcW w:w="567" w:type="dxa"/>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r>
      <w:tr w:rsidR="004C2DF1">
        <w:trPr>
          <w:cantSplit/>
          <w:trHeight w:val="20"/>
          <w:jc w:val="center"/>
        </w:trPr>
        <w:tc>
          <w:tcPr>
            <w:tcW w:w="704" w:type="dxa"/>
            <w:vMerge/>
            <w:shd w:val="clear" w:color="auto" w:fill="auto"/>
            <w:tcMar>
              <w:top w:w="57" w:type="dxa"/>
              <w:left w:w="57" w:type="dxa"/>
              <w:bottom w:w="57" w:type="dxa"/>
              <w:right w:w="57" w:type="dxa"/>
            </w:tcMar>
            <w:vAlign w:val="center"/>
          </w:tcPr>
          <w:p w:rsidR="004C2DF1" w:rsidRDefault="004C2DF1">
            <w:pPr>
              <w:widowControl/>
              <w:ind w:leftChars="-50" w:left="-105" w:rightChars="-50" w:right="-105"/>
              <w:jc w:val="center"/>
              <w:rPr>
                <w:rFonts w:ascii="Times New Roman" w:eastAsia="宋体" w:hAnsi="Times New Roman" w:cs="Times New Roman"/>
                <w:kern w:val="0"/>
                <w:sz w:val="22"/>
                <w:szCs w:val="24"/>
              </w:rPr>
            </w:pPr>
          </w:p>
        </w:tc>
        <w:tc>
          <w:tcPr>
            <w:tcW w:w="850"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跨学科</w:t>
            </w:r>
          </w:p>
          <w:p w:rsidR="004C2DF1" w:rsidRDefault="00845A5E">
            <w:pPr>
              <w:widowControl/>
              <w:jc w:val="center"/>
              <w:rPr>
                <w:rFonts w:ascii="Times New Roman" w:hAnsi="Times New Roman"/>
                <w:kern w:val="0"/>
                <w:sz w:val="22"/>
              </w:rPr>
            </w:pPr>
            <w:r>
              <w:rPr>
                <w:rFonts w:ascii="Times New Roman" w:hAnsi="Times New Roman"/>
                <w:bCs/>
                <w:sz w:val="22"/>
              </w:rPr>
              <w:t>选修课</w:t>
            </w:r>
          </w:p>
          <w:p w:rsidR="004C2DF1" w:rsidRDefault="00845A5E">
            <w:pPr>
              <w:widowControl/>
              <w:ind w:leftChars="-50" w:left="-105" w:rightChars="-50" w:right="-105"/>
              <w:jc w:val="center"/>
              <w:rPr>
                <w:rFonts w:ascii="Times New Roman" w:eastAsia="宋体" w:hAnsi="Times New Roman" w:cs="Times New Roman"/>
                <w:kern w:val="0"/>
                <w:sz w:val="22"/>
                <w:szCs w:val="24"/>
              </w:rPr>
            </w:pPr>
            <w:r>
              <w:rPr>
                <w:rFonts w:ascii="Times New Roman" w:hAnsi="Times New Roman"/>
                <w:bCs/>
                <w:sz w:val="22"/>
              </w:rPr>
              <w:t>（</w:t>
            </w:r>
            <w:r>
              <w:rPr>
                <w:rFonts w:ascii="Times New Roman" w:hAnsi="Times New Roman"/>
                <w:bCs/>
                <w:sz w:val="22"/>
              </w:rPr>
              <w:t>1</w:t>
            </w:r>
            <w:r>
              <w:rPr>
                <w:rFonts w:ascii="Times New Roman" w:hAnsi="Times New Roman"/>
                <w:bCs/>
                <w:sz w:val="22"/>
              </w:rPr>
              <w:t>学分）</w:t>
            </w:r>
          </w:p>
        </w:tc>
        <w:tc>
          <w:tcPr>
            <w:tcW w:w="1418" w:type="dxa"/>
            <w:shd w:val="clear" w:color="auto" w:fill="auto"/>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1418" w:type="dxa"/>
            <w:shd w:val="clear" w:color="auto" w:fill="auto"/>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bCs/>
                <w:sz w:val="22"/>
                <w:szCs w:val="24"/>
              </w:rPr>
            </w:pPr>
            <w:r>
              <w:rPr>
                <w:rFonts w:ascii="Times New Roman" w:hAnsi="Times New Roman"/>
                <w:bCs/>
                <w:sz w:val="22"/>
              </w:rPr>
              <w:t>具体课程见原则意见</w:t>
            </w:r>
          </w:p>
        </w:tc>
        <w:tc>
          <w:tcPr>
            <w:tcW w:w="771" w:type="dxa"/>
            <w:shd w:val="clear" w:color="auto" w:fill="auto"/>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647" w:type="dxa"/>
            <w:shd w:val="clear" w:color="auto" w:fill="auto"/>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566" w:type="dxa"/>
            <w:shd w:val="clear" w:color="auto" w:fill="auto"/>
            <w:tcMar>
              <w:top w:w="57" w:type="dxa"/>
              <w:left w:w="57" w:type="dxa"/>
              <w:bottom w:w="57" w:type="dxa"/>
              <w:right w:w="57" w:type="dxa"/>
            </w:tcMar>
            <w:vAlign w:val="center"/>
          </w:tcPr>
          <w:p w:rsidR="004C2DF1" w:rsidRDefault="004C2DF1">
            <w:pPr>
              <w:widowControl/>
              <w:jc w:val="center"/>
              <w:textAlignment w:val="center"/>
              <w:rPr>
                <w:rFonts w:ascii="Times New Roman" w:eastAsia="宋体" w:hAnsi="Times New Roman" w:cs="Times New Roman"/>
                <w:bCs/>
                <w:sz w:val="22"/>
                <w:szCs w:val="24"/>
              </w:rPr>
            </w:pP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hAnsi="Times New Roman"/>
                <w:bCs/>
                <w:sz w:val="22"/>
              </w:rPr>
              <w:t>1-2</w:t>
            </w:r>
          </w:p>
        </w:tc>
        <w:tc>
          <w:tcPr>
            <w:tcW w:w="1133"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szCs w:val="24"/>
              </w:rPr>
            </w:pPr>
            <w:r>
              <w:rPr>
                <w:rFonts w:ascii="Times New Roman" w:hAnsi="Times New Roman"/>
                <w:bCs/>
                <w:sz w:val="22"/>
              </w:rPr>
              <w:t>研究生院</w:t>
            </w:r>
          </w:p>
        </w:tc>
        <w:tc>
          <w:tcPr>
            <w:tcW w:w="567"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bCs/>
                <w:sz w:val="22"/>
              </w:rPr>
            </w:pPr>
            <w:r>
              <w:rPr>
                <w:rFonts w:ascii="Times New Roman" w:hAnsi="Times New Roman"/>
                <w:bCs/>
                <w:sz w:val="22"/>
              </w:rPr>
              <w:t>至少</w:t>
            </w:r>
          </w:p>
          <w:p w:rsidR="004C2DF1" w:rsidRDefault="00845A5E">
            <w:pPr>
              <w:widowControl/>
              <w:jc w:val="center"/>
              <w:rPr>
                <w:rFonts w:ascii="Times New Roman" w:hAnsi="Times New Roman"/>
                <w:bCs/>
                <w:sz w:val="22"/>
              </w:rPr>
            </w:pPr>
            <w:r>
              <w:rPr>
                <w:rFonts w:ascii="Times New Roman" w:hAnsi="Times New Roman"/>
                <w:bCs/>
                <w:sz w:val="22"/>
              </w:rPr>
              <w:t>选修</w:t>
            </w:r>
          </w:p>
          <w:p w:rsidR="004C2DF1" w:rsidRDefault="00845A5E">
            <w:pPr>
              <w:widowControl/>
              <w:jc w:val="center"/>
              <w:rPr>
                <w:rFonts w:ascii="Times New Roman" w:eastAsia="宋体" w:hAnsi="Times New Roman" w:cs="Times New Roman"/>
                <w:bCs/>
                <w:kern w:val="0"/>
                <w:sz w:val="22"/>
                <w:szCs w:val="24"/>
              </w:rPr>
            </w:pPr>
            <w:r>
              <w:rPr>
                <w:rFonts w:ascii="Times New Roman" w:hAnsi="Times New Roman"/>
                <w:bCs/>
                <w:sz w:val="22"/>
              </w:rPr>
              <w:t>1</w:t>
            </w:r>
            <w:r>
              <w:rPr>
                <w:rFonts w:ascii="Times New Roman" w:hAnsi="Times New Roman"/>
                <w:bCs/>
                <w:sz w:val="22"/>
              </w:rPr>
              <w:t>门</w:t>
            </w:r>
          </w:p>
        </w:tc>
      </w:tr>
      <w:tr w:rsidR="004C2DF1">
        <w:trPr>
          <w:cantSplit/>
          <w:trHeight w:val="20"/>
          <w:jc w:val="center"/>
        </w:trPr>
        <w:tc>
          <w:tcPr>
            <w:tcW w:w="1554" w:type="dxa"/>
            <w:gridSpan w:val="2"/>
            <w:vMerge w:val="restart"/>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必修</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环节</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bCs/>
                <w:sz w:val="22"/>
                <w:szCs w:val="24"/>
              </w:rPr>
              <w:t>（</w:t>
            </w:r>
            <w:r>
              <w:rPr>
                <w:rFonts w:ascii="Times New Roman" w:eastAsia="宋体" w:hAnsi="Times New Roman" w:cs="Times New Roman" w:hint="eastAsia"/>
                <w:bCs/>
                <w:sz w:val="22"/>
                <w:szCs w:val="24"/>
              </w:rPr>
              <w:t>4</w:t>
            </w:r>
            <w:r>
              <w:rPr>
                <w:rFonts w:ascii="Times New Roman" w:eastAsia="宋体" w:hAnsi="Times New Roman" w:cs="Times New Roman"/>
                <w:bCs/>
                <w:sz w:val="22"/>
                <w:szCs w:val="24"/>
              </w:rPr>
              <w:t>学分）</w:t>
            </w: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02644011</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社会实践</w:t>
            </w:r>
          </w:p>
        </w:tc>
        <w:tc>
          <w:tcPr>
            <w:tcW w:w="771"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3-4</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p w:rsidR="004C2DF1" w:rsidRDefault="004C2DF1">
            <w:pPr>
              <w:jc w:val="center"/>
              <w:rPr>
                <w:rFonts w:ascii="Times New Roman" w:eastAsia="宋体" w:hAnsi="Times New Roman" w:cs="Times New Roman"/>
                <w:kern w:val="0"/>
                <w:sz w:val="22"/>
                <w:szCs w:val="24"/>
              </w:rPr>
            </w:pPr>
          </w:p>
        </w:tc>
      </w:tr>
      <w:tr w:rsidR="004C2DF1">
        <w:trPr>
          <w:cantSplit/>
          <w:trHeight w:val="20"/>
          <w:jc w:val="center"/>
        </w:trPr>
        <w:tc>
          <w:tcPr>
            <w:tcW w:w="1554" w:type="dxa"/>
            <w:gridSpan w:val="2"/>
            <w:vMerge/>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c>
          <w:tcPr>
            <w:tcW w:w="1418"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sz w:val="22"/>
                <w:szCs w:val="24"/>
              </w:rPr>
              <w:t>02644005</w:t>
            </w:r>
          </w:p>
        </w:tc>
        <w:tc>
          <w:tcPr>
            <w:tcW w:w="1418"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选题报告</w:t>
            </w:r>
          </w:p>
        </w:tc>
        <w:tc>
          <w:tcPr>
            <w:tcW w:w="771"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64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szCs w:val="24"/>
              </w:rPr>
            </w:pPr>
          </w:p>
        </w:tc>
        <w:tc>
          <w:tcPr>
            <w:tcW w:w="56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1</w:t>
            </w:r>
          </w:p>
        </w:tc>
        <w:tc>
          <w:tcPr>
            <w:tcW w:w="710"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3</w:t>
            </w:r>
          </w:p>
        </w:tc>
        <w:tc>
          <w:tcPr>
            <w:tcW w:w="1133"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bCs/>
                <w:kern w:val="0"/>
                <w:sz w:val="22"/>
                <w:szCs w:val="24"/>
              </w:rPr>
              <w:t>安全应急学院</w:t>
            </w:r>
          </w:p>
        </w:tc>
        <w:tc>
          <w:tcPr>
            <w:tcW w:w="567" w:type="dxa"/>
            <w:shd w:val="clear" w:color="auto" w:fill="auto"/>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szCs w:val="24"/>
              </w:rPr>
            </w:pPr>
          </w:p>
        </w:tc>
      </w:tr>
    </w:tbl>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五、必修环节</w:t>
      </w:r>
    </w:p>
    <w:p w:rsidR="004C2DF1" w:rsidRDefault="00845A5E">
      <w:pPr>
        <w:spacing w:line="400" w:lineRule="exact"/>
        <w:ind w:firstLineChars="200" w:firstLine="484"/>
        <w:textAlignment w:val="baseline"/>
        <w:rPr>
          <w:rFonts w:ascii="Times New Roman" w:eastAsia="宋体" w:hAnsi="Times New Roman" w:cs="Times New Roman"/>
          <w:spacing w:val="1"/>
          <w:sz w:val="24"/>
        </w:rPr>
      </w:pPr>
      <w:r>
        <w:rPr>
          <w:rFonts w:ascii="Times New Roman" w:eastAsia="宋体" w:hAnsi="Times New Roman" w:cs="Times New Roman"/>
          <w:spacing w:val="1"/>
          <w:sz w:val="24"/>
        </w:rPr>
        <w:t>（一）实践环节的基本类型</w:t>
      </w:r>
    </w:p>
    <w:p w:rsidR="004C2DF1" w:rsidRDefault="00845A5E">
      <w:pPr>
        <w:spacing w:line="400" w:lineRule="exact"/>
        <w:ind w:firstLineChars="200" w:firstLine="484"/>
        <w:textAlignment w:val="baseline"/>
        <w:rPr>
          <w:rFonts w:ascii="Times New Roman" w:eastAsia="宋体" w:hAnsi="Times New Roman" w:cs="Times New Roman"/>
          <w:bCs/>
          <w:spacing w:val="1"/>
          <w:sz w:val="24"/>
        </w:rPr>
      </w:pPr>
      <w:r>
        <w:rPr>
          <w:rFonts w:ascii="Times New Roman" w:eastAsia="宋体" w:hAnsi="Times New Roman" w:cs="Times New Roman" w:hint="eastAsia"/>
          <w:bCs/>
          <w:spacing w:val="1"/>
          <w:sz w:val="24"/>
        </w:rPr>
        <w:t>1</w:t>
      </w:r>
      <w:r>
        <w:rPr>
          <w:rFonts w:ascii="Times New Roman" w:eastAsia="宋体" w:hAnsi="Times New Roman" w:cs="Times New Roman" w:hint="eastAsia"/>
          <w:bCs/>
          <w:spacing w:val="1"/>
          <w:sz w:val="24"/>
        </w:rPr>
        <w:t>．</w:t>
      </w:r>
      <w:r>
        <w:rPr>
          <w:rFonts w:ascii="Times New Roman" w:eastAsia="宋体" w:hAnsi="Times New Roman" w:cs="Times New Roman"/>
          <w:bCs/>
          <w:spacing w:val="1"/>
          <w:sz w:val="24"/>
        </w:rPr>
        <w:t>社会实践</w:t>
      </w:r>
    </w:p>
    <w:p w:rsidR="004C2DF1" w:rsidRDefault="00F0176C">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hint="eastAsia"/>
          <w:sz w:val="24"/>
          <w:szCs w:val="24"/>
        </w:rPr>
        <w:t>公共管理</w:t>
      </w:r>
      <w:r>
        <w:rPr>
          <w:rFonts w:ascii="Times New Roman" w:eastAsia="宋体" w:hAnsi="Times New Roman" w:cs="Times New Roman"/>
          <w:sz w:val="24"/>
        </w:rPr>
        <w:t>（</w:t>
      </w:r>
      <w:r>
        <w:rPr>
          <w:rFonts w:ascii="Times New Roman" w:eastAsia="宋体" w:hAnsi="Times New Roman" w:cs="Times New Roman"/>
          <w:sz w:val="24"/>
        </w:rPr>
        <w:t>IV</w:t>
      </w:r>
      <w:r>
        <w:rPr>
          <w:rFonts w:ascii="Times New Roman" w:eastAsia="宋体" w:hAnsi="Times New Roman" w:cs="Times New Roman"/>
          <w:sz w:val="24"/>
        </w:rPr>
        <w:t>）</w:t>
      </w:r>
      <w:r>
        <w:rPr>
          <w:rFonts w:hint="eastAsia"/>
          <w:sz w:val="24"/>
        </w:rPr>
        <w:t>硕士</w:t>
      </w:r>
      <w:r>
        <w:rPr>
          <w:rFonts w:hint="eastAsia"/>
          <w:bCs/>
          <w:sz w:val="24"/>
        </w:rPr>
        <w:t>专业学位</w:t>
      </w:r>
      <w:r w:rsidR="00845A5E">
        <w:rPr>
          <w:rFonts w:ascii="Times New Roman" w:eastAsia="宋体" w:hAnsi="Times New Roman" w:cs="Times New Roman" w:hint="eastAsia"/>
          <w:bCs/>
          <w:spacing w:val="1"/>
          <w:sz w:val="24"/>
          <w:szCs w:val="24"/>
        </w:rPr>
        <w:t>研究生在学期间，必须保证不少于</w:t>
      </w:r>
      <w:r w:rsidR="00845A5E">
        <w:rPr>
          <w:rFonts w:ascii="Times New Roman" w:eastAsia="宋体" w:hAnsi="Times New Roman" w:cs="Times New Roman" w:hint="eastAsia"/>
          <w:bCs/>
          <w:spacing w:val="1"/>
          <w:sz w:val="24"/>
          <w:szCs w:val="24"/>
        </w:rPr>
        <w:t>6</w:t>
      </w:r>
      <w:r w:rsidR="00845A5E">
        <w:rPr>
          <w:rFonts w:ascii="Times New Roman" w:eastAsia="宋体" w:hAnsi="Times New Roman" w:cs="Times New Roman" w:hint="eastAsia"/>
          <w:bCs/>
          <w:spacing w:val="1"/>
          <w:sz w:val="24"/>
          <w:szCs w:val="24"/>
        </w:rPr>
        <w:t>个月的专业实践，可采用集中实践与分段实践相结合的方式</w:t>
      </w:r>
      <w:r w:rsidR="00845A5E">
        <w:rPr>
          <w:rFonts w:ascii="Times New Roman" w:eastAsia="宋体" w:hAnsi="Times New Roman" w:cs="Times New Roman"/>
          <w:sz w:val="24"/>
          <w:szCs w:val="24"/>
        </w:rPr>
        <w:t>，应届本科毕业生的实践教学时间原则上不少于</w:t>
      </w:r>
      <w:r w:rsidR="00845A5E">
        <w:rPr>
          <w:rFonts w:ascii="Times New Roman" w:eastAsia="宋体" w:hAnsi="Times New Roman" w:cs="Times New Roman"/>
          <w:sz w:val="24"/>
          <w:szCs w:val="24"/>
        </w:rPr>
        <w:t>1</w:t>
      </w:r>
      <w:r w:rsidR="00845A5E">
        <w:rPr>
          <w:rFonts w:ascii="Times New Roman" w:eastAsia="宋体" w:hAnsi="Times New Roman" w:cs="Times New Roman"/>
          <w:sz w:val="24"/>
          <w:szCs w:val="24"/>
        </w:rPr>
        <w:t>年</w:t>
      </w:r>
      <w:r w:rsidR="00845A5E">
        <w:rPr>
          <w:rFonts w:ascii="Times New Roman" w:eastAsia="宋体" w:hAnsi="Times New Roman" w:cs="Times New Roman" w:hint="eastAsia"/>
          <w:bCs/>
          <w:spacing w:val="1"/>
          <w:sz w:val="24"/>
          <w:szCs w:val="24"/>
        </w:rPr>
        <w:t>。</w:t>
      </w:r>
      <w:r w:rsidR="00845A5E">
        <w:rPr>
          <w:rFonts w:ascii="Times New Roman" w:eastAsia="宋体" w:hAnsi="Times New Roman" w:cs="Times New Roman"/>
          <w:sz w:val="24"/>
        </w:rPr>
        <w:t>社会实践活动及报告可多种方式：比如，国内社会调研，并完成国内调研报告；出国（境）交流访学，并完成出国访学报告；在教师辅导下撰写社会调研专题报告等。社会实践报告字数不少于</w:t>
      </w:r>
      <w:r w:rsidR="00845A5E">
        <w:rPr>
          <w:rFonts w:ascii="Times New Roman" w:eastAsia="宋体" w:hAnsi="Times New Roman" w:cs="Times New Roman"/>
          <w:sz w:val="24"/>
        </w:rPr>
        <w:t>5000</w:t>
      </w:r>
      <w:r w:rsidR="00845A5E">
        <w:rPr>
          <w:rFonts w:ascii="Times New Roman" w:eastAsia="宋体" w:hAnsi="Times New Roman" w:cs="Times New Roman"/>
          <w:sz w:val="24"/>
        </w:rPr>
        <w:t>字，经导师评阅通过后，方可获得规定的</w:t>
      </w:r>
      <w:r w:rsidR="00845A5E">
        <w:rPr>
          <w:rFonts w:ascii="Times New Roman" w:eastAsia="宋体" w:hAnsi="Times New Roman" w:cs="Times New Roman" w:hint="eastAsia"/>
          <w:sz w:val="24"/>
        </w:rPr>
        <w:t>2</w:t>
      </w:r>
      <w:r w:rsidR="00845A5E">
        <w:rPr>
          <w:rFonts w:ascii="Times New Roman" w:eastAsia="宋体" w:hAnsi="Times New Roman" w:cs="Times New Roman"/>
          <w:sz w:val="24"/>
        </w:rPr>
        <w:t>学分。</w:t>
      </w:r>
    </w:p>
    <w:p w:rsidR="004C2DF1" w:rsidRDefault="00845A5E">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专业实践是专业学位硕士研究生培养过程的必备过程，研究生要提交实践计划，撰写实践总结报告。对研究生实践环节实行全过程管理和质量评价，确保实践教学质量。</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．实验室</w:t>
      </w:r>
      <w:r>
        <w:rPr>
          <w:rFonts w:ascii="Times New Roman" w:eastAsia="宋体" w:hAnsi="Times New Roman" w:cs="Times New Roman"/>
          <w:sz w:val="24"/>
          <w:szCs w:val="24"/>
        </w:rPr>
        <w:t>安全培训</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研究生进入</w:t>
      </w:r>
      <w:r>
        <w:rPr>
          <w:rFonts w:ascii="Times New Roman" w:eastAsia="宋体" w:hAnsi="Times New Roman" w:cs="Times New Roman"/>
          <w:sz w:val="24"/>
          <w:szCs w:val="24"/>
        </w:rPr>
        <w:t>课题之前</w:t>
      </w:r>
      <w:r>
        <w:rPr>
          <w:rFonts w:ascii="Times New Roman" w:eastAsia="宋体" w:hAnsi="Times New Roman" w:cs="Times New Roman" w:hint="eastAsia"/>
          <w:sz w:val="24"/>
          <w:szCs w:val="24"/>
        </w:rPr>
        <w:t>必须</w:t>
      </w:r>
      <w:r>
        <w:rPr>
          <w:rFonts w:ascii="Times New Roman" w:eastAsia="宋体" w:hAnsi="Times New Roman" w:cs="Times New Roman"/>
          <w:sz w:val="24"/>
          <w:szCs w:val="24"/>
        </w:rPr>
        <w:t>完成</w:t>
      </w:r>
      <w:r>
        <w:rPr>
          <w:rFonts w:ascii="Times New Roman" w:eastAsia="宋体" w:hAnsi="Times New Roman" w:cs="Times New Roman" w:hint="eastAsia"/>
          <w:sz w:val="24"/>
          <w:szCs w:val="24"/>
        </w:rPr>
        <w:t>实验室</w:t>
      </w:r>
      <w:r>
        <w:rPr>
          <w:rFonts w:ascii="Times New Roman" w:eastAsia="宋体" w:hAnsi="Times New Roman" w:cs="Times New Roman"/>
          <w:sz w:val="24"/>
          <w:szCs w:val="24"/>
        </w:rPr>
        <w:t>安全培训。</w:t>
      </w:r>
      <w:r>
        <w:rPr>
          <w:rFonts w:ascii="Times New Roman" w:eastAsia="宋体" w:hAnsi="Times New Roman" w:cs="Times New Roman" w:hint="eastAsia"/>
          <w:sz w:val="24"/>
          <w:szCs w:val="24"/>
        </w:rPr>
        <w:t>考核</w:t>
      </w:r>
      <w:r>
        <w:rPr>
          <w:rFonts w:ascii="Times New Roman" w:eastAsia="宋体" w:hAnsi="Times New Roman" w:cs="Times New Roman"/>
          <w:sz w:val="24"/>
          <w:szCs w:val="24"/>
        </w:rPr>
        <w:t>通过后记</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学分</w:t>
      </w:r>
      <w:r>
        <w:rPr>
          <w:rFonts w:ascii="Times New Roman" w:eastAsia="宋体" w:hAnsi="Times New Roman" w:cs="Times New Roman"/>
          <w:sz w:val="24"/>
          <w:szCs w:val="24"/>
        </w:rPr>
        <w:t>。</w:t>
      </w:r>
    </w:p>
    <w:p w:rsidR="004C2DF1" w:rsidRDefault="00845A5E">
      <w:pPr>
        <w:widowControl/>
        <w:adjustRightInd w:val="0"/>
        <w:snapToGrid w:val="0"/>
        <w:spacing w:line="400" w:lineRule="exact"/>
        <w:ind w:firstLineChars="200" w:firstLine="480"/>
        <w:rPr>
          <w:rFonts w:ascii="Times New Roman" w:eastAsia="宋体" w:hAnsi="Times New Roman" w:cs="Times New Roman"/>
          <w:bCs/>
          <w:sz w:val="24"/>
        </w:rPr>
      </w:pPr>
      <w:r>
        <w:rPr>
          <w:rFonts w:ascii="宋体" w:eastAsia="宋体" w:hAnsi="宋体" w:cs="宋体" w:hint="eastAsia"/>
          <w:bCs/>
          <w:sz w:val="24"/>
        </w:rPr>
        <w:t>※</w:t>
      </w:r>
      <w:r>
        <w:rPr>
          <w:rFonts w:ascii="Times New Roman" w:eastAsia="宋体" w:hAnsi="Times New Roman" w:cs="Times New Roman"/>
          <w:bCs/>
          <w:sz w:val="24"/>
        </w:rPr>
        <w:t xml:space="preserve"> </w:t>
      </w:r>
      <w:r>
        <w:rPr>
          <w:rFonts w:ascii="Times New Roman" w:eastAsia="宋体" w:hAnsi="Times New Roman" w:cs="Times New Roman"/>
          <w:bCs/>
          <w:sz w:val="24"/>
        </w:rPr>
        <w:t>定向培养研究生、来华留学生可免修社会实践，所缺学分须通过选修课程补齐。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rPr>
      </w:pPr>
      <w:r>
        <w:rPr>
          <w:rFonts w:ascii="Times New Roman" w:eastAsia="宋体" w:hAnsi="Times New Roman" w:cs="Times New Roman" w:hint="eastAsia"/>
          <w:spacing w:val="1"/>
          <w:sz w:val="24"/>
        </w:rPr>
        <w:t>（二）</w:t>
      </w:r>
      <w:r>
        <w:rPr>
          <w:rFonts w:ascii="Times New Roman" w:eastAsia="宋体" w:hAnsi="Times New Roman" w:cs="Times New Roman"/>
          <w:spacing w:val="1"/>
          <w:sz w:val="24"/>
        </w:rPr>
        <w:t>选题报告及中期考核</w:t>
      </w:r>
    </w:p>
    <w:p w:rsidR="004C2DF1" w:rsidRDefault="00845A5E">
      <w:pPr>
        <w:spacing w:line="400" w:lineRule="exact"/>
        <w:ind w:firstLineChars="200" w:firstLine="484"/>
        <w:rPr>
          <w:rFonts w:ascii="Times New Roman" w:eastAsia="宋体" w:hAnsi="Times New Roman" w:cs="Times New Roman"/>
          <w:spacing w:val="1"/>
          <w:sz w:val="24"/>
        </w:rPr>
      </w:pPr>
      <w:r>
        <w:rPr>
          <w:rFonts w:ascii="Times New Roman" w:eastAsia="宋体" w:hAnsi="Times New Roman" w:cs="Times New Roman"/>
          <w:spacing w:val="1"/>
          <w:sz w:val="24"/>
        </w:rPr>
        <w:t>选题报告及中期考核</w:t>
      </w:r>
      <w:r>
        <w:rPr>
          <w:rFonts w:ascii="Times New Roman" w:eastAsia="宋体" w:hAnsi="Times New Roman" w:cs="Times New Roman"/>
          <w:spacing w:val="1"/>
          <w:sz w:val="24"/>
        </w:rPr>
        <w:t>1</w:t>
      </w:r>
      <w:r>
        <w:rPr>
          <w:rFonts w:ascii="Times New Roman" w:eastAsia="宋体" w:hAnsi="Times New Roman" w:cs="Times New Roman"/>
          <w:spacing w:val="1"/>
          <w:sz w:val="24"/>
        </w:rPr>
        <w:t>学分。本专业研究生完成规定的课程学习，考试成绩合格，达到规定的学分，并且核心课程的平均成绩达到</w:t>
      </w:r>
      <w:r>
        <w:rPr>
          <w:rFonts w:ascii="Times New Roman" w:eastAsia="宋体" w:hAnsi="Times New Roman" w:cs="Times New Roman"/>
          <w:spacing w:val="1"/>
          <w:sz w:val="24"/>
        </w:rPr>
        <w:t>75</w:t>
      </w:r>
      <w:r>
        <w:rPr>
          <w:rFonts w:ascii="Times New Roman" w:eastAsia="宋体" w:hAnsi="Times New Roman" w:cs="Times New Roman"/>
          <w:spacing w:val="1"/>
          <w:sz w:val="24"/>
        </w:rPr>
        <w:t>分以上，方可进入学位论文开题及撰写阶段。论文选题应来源于应用课题或现实问题，并具有明确的职业背景和应用价值。学位论文研究工作是专业学位硕士研究生综合运用</w:t>
      </w:r>
      <w:r>
        <w:rPr>
          <w:rFonts w:ascii="Times New Roman" w:eastAsia="宋体" w:hAnsi="Times New Roman" w:cs="Times New Roman"/>
          <w:spacing w:val="1"/>
          <w:sz w:val="24"/>
        </w:rPr>
        <w:lastRenderedPageBreak/>
        <w:t>所学基础理论和专业知识，在一定实践经验基础上，掌握对专业实际问题研究能力的重要手段。选题应来源于专业实际或者具有明确的专业应用背景。</w:t>
      </w:r>
    </w:p>
    <w:p w:rsidR="004C2DF1" w:rsidRDefault="00845A5E">
      <w:pPr>
        <w:spacing w:line="400" w:lineRule="exact"/>
        <w:ind w:firstLineChars="200" w:firstLine="484"/>
        <w:rPr>
          <w:rFonts w:ascii="Times New Roman" w:eastAsia="宋体" w:hAnsi="Times New Roman" w:cs="Times New Roman"/>
          <w:spacing w:val="1"/>
          <w:sz w:val="24"/>
        </w:rPr>
      </w:pPr>
      <w:r>
        <w:rPr>
          <w:rFonts w:ascii="Times New Roman" w:eastAsia="宋体" w:hAnsi="Times New Roman" w:cs="Times New Roman"/>
          <w:spacing w:val="1"/>
          <w:sz w:val="24"/>
        </w:rPr>
        <w:t>开题报告采取答辩形式，开题指导小组由</w:t>
      </w:r>
      <w:r>
        <w:rPr>
          <w:rFonts w:ascii="Times New Roman" w:eastAsia="宋体" w:hAnsi="Times New Roman" w:cs="Times New Roman"/>
          <w:spacing w:val="1"/>
          <w:sz w:val="24"/>
        </w:rPr>
        <w:t>3-5</w:t>
      </w:r>
      <w:r>
        <w:rPr>
          <w:rFonts w:ascii="Times New Roman" w:eastAsia="宋体" w:hAnsi="Times New Roman" w:cs="Times New Roman"/>
          <w:spacing w:val="1"/>
          <w:sz w:val="24"/>
        </w:rPr>
        <w:t>人组成。选题报告通过后，记</w:t>
      </w:r>
      <w:r>
        <w:rPr>
          <w:rFonts w:ascii="Times New Roman" w:eastAsia="宋体" w:hAnsi="Times New Roman" w:cs="Times New Roman"/>
          <w:spacing w:val="1"/>
          <w:sz w:val="24"/>
        </w:rPr>
        <w:t>1</w:t>
      </w:r>
      <w:r>
        <w:rPr>
          <w:rFonts w:ascii="Times New Roman" w:eastAsia="宋体" w:hAnsi="Times New Roman" w:cs="Times New Roman"/>
          <w:spacing w:val="1"/>
          <w:sz w:val="24"/>
        </w:rPr>
        <w:t>个必修环节学分。</w:t>
      </w:r>
    </w:p>
    <w:p w:rsidR="004C2DF1" w:rsidRDefault="00845A5E">
      <w:pPr>
        <w:spacing w:line="400" w:lineRule="exact"/>
        <w:ind w:firstLineChars="200" w:firstLine="484"/>
        <w:rPr>
          <w:rFonts w:ascii="Times New Roman" w:eastAsia="宋体" w:hAnsi="Times New Roman" w:cs="Times New Roman"/>
          <w:spacing w:val="1"/>
          <w:sz w:val="24"/>
        </w:rPr>
      </w:pPr>
      <w:r>
        <w:rPr>
          <w:rFonts w:ascii="Times New Roman" w:eastAsia="宋体" w:hAnsi="Times New Roman" w:cs="Times New Roman"/>
          <w:spacing w:val="1"/>
          <w:sz w:val="24"/>
        </w:rPr>
        <w:t>硕士研究生必须参加学校的中期考核。硕士研究生选题报告和中期考核的具体要求，参照学校研究生中期考核及开题管理有关规定要求执行。</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公共管理</w:t>
      </w:r>
      <w:r>
        <w:rPr>
          <w:rFonts w:ascii="Times New Roman" w:eastAsia="宋体" w:hAnsi="Times New Roman" w:cs="Times New Roman"/>
          <w:sz w:val="24"/>
        </w:rPr>
        <w:t>（</w:t>
      </w:r>
      <w:r>
        <w:rPr>
          <w:rFonts w:ascii="Times New Roman" w:eastAsia="宋体" w:hAnsi="Times New Roman" w:cs="Times New Roman"/>
          <w:sz w:val="24"/>
        </w:rPr>
        <w:t>IV</w:t>
      </w:r>
      <w:r>
        <w:rPr>
          <w:rFonts w:ascii="Times New Roman" w:eastAsia="宋体" w:hAnsi="Times New Roman" w:cs="Times New Roman"/>
          <w:sz w:val="24"/>
        </w:rPr>
        <w:t>）</w:t>
      </w:r>
      <w:r>
        <w:rPr>
          <w:rFonts w:hint="eastAsia"/>
          <w:sz w:val="24"/>
        </w:rPr>
        <w:t>硕士</w:t>
      </w:r>
      <w:r>
        <w:rPr>
          <w:rFonts w:hint="eastAsia"/>
          <w:bCs/>
          <w:sz w:val="24"/>
        </w:rPr>
        <w:t>专业学位</w:t>
      </w:r>
      <w:r>
        <w:rPr>
          <w:sz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sz w:val="24"/>
          <w:szCs w:val="24"/>
        </w:rPr>
        <w:t>公共管理</w:t>
      </w:r>
      <w:r>
        <w:rPr>
          <w:rFonts w:ascii="Times New Roman" w:eastAsia="宋体" w:hAnsi="Times New Roman" w:cs="Times New Roman"/>
          <w:sz w:val="24"/>
        </w:rPr>
        <w:t>（</w:t>
      </w:r>
      <w:r>
        <w:rPr>
          <w:rFonts w:ascii="Times New Roman" w:eastAsia="宋体" w:hAnsi="Times New Roman" w:cs="Times New Roman"/>
          <w:sz w:val="24"/>
        </w:rPr>
        <w:t>IV</w:t>
      </w:r>
      <w:r>
        <w:rPr>
          <w:rFonts w:ascii="Times New Roman" w:eastAsia="宋体" w:hAnsi="Times New Roman" w:cs="Times New Roman"/>
          <w:sz w:val="24"/>
        </w:rPr>
        <w:t>）</w:t>
      </w:r>
      <w:r>
        <w:rPr>
          <w:rFonts w:ascii="Times New Roman" w:eastAsia="宋体" w:hAnsi="Times New Roman" w:cs="Times New Roman"/>
          <w:bCs/>
          <w:sz w:val="24"/>
          <w:szCs w:val="24"/>
        </w:rPr>
        <w:t>硕士专业学位研究生学位论文形式可以多种多样，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公共管理</w:t>
      </w:r>
      <w:r>
        <w:rPr>
          <w:rFonts w:ascii="Times New Roman" w:eastAsia="宋体" w:hAnsi="Times New Roman" w:cs="Times New Roman"/>
          <w:sz w:val="24"/>
        </w:rPr>
        <w:t>（</w:t>
      </w:r>
      <w:r>
        <w:rPr>
          <w:rFonts w:ascii="Times New Roman" w:eastAsia="宋体" w:hAnsi="Times New Roman" w:cs="Times New Roman"/>
          <w:sz w:val="24"/>
        </w:rPr>
        <w:t>IV</w:t>
      </w:r>
      <w:r>
        <w:rPr>
          <w:rFonts w:ascii="Times New Roman" w:eastAsia="宋体" w:hAnsi="Times New Roman" w:cs="Times New Roman"/>
          <w:sz w:val="24"/>
        </w:rPr>
        <w:t>）</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研究生在硕士学位论文送审前，须满足取得学籍当年学校申请硕士学位学术成果有关规定和安全科学与应急管理学院学位与研究生教育有关规定，方可送审。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公共管理</w:t>
      </w:r>
      <w:r>
        <w:rPr>
          <w:rFonts w:ascii="Times New Roman" w:eastAsia="宋体" w:hAnsi="Times New Roman" w:cs="Times New Roman"/>
          <w:sz w:val="24"/>
        </w:rPr>
        <w:t>（</w:t>
      </w:r>
      <w:r>
        <w:rPr>
          <w:rFonts w:ascii="Times New Roman" w:eastAsia="宋体" w:hAnsi="Times New Roman" w:cs="Times New Roman"/>
          <w:sz w:val="24"/>
        </w:rPr>
        <w:t>IV</w:t>
      </w:r>
      <w:r>
        <w:rPr>
          <w:rFonts w:ascii="Times New Roman" w:eastAsia="宋体" w:hAnsi="Times New Roman" w:cs="Times New Roman"/>
          <w:sz w:val="24"/>
        </w:rPr>
        <w:t>）</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未尽事宜以研究生取得学籍当年武汉理工大学《研究生手册》和安全科学与应急管理学院学位与研究生教育有关规定为准。</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七、培养方式与方法</w:t>
      </w:r>
    </w:p>
    <w:p w:rsidR="004C2DF1" w:rsidRDefault="00845A5E">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公共管理（</w:t>
      </w:r>
      <w:r>
        <w:rPr>
          <w:rFonts w:ascii="Times New Roman" w:eastAsia="宋体" w:hAnsi="Times New Roman" w:cs="Times New Roman"/>
          <w:sz w:val="24"/>
        </w:rPr>
        <w:t>IV</w:t>
      </w:r>
      <w:r>
        <w:rPr>
          <w:rFonts w:ascii="Times New Roman" w:eastAsia="宋体" w:hAnsi="Times New Roman" w:cs="Times New Roman"/>
          <w:sz w:val="24"/>
        </w:rPr>
        <w:t>）硕士专业学位研究生采用校内外双导师制，以校内导师指导为主，校外导师参与实践过程、项目研究、课程与论文等多个环节的指导工作。</w:t>
      </w:r>
    </w:p>
    <w:p w:rsidR="004C2DF1" w:rsidRDefault="00845A5E">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注重理论联系实际，强调培养学生分析问题和解决问题的能力；注重教学手段、教学方法、教学内容的创新，多采用现代教学手段和启发式、研讨式的教学方法；重视案例教学。</w:t>
      </w:r>
    </w:p>
    <w:p w:rsidR="004C2DF1" w:rsidRDefault="00845A5E">
      <w:pPr>
        <w:keepNext/>
        <w:spacing w:beforeLines="50" w:before="156" w:afterLines="50" w:after="156"/>
        <w:outlineLvl w:val="2"/>
        <w:rPr>
          <w:rFonts w:ascii="Times New Roman" w:eastAsia="宋体" w:hAnsi="Times New Roman" w:cs="Times New Roman"/>
          <w:b/>
          <w:sz w:val="24"/>
          <w:szCs w:val="24"/>
        </w:rPr>
      </w:pPr>
      <w:r>
        <w:rPr>
          <w:rFonts w:ascii="Times New Roman" w:eastAsia="宋体" w:hAnsi="Times New Roman" w:cs="Times New Roman"/>
          <w:b/>
          <w:sz w:val="24"/>
          <w:szCs w:val="24"/>
        </w:rPr>
        <w:t>八、其它</w:t>
      </w:r>
    </w:p>
    <w:p w:rsidR="004C2DF1" w:rsidRDefault="00845A5E">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（一）公共管理（</w:t>
      </w:r>
      <w:r>
        <w:rPr>
          <w:rFonts w:ascii="Times New Roman" w:eastAsia="宋体" w:hAnsi="Times New Roman" w:cs="Times New Roman"/>
          <w:sz w:val="24"/>
        </w:rPr>
        <w:t>IV</w:t>
      </w:r>
      <w:r>
        <w:rPr>
          <w:rFonts w:ascii="Times New Roman" w:eastAsia="宋体" w:hAnsi="Times New Roman" w:cs="Times New Roman"/>
          <w:sz w:val="24"/>
        </w:rPr>
        <w:t>）硕士专业学位研究生开题前须修满学位课程的学分，</w:t>
      </w:r>
      <w:r>
        <w:rPr>
          <w:rFonts w:ascii="Times New Roman" w:eastAsia="宋体" w:hAnsi="Times New Roman" w:cs="Times New Roman"/>
          <w:sz w:val="24"/>
        </w:rPr>
        <w:lastRenderedPageBreak/>
        <w:t>允许研究生开题后根据论文研究需要选修部分其他课程，申请答辩前须修完全部课程。</w:t>
      </w:r>
    </w:p>
    <w:p w:rsidR="004C2DF1" w:rsidRDefault="00845A5E">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（二）公共管理（</w:t>
      </w:r>
      <w:r>
        <w:rPr>
          <w:rFonts w:ascii="Times New Roman" w:eastAsia="宋体" w:hAnsi="Times New Roman" w:cs="Times New Roman"/>
          <w:sz w:val="24"/>
        </w:rPr>
        <w:t>IV</w:t>
      </w:r>
      <w:r>
        <w:rPr>
          <w:rFonts w:ascii="Times New Roman" w:eastAsia="宋体" w:hAnsi="Times New Roman" w:cs="Times New Roman"/>
          <w:sz w:val="24"/>
        </w:rPr>
        <w:t>）硕士专业学位研究生在学期间应查阅本学科国内外文献</w:t>
      </w:r>
      <w:r>
        <w:rPr>
          <w:rFonts w:ascii="Times New Roman" w:eastAsia="宋体" w:hAnsi="Times New Roman" w:cs="Times New Roman"/>
          <w:sz w:val="24"/>
        </w:rPr>
        <w:t>40</w:t>
      </w:r>
      <w:r>
        <w:rPr>
          <w:rFonts w:ascii="Times New Roman" w:eastAsia="宋体" w:hAnsi="Times New Roman" w:cs="Times New Roman"/>
          <w:sz w:val="24"/>
        </w:rPr>
        <w:t>篇以上，其中外文文献不少于三分之一。</w:t>
      </w:r>
    </w:p>
    <w:p w:rsidR="004C2DF1" w:rsidRDefault="00845A5E">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（三）公共管理（</w:t>
      </w:r>
      <w:r>
        <w:rPr>
          <w:rFonts w:ascii="Times New Roman" w:eastAsia="宋体" w:hAnsi="Times New Roman" w:cs="Times New Roman"/>
          <w:sz w:val="24"/>
        </w:rPr>
        <w:t>IV</w:t>
      </w:r>
      <w:r>
        <w:rPr>
          <w:rFonts w:ascii="Times New Roman" w:eastAsia="宋体" w:hAnsi="Times New Roman" w:cs="Times New Roman"/>
          <w:sz w:val="24"/>
        </w:rPr>
        <w:t>）硕士专业学位研究生在课程学习阶段每月至少</w:t>
      </w:r>
      <w:r>
        <w:rPr>
          <w:rFonts w:ascii="Times New Roman" w:eastAsia="宋体" w:hAnsi="Times New Roman" w:cs="Times New Roman"/>
          <w:sz w:val="24"/>
        </w:rPr>
        <w:t>1</w:t>
      </w:r>
      <w:r>
        <w:rPr>
          <w:rFonts w:ascii="Times New Roman" w:eastAsia="宋体" w:hAnsi="Times New Roman" w:cs="Times New Roman"/>
          <w:sz w:val="24"/>
        </w:rPr>
        <w:t>次、论文工作阶段每月至少</w:t>
      </w:r>
      <w:r>
        <w:rPr>
          <w:rFonts w:ascii="Times New Roman" w:eastAsia="宋体" w:hAnsi="Times New Roman" w:cs="Times New Roman"/>
          <w:sz w:val="24"/>
        </w:rPr>
        <w:t>2</w:t>
      </w:r>
      <w:r>
        <w:rPr>
          <w:rFonts w:ascii="Times New Roman" w:eastAsia="宋体" w:hAnsi="Times New Roman" w:cs="Times New Roman"/>
          <w:sz w:val="24"/>
        </w:rPr>
        <w:t>次向指导教师汇报自己的学习和研究工作情况并形成制度。</w:t>
      </w:r>
    </w:p>
    <w:p w:rsidR="004C2DF1" w:rsidRDefault="00845A5E">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（四）全日制、非全日制研究生适用同一培养方案。</w:t>
      </w:r>
    </w:p>
    <w:p w:rsidR="004C2DF1" w:rsidRDefault="00845A5E">
      <w:pPr>
        <w:spacing w:line="400" w:lineRule="exact"/>
        <w:ind w:firstLineChars="200" w:firstLine="480"/>
        <w:textAlignment w:val="baseline"/>
        <w:rPr>
          <w:rFonts w:ascii="Times New Roman" w:eastAsia="宋体" w:hAnsi="Times New Roman" w:cs="Times New Roman"/>
          <w:sz w:val="24"/>
        </w:rPr>
      </w:pPr>
      <w:r>
        <w:rPr>
          <w:rFonts w:ascii="Times New Roman" w:eastAsia="宋体" w:hAnsi="Times New Roman" w:cs="Times New Roman"/>
          <w:sz w:val="24"/>
        </w:rPr>
        <w:t>（五）本次制订培养方案从</w:t>
      </w:r>
      <w:r>
        <w:rPr>
          <w:rFonts w:ascii="Times New Roman" w:eastAsia="宋体" w:hAnsi="Times New Roman" w:cs="Times New Roman"/>
          <w:sz w:val="24"/>
        </w:rPr>
        <w:t>2022</w:t>
      </w:r>
      <w:r>
        <w:rPr>
          <w:rFonts w:ascii="Times New Roman" w:eastAsia="宋体" w:hAnsi="Times New Roman" w:cs="Times New Roman"/>
          <w:sz w:val="24"/>
        </w:rPr>
        <w:t>级公共管理（</w:t>
      </w:r>
      <w:r>
        <w:rPr>
          <w:rFonts w:ascii="Times New Roman" w:eastAsia="宋体" w:hAnsi="Times New Roman" w:cs="Times New Roman"/>
          <w:sz w:val="24"/>
        </w:rPr>
        <w:t>IV</w:t>
      </w:r>
      <w:r>
        <w:rPr>
          <w:rFonts w:ascii="Times New Roman" w:eastAsia="宋体" w:hAnsi="Times New Roman" w:cs="Times New Roman"/>
          <w:sz w:val="24"/>
        </w:rPr>
        <w:t>）硕士专业学位研究生开始执行。</w:t>
      </w:r>
      <w:r>
        <w:rPr>
          <w:rFonts w:ascii="Times New Roman" w:eastAsia="宋体" w:hAnsi="Times New Roman" w:cs="Times New Roman"/>
          <w:sz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339" w:name="_Toc15638337"/>
      <w:bookmarkStart w:id="340" w:name="_Toc112876255"/>
      <w:bookmarkStart w:id="341" w:name="_Toc113978763"/>
      <w:r>
        <w:rPr>
          <w:rFonts w:ascii="Times New Roman" w:eastAsia="黑体" w:hAnsi="Times New Roman" w:cs="Times New Roman"/>
          <w:b/>
          <w:kern w:val="44"/>
          <w:sz w:val="32"/>
          <w:szCs w:val="32"/>
        </w:rPr>
        <w:lastRenderedPageBreak/>
        <w:t>会计硕士专业学位研究生培养方案</w:t>
      </w:r>
      <w:bookmarkEnd w:id="339"/>
      <w:bookmarkEnd w:id="340"/>
      <w:bookmarkEnd w:id="341"/>
    </w:p>
    <w:p w:rsidR="004C2DF1" w:rsidRDefault="00845A5E" w:rsidP="00D453EC">
      <w:pPr>
        <w:spacing w:afterLines="100" w:after="312" w:line="360" w:lineRule="auto"/>
        <w:jc w:val="center"/>
        <w:outlineLvl w:val="1"/>
        <w:rPr>
          <w:rFonts w:ascii="Times New Roman" w:eastAsia="宋体" w:hAnsi="Times New Roman" w:cs="Times New Roman"/>
          <w:kern w:val="0"/>
          <w:sz w:val="24"/>
          <w:szCs w:val="24"/>
        </w:rPr>
      </w:pPr>
      <w:bookmarkStart w:id="342" w:name="_Toc15154358"/>
      <w:bookmarkStart w:id="343" w:name="_Toc14713048"/>
      <w:bookmarkStart w:id="344" w:name="_Toc15638338"/>
      <w:r>
        <w:rPr>
          <w:rFonts w:ascii="Times New Roman" w:eastAsia="宋体" w:hAnsi="Times New Roman" w:cs="Times New Roman"/>
          <w:kern w:val="0"/>
          <w:sz w:val="24"/>
          <w:szCs w:val="24"/>
        </w:rPr>
        <w:t>（领域代码：</w:t>
      </w:r>
      <w:r>
        <w:rPr>
          <w:rFonts w:ascii="Times New Roman" w:eastAsia="宋体" w:hAnsi="Times New Roman" w:cs="Times New Roman"/>
          <w:kern w:val="0"/>
          <w:sz w:val="24"/>
          <w:szCs w:val="24"/>
        </w:rPr>
        <w:t>1253</w:t>
      </w:r>
      <w:r>
        <w:rPr>
          <w:rFonts w:ascii="Times New Roman" w:eastAsia="宋体" w:hAnsi="Times New Roman" w:cs="Times New Roman"/>
          <w:kern w:val="0"/>
          <w:sz w:val="24"/>
          <w:szCs w:val="24"/>
        </w:rPr>
        <w:t>，申请会计硕士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学位适用）</w:t>
      </w:r>
      <w:bookmarkEnd w:id="342"/>
      <w:bookmarkEnd w:id="343"/>
      <w:bookmarkEnd w:id="344"/>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一、培养目标</w:t>
      </w:r>
    </w:p>
    <w:p w:rsidR="004C2DF1" w:rsidRDefault="00845A5E">
      <w:pPr>
        <w:spacing w:line="400" w:lineRule="exact"/>
        <w:ind w:firstLineChars="200" w:firstLine="480"/>
        <w:rPr>
          <w:rFonts w:ascii="Times New Roman" w:hAnsi="Times New Roman"/>
          <w:bCs/>
          <w:strike/>
          <w:sz w:val="24"/>
        </w:rPr>
      </w:pPr>
      <w:r>
        <w:rPr>
          <w:rFonts w:ascii="Times New Roman" w:hAnsi="Times New Roman" w:hint="eastAsia"/>
          <w:sz w:val="24"/>
        </w:rPr>
        <w:t>以习近平新时代中国特色社会主义思想为指导，落实立德树人根本任务，面向经济主战场和国家重大战略需求，以及会计服务业战略思维提升、创新能力发展、数字智能转型要求，培养德智体美劳五育并举，具有坚定的理想信念，了解学科前沿动态，掌握全面系统的</w:t>
      </w:r>
      <w:r>
        <w:rPr>
          <w:rFonts w:ascii="Times New Roman" w:hAnsi="Times New Roman"/>
          <w:sz w:val="24"/>
        </w:rPr>
        <w:t>会计学、审计学、财务管理理论知识和应用技能，具备较强发现问题、分析问题与解决问题能力，</w:t>
      </w:r>
      <w:r>
        <w:rPr>
          <w:rFonts w:ascii="Times New Roman" w:hAnsi="Times New Roman" w:hint="eastAsia"/>
          <w:sz w:val="24"/>
        </w:rPr>
        <w:t>具有国际竞争力</w:t>
      </w:r>
      <w:r>
        <w:rPr>
          <w:rFonts w:ascii="Times New Roman" w:hAnsi="Times New Roman"/>
          <w:sz w:val="24"/>
        </w:rPr>
        <w:t>的应用型、复合型高层次会计专门人才。</w:t>
      </w:r>
      <w:r>
        <w:rPr>
          <w:rFonts w:ascii="Times New Roman" w:hAnsi="Times New Roman" w:hint="eastAsia"/>
          <w:sz w:val="24"/>
        </w:rPr>
        <w:t>具体要求为：</w:t>
      </w:r>
    </w:p>
    <w:p w:rsidR="004C2DF1" w:rsidRDefault="00845A5E">
      <w:pPr>
        <w:adjustRightInd w:val="0"/>
        <w:snapToGrid w:val="0"/>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adjustRightInd w:val="0"/>
        <w:snapToGrid w:val="0"/>
        <w:spacing w:line="400" w:lineRule="exact"/>
        <w:ind w:firstLineChars="200" w:firstLine="480"/>
        <w:rPr>
          <w:bCs/>
          <w:sz w:val="24"/>
        </w:rPr>
      </w:pPr>
      <w:r>
        <w:rPr>
          <w:rFonts w:ascii="Times New Roman" w:hAnsi="Times New Roman" w:hint="eastAsia"/>
          <w:sz w:val="24"/>
        </w:rPr>
        <w:t>（二）</w:t>
      </w:r>
      <w:r>
        <w:rPr>
          <w:rFonts w:ascii="Times New Roman" w:hAnsi="Times New Roman"/>
          <w:bCs/>
          <w:sz w:val="24"/>
        </w:rPr>
        <w:t>通过对会计学科相关理论与方法前沿动态，以及经济管理基础知识的系统学习与定性定量分析工具的掌握，能够熟练运用现代会计、财务、审计及相关领域的专业知识解决实际问题</w:t>
      </w:r>
      <w:r>
        <w:rPr>
          <w:rFonts w:ascii="Times New Roman" w:hAnsi="Times New Roman" w:hint="eastAsia"/>
          <w:sz w:val="24"/>
        </w:rPr>
        <w:t>；</w:t>
      </w:r>
      <w:r>
        <w:rPr>
          <w:rFonts w:ascii="Times New Roman" w:hAnsi="Times New Roman"/>
          <w:bCs/>
          <w:sz w:val="24"/>
        </w:rPr>
        <w:t>具有从事高层次会计管理工作所必备的国际视野、战略意识和领导潜质、沟通能力和合作精神，熟练掌握和运用数据分析处理方法</w:t>
      </w:r>
      <w:r>
        <w:rPr>
          <w:rFonts w:ascii="Times New Roman" w:hAnsi="Times New Roman" w:hint="eastAsia"/>
          <w:bCs/>
          <w:sz w:val="24"/>
        </w:rPr>
        <w:t>，</w:t>
      </w:r>
      <w:r>
        <w:rPr>
          <w:rFonts w:ascii="Times New Roman" w:hAnsi="Times New Roman"/>
          <w:bCs/>
          <w:sz w:val="24"/>
        </w:rPr>
        <w:t>能够在企业国际化战略布局、企业价值投资等企业战略决策过程中担任重要的角色</w:t>
      </w:r>
      <w:r>
        <w:rPr>
          <w:rFonts w:ascii="Times New Roman" w:hAnsi="Times New Roman" w:hint="eastAsia"/>
          <w:sz w:val="24"/>
        </w:rPr>
        <w:t>，具有终身学习意识和探索创新精神</w:t>
      </w:r>
      <w:r>
        <w:rPr>
          <w:rFonts w:ascii="Times New Roman" w:hAnsi="Times New Roman" w:hint="eastAsia"/>
          <w:bCs/>
          <w:sz w:val="24"/>
        </w:rPr>
        <w:t>；</w:t>
      </w:r>
      <w:r>
        <w:rPr>
          <w:rFonts w:hint="eastAsia"/>
          <w:bCs/>
          <w:sz w:val="24"/>
        </w:rPr>
        <w:t>掌握一门外语，能熟练阅读本专业外文文献，具有良好外语听说能力以及一定国际学术交流能力；</w:t>
      </w:r>
    </w:p>
    <w:p w:rsidR="004C2DF1" w:rsidRDefault="00845A5E">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二、研究方向</w:t>
      </w:r>
    </w:p>
    <w:p w:rsidR="004C2DF1" w:rsidRDefault="00845A5E">
      <w:pPr>
        <w:spacing w:line="400" w:lineRule="exact"/>
        <w:ind w:left="630"/>
        <w:rPr>
          <w:rFonts w:ascii="Times New Roman" w:hAnsi="Times New Roman"/>
          <w:bCs/>
          <w:sz w:val="24"/>
        </w:rPr>
      </w:pPr>
      <w:r>
        <w:rPr>
          <w:rFonts w:ascii="Times New Roman" w:hAnsi="Times New Roman" w:hint="eastAsia"/>
          <w:bCs/>
          <w:sz w:val="24"/>
        </w:rPr>
        <w:t>（一）财务会计理论与实务</w:t>
      </w:r>
    </w:p>
    <w:p w:rsidR="004C2DF1" w:rsidRDefault="00845A5E">
      <w:pPr>
        <w:spacing w:line="400" w:lineRule="exact"/>
        <w:ind w:left="630"/>
        <w:rPr>
          <w:rFonts w:ascii="Times New Roman" w:hAnsi="Times New Roman"/>
          <w:bCs/>
          <w:sz w:val="24"/>
        </w:rPr>
      </w:pPr>
      <w:r>
        <w:rPr>
          <w:rFonts w:ascii="Times New Roman" w:hAnsi="Times New Roman" w:hint="eastAsia"/>
          <w:bCs/>
          <w:sz w:val="24"/>
        </w:rPr>
        <w:t>（二）审计理论与实务</w:t>
      </w:r>
    </w:p>
    <w:p w:rsidR="004C2DF1" w:rsidRDefault="00845A5E">
      <w:pPr>
        <w:spacing w:line="400" w:lineRule="exact"/>
        <w:ind w:left="630"/>
        <w:rPr>
          <w:rFonts w:ascii="Times New Roman" w:hAnsi="Times New Roman"/>
          <w:bCs/>
          <w:sz w:val="24"/>
        </w:rPr>
      </w:pPr>
      <w:r>
        <w:rPr>
          <w:rFonts w:ascii="Times New Roman" w:hAnsi="Times New Roman" w:hint="eastAsia"/>
          <w:bCs/>
          <w:sz w:val="24"/>
        </w:rPr>
        <w:t>（三）管理会计理论与实务</w:t>
      </w:r>
    </w:p>
    <w:p w:rsidR="004C2DF1" w:rsidRDefault="00845A5E">
      <w:pPr>
        <w:spacing w:line="400" w:lineRule="exact"/>
        <w:ind w:left="630"/>
        <w:rPr>
          <w:rFonts w:ascii="Times New Roman" w:hAnsi="Times New Roman"/>
          <w:bCs/>
          <w:sz w:val="24"/>
        </w:rPr>
      </w:pPr>
      <w:r>
        <w:rPr>
          <w:rFonts w:ascii="Times New Roman" w:hAnsi="Times New Roman" w:hint="eastAsia"/>
          <w:bCs/>
          <w:sz w:val="24"/>
        </w:rPr>
        <w:t>（四）财务管理理论与实务</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三、学制及学习年限</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会计硕士专业学位（</w:t>
      </w:r>
      <w:r>
        <w:rPr>
          <w:rFonts w:ascii="Times New Roman" w:eastAsia="宋体" w:hAnsi="Times New Roman" w:cs="Times New Roman"/>
          <w:bCs/>
          <w:sz w:val="24"/>
          <w:szCs w:val="24"/>
        </w:rPr>
        <w:t>MPAcc</w:t>
      </w:r>
      <w:r>
        <w:rPr>
          <w:rFonts w:ascii="Times New Roman" w:eastAsia="宋体" w:hAnsi="Times New Roman" w:cs="Times New Roman"/>
          <w:bCs/>
          <w:sz w:val="24"/>
          <w:szCs w:val="24"/>
        </w:rPr>
        <w:t>）研究生学制</w:t>
      </w:r>
      <w:r>
        <w:rPr>
          <w:rFonts w:ascii="Times New Roman" w:eastAsia="宋体" w:hAnsi="Times New Roman" w:cs="Times New Roman"/>
          <w:bCs/>
          <w:sz w:val="24"/>
          <w:szCs w:val="24"/>
        </w:rPr>
        <w:t>2.5</w:t>
      </w:r>
      <w:r>
        <w:rPr>
          <w:rFonts w:ascii="Times New Roman" w:eastAsia="宋体" w:hAnsi="Times New Roman" w:cs="Times New Roman"/>
          <w:bCs/>
          <w:sz w:val="24"/>
          <w:szCs w:val="24"/>
        </w:rPr>
        <w:t>年，学习年限一般为</w:t>
      </w:r>
      <w:r>
        <w:rPr>
          <w:rFonts w:ascii="Times New Roman" w:eastAsia="宋体" w:hAnsi="Times New Roman" w:cs="Times New Roman"/>
          <w:bCs/>
          <w:sz w:val="24"/>
          <w:szCs w:val="24"/>
        </w:rPr>
        <w:t>2.5-3</w:t>
      </w:r>
      <w:r>
        <w:rPr>
          <w:rFonts w:ascii="Times New Roman" w:eastAsia="宋体" w:hAnsi="Times New Roman" w:cs="Times New Roman"/>
          <w:bCs/>
          <w:sz w:val="24"/>
          <w:szCs w:val="24"/>
        </w:rPr>
        <w:t>年，</w:t>
      </w:r>
      <w:r>
        <w:rPr>
          <w:rFonts w:ascii="Times New Roman" w:eastAsia="宋体" w:hAnsi="Times New Roman" w:cs="Times New Roman"/>
          <w:bCs/>
          <w:sz w:val="24"/>
          <w:szCs w:val="24"/>
        </w:rPr>
        <w:lastRenderedPageBreak/>
        <w:t>最长不超过</w:t>
      </w: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非全日制专业学位硕士研究生学习年限可适当延长，一般为</w:t>
      </w:r>
      <w:r>
        <w:rPr>
          <w:rFonts w:ascii="Times New Roman" w:eastAsia="宋体" w:hAnsi="Times New Roman" w:cs="Times New Roman"/>
          <w:bCs/>
          <w:sz w:val="24"/>
          <w:szCs w:val="24"/>
        </w:rPr>
        <w:t>3-4</w:t>
      </w:r>
      <w:r>
        <w:rPr>
          <w:rFonts w:ascii="Times New Roman" w:eastAsia="宋体" w:hAnsi="Times New Roman" w:cs="Times New Roman"/>
          <w:bCs/>
          <w:sz w:val="24"/>
          <w:szCs w:val="24"/>
        </w:rPr>
        <w:t>年，最长不超过</w:t>
      </w:r>
      <w:r>
        <w:rPr>
          <w:rFonts w:ascii="Times New Roman" w:eastAsia="宋体" w:hAnsi="Times New Roman" w:cs="Times New Roman"/>
          <w:bCs/>
          <w:sz w:val="24"/>
          <w:szCs w:val="24"/>
        </w:rPr>
        <w:t>6</w:t>
      </w:r>
      <w:r>
        <w:rPr>
          <w:rFonts w:ascii="Times New Roman" w:eastAsia="宋体" w:hAnsi="Times New Roman" w:cs="Times New Roman"/>
          <w:bCs/>
          <w:sz w:val="24"/>
          <w:szCs w:val="24"/>
        </w:rPr>
        <w:t>年。</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休学创业的研究生，最长学习年限为</w:t>
      </w:r>
      <w:r>
        <w:rPr>
          <w:rFonts w:ascii="Times New Roman" w:eastAsia="宋体" w:hAnsi="Times New Roman" w:cs="Times New Roman"/>
          <w:bCs/>
          <w:sz w:val="24"/>
          <w:szCs w:val="24"/>
        </w:rPr>
        <w:t>10</w:t>
      </w:r>
      <w:r>
        <w:rPr>
          <w:rFonts w:ascii="Times New Roman" w:eastAsia="宋体" w:hAnsi="Times New Roman" w:cs="Times New Roman"/>
          <w:bCs/>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四、课程设置及学分要求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（一）学分要求</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总学分数为</w:t>
      </w:r>
      <w:r>
        <w:rPr>
          <w:rFonts w:ascii="Times New Roman" w:eastAsia="宋体" w:hAnsi="Times New Roman" w:cs="Times New Roman"/>
          <w:bCs/>
          <w:sz w:val="24"/>
          <w:szCs w:val="24"/>
        </w:rPr>
        <w:t>≥44</w:t>
      </w:r>
      <w:r>
        <w:rPr>
          <w:rFonts w:ascii="Times New Roman" w:eastAsia="宋体" w:hAnsi="Times New Roman" w:cs="Times New Roman"/>
          <w:bCs/>
          <w:sz w:val="24"/>
          <w:szCs w:val="24"/>
        </w:rPr>
        <w:t>学分，其中课程学习学分为</w:t>
      </w:r>
      <w:r>
        <w:rPr>
          <w:rFonts w:ascii="Times New Roman" w:eastAsia="宋体" w:hAnsi="Times New Roman" w:cs="Times New Roman"/>
          <w:bCs/>
          <w:sz w:val="24"/>
          <w:szCs w:val="24"/>
        </w:rPr>
        <w:t>≥35</w:t>
      </w:r>
      <w:r>
        <w:rPr>
          <w:rFonts w:ascii="Times New Roman" w:eastAsia="宋体" w:hAnsi="Times New Roman" w:cs="Times New Roman"/>
          <w:bCs/>
          <w:sz w:val="24"/>
          <w:szCs w:val="24"/>
        </w:rPr>
        <w:t>学分，必修环节学分为</w:t>
      </w:r>
      <w:r>
        <w:rPr>
          <w:rFonts w:ascii="Times New Roman" w:eastAsia="宋体" w:hAnsi="Times New Roman" w:cs="Times New Roman"/>
          <w:bCs/>
          <w:sz w:val="24"/>
          <w:szCs w:val="24"/>
        </w:rPr>
        <w:t>9</w:t>
      </w:r>
      <w:r>
        <w:rPr>
          <w:rFonts w:ascii="Times New Roman" w:eastAsia="宋体" w:hAnsi="Times New Roman" w:cs="Times New Roman"/>
          <w:bCs/>
          <w:sz w:val="24"/>
          <w:szCs w:val="24"/>
        </w:rPr>
        <w:t>学分。所修课程由公共学位课、专业学位课和选修课三部分组成，其中公共学位课</w:t>
      </w:r>
      <w:r>
        <w:rPr>
          <w:rFonts w:ascii="Times New Roman" w:eastAsia="宋体" w:hAnsi="Times New Roman" w:cs="Times New Roman"/>
          <w:bCs/>
          <w:sz w:val="24"/>
          <w:szCs w:val="24"/>
        </w:rPr>
        <w:t>≥6</w:t>
      </w:r>
      <w:r>
        <w:rPr>
          <w:rFonts w:ascii="Times New Roman" w:eastAsia="宋体" w:hAnsi="Times New Roman" w:cs="Times New Roman"/>
          <w:bCs/>
          <w:sz w:val="24"/>
          <w:szCs w:val="24"/>
        </w:rPr>
        <w:t>学分，专业学位课</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7</w:t>
      </w:r>
      <w:r>
        <w:rPr>
          <w:rFonts w:ascii="Times New Roman" w:eastAsia="宋体" w:hAnsi="Times New Roman" w:cs="Times New Roman"/>
          <w:bCs/>
          <w:sz w:val="24"/>
          <w:szCs w:val="24"/>
        </w:rPr>
        <w:t>学分，专业选修课</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学分，跨学科选修课</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学分。必修环节包括：案例研究与开发实践</w:t>
      </w:r>
      <w:r>
        <w:rPr>
          <w:rFonts w:ascii="Times New Roman" w:eastAsia="宋体" w:hAnsi="Times New Roman" w:cs="Times New Roman"/>
          <w:bCs/>
          <w:sz w:val="24"/>
          <w:szCs w:val="24"/>
        </w:rPr>
        <w:t>3</w:t>
      </w:r>
      <w:r>
        <w:rPr>
          <w:rFonts w:ascii="Times New Roman" w:eastAsia="宋体" w:hAnsi="Times New Roman" w:cs="Times New Roman"/>
          <w:bCs/>
          <w:sz w:val="24"/>
          <w:szCs w:val="24"/>
        </w:rPr>
        <w:t>学分，专业实践</w:t>
      </w:r>
      <w:r>
        <w:rPr>
          <w:rFonts w:ascii="Times New Roman" w:eastAsia="宋体" w:hAnsi="Times New Roman" w:cs="Times New Roman"/>
          <w:bCs/>
          <w:sz w:val="24"/>
          <w:szCs w:val="24"/>
        </w:rPr>
        <w:t>5</w:t>
      </w:r>
      <w:r>
        <w:rPr>
          <w:rFonts w:ascii="Times New Roman" w:eastAsia="宋体" w:hAnsi="Times New Roman" w:cs="Times New Roman"/>
          <w:bCs/>
          <w:sz w:val="24"/>
          <w:szCs w:val="24"/>
        </w:rPr>
        <w:t>学分，选题报告及中期考核</w:t>
      </w:r>
      <w:r>
        <w:rPr>
          <w:rFonts w:ascii="Times New Roman" w:eastAsia="宋体" w:hAnsi="Times New Roman" w:cs="Times New Roman"/>
          <w:bCs/>
          <w:sz w:val="24"/>
          <w:szCs w:val="24"/>
        </w:rPr>
        <w:t>1</w:t>
      </w:r>
      <w:r>
        <w:rPr>
          <w:rFonts w:ascii="Times New Roman" w:eastAsia="宋体" w:hAnsi="Times New Roman" w:cs="Times New Roman"/>
          <w:bCs/>
          <w:sz w:val="24"/>
          <w:szCs w:val="24"/>
        </w:rPr>
        <w:t>学分。</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
        <w:gridCol w:w="912"/>
        <w:gridCol w:w="1031"/>
        <w:gridCol w:w="1547"/>
        <w:gridCol w:w="569"/>
        <w:gridCol w:w="569"/>
        <w:gridCol w:w="569"/>
        <w:gridCol w:w="569"/>
        <w:gridCol w:w="1399"/>
        <w:gridCol w:w="570"/>
      </w:tblGrid>
      <w:tr w:rsidR="004C2DF1" w:rsidTr="00D453EC">
        <w:trPr>
          <w:cantSplit/>
          <w:trHeight w:val="20"/>
          <w:tblHeader/>
          <w:jc w:val="center"/>
        </w:trPr>
        <w:tc>
          <w:tcPr>
            <w:tcW w:w="907"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课程</w:t>
            </w:r>
          </w:p>
          <w:p w:rsidR="004C2DF1" w:rsidRDefault="00845A5E">
            <w:pPr>
              <w:widowControl/>
              <w:jc w:val="center"/>
              <w:rPr>
                <w:rFonts w:ascii="Times New Roman" w:hAnsi="Times New Roman"/>
                <w:b/>
                <w:kern w:val="0"/>
                <w:sz w:val="22"/>
              </w:rPr>
            </w:pPr>
            <w:r>
              <w:rPr>
                <w:rFonts w:ascii="Times New Roman" w:hAnsi="Times New Roman"/>
                <w:b/>
                <w:bCs/>
                <w:sz w:val="22"/>
              </w:rPr>
              <w:t>类别</w:t>
            </w:r>
          </w:p>
        </w:tc>
        <w:tc>
          <w:tcPr>
            <w:tcW w:w="912"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课程</w:t>
            </w:r>
          </w:p>
          <w:p w:rsidR="004C2DF1" w:rsidRDefault="00845A5E">
            <w:pPr>
              <w:widowControl/>
              <w:jc w:val="center"/>
              <w:rPr>
                <w:rFonts w:ascii="Times New Roman" w:hAnsi="Times New Roman"/>
                <w:b/>
                <w:kern w:val="0"/>
                <w:sz w:val="22"/>
              </w:rPr>
            </w:pPr>
            <w:r>
              <w:rPr>
                <w:rFonts w:ascii="Times New Roman" w:hAnsi="Times New Roman"/>
                <w:b/>
                <w:bCs/>
                <w:sz w:val="22"/>
              </w:rPr>
              <w:t>类型</w:t>
            </w: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课程编号</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课程名称</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理论</w:t>
            </w:r>
          </w:p>
          <w:p w:rsidR="004C2DF1" w:rsidRDefault="00845A5E">
            <w:pPr>
              <w:widowControl/>
              <w:jc w:val="center"/>
              <w:rPr>
                <w:rFonts w:ascii="Times New Roman" w:hAnsi="Times New Roman"/>
                <w:b/>
                <w:kern w:val="0"/>
                <w:sz w:val="22"/>
              </w:rPr>
            </w:pPr>
            <w:r>
              <w:rPr>
                <w:rFonts w:ascii="Times New Roman" w:hAnsi="Times New Roman"/>
                <w:b/>
                <w:bCs/>
                <w:sz w:val="22"/>
              </w:rPr>
              <w:t>学时</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实验</w:t>
            </w:r>
          </w:p>
          <w:p w:rsidR="004C2DF1" w:rsidRDefault="00845A5E">
            <w:pPr>
              <w:widowControl/>
              <w:jc w:val="center"/>
              <w:rPr>
                <w:rFonts w:ascii="Times New Roman" w:hAnsi="Times New Roman"/>
                <w:b/>
                <w:kern w:val="0"/>
                <w:sz w:val="22"/>
              </w:rPr>
            </w:pPr>
            <w:r>
              <w:rPr>
                <w:rFonts w:ascii="Times New Roman" w:hAnsi="Times New Roman"/>
                <w:b/>
                <w:bCs/>
                <w:sz w:val="22"/>
              </w:rPr>
              <w:t>学时</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学分</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开课</w:t>
            </w:r>
          </w:p>
          <w:p w:rsidR="004C2DF1" w:rsidRDefault="00845A5E">
            <w:pPr>
              <w:widowControl/>
              <w:jc w:val="center"/>
              <w:rPr>
                <w:rFonts w:ascii="Times New Roman" w:hAnsi="Times New Roman"/>
                <w:b/>
                <w:kern w:val="0"/>
                <w:sz w:val="22"/>
              </w:rPr>
            </w:pPr>
            <w:r>
              <w:rPr>
                <w:rFonts w:ascii="Times New Roman" w:hAnsi="Times New Roman"/>
                <w:b/>
                <w:bCs/>
                <w:sz w:val="22"/>
              </w:rPr>
              <w:t>学期</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
                <w:bCs/>
                <w:sz w:val="22"/>
              </w:rPr>
            </w:pPr>
            <w:r>
              <w:rPr>
                <w:rFonts w:ascii="Times New Roman" w:hAnsi="Times New Roman"/>
                <w:b/>
                <w:bCs/>
                <w:sz w:val="22"/>
              </w:rPr>
              <w:t>开课</w:t>
            </w:r>
          </w:p>
          <w:p w:rsidR="004C2DF1" w:rsidRDefault="00845A5E">
            <w:pPr>
              <w:widowControl/>
              <w:jc w:val="center"/>
              <w:rPr>
                <w:rFonts w:ascii="Times New Roman" w:hAnsi="Times New Roman"/>
                <w:b/>
                <w:kern w:val="0"/>
                <w:sz w:val="22"/>
              </w:rPr>
            </w:pPr>
            <w:r>
              <w:rPr>
                <w:rFonts w:ascii="Times New Roman" w:hAnsi="Times New Roman"/>
                <w:b/>
                <w:bCs/>
                <w:sz w:val="22"/>
              </w:rPr>
              <w:t>单位</w:t>
            </w:r>
          </w:p>
        </w:tc>
        <w:tc>
          <w:tcPr>
            <w:tcW w:w="570" w:type="dxa"/>
            <w:tcMar>
              <w:top w:w="57" w:type="dxa"/>
              <w:left w:w="57" w:type="dxa"/>
              <w:bottom w:w="57" w:type="dxa"/>
              <w:right w:w="57" w:type="dxa"/>
            </w:tcMar>
            <w:vAlign w:val="center"/>
          </w:tcPr>
          <w:p w:rsidR="004C2DF1" w:rsidRDefault="00845A5E">
            <w:pPr>
              <w:widowControl/>
              <w:jc w:val="center"/>
              <w:rPr>
                <w:rFonts w:ascii="Times New Roman" w:hAnsi="Times New Roman"/>
                <w:b/>
                <w:kern w:val="0"/>
                <w:sz w:val="22"/>
              </w:rPr>
            </w:pPr>
            <w:r>
              <w:rPr>
                <w:rFonts w:ascii="Times New Roman" w:hAnsi="Times New Roman"/>
                <w:b/>
                <w:bCs/>
                <w:sz w:val="22"/>
              </w:rPr>
              <w:t>备注</w:t>
            </w:r>
          </w:p>
        </w:tc>
      </w:tr>
      <w:tr w:rsidR="004C2DF1" w:rsidTr="00D453EC">
        <w:trPr>
          <w:cantSplit/>
          <w:trHeight w:val="20"/>
          <w:jc w:val="center"/>
        </w:trPr>
        <w:tc>
          <w:tcPr>
            <w:tcW w:w="907" w:type="dxa"/>
            <w:vMerge w:val="restart"/>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公共</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学位课</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w:t>
            </w:r>
            <w:r>
              <w:rPr>
                <w:rFonts w:ascii="Times New Roman" w:hAnsi="Times New Roman"/>
                <w:bCs/>
                <w:spacing w:val="1"/>
                <w:sz w:val="22"/>
              </w:rPr>
              <w:t>6</w:t>
            </w:r>
            <w:r>
              <w:rPr>
                <w:rFonts w:ascii="Times New Roman" w:hAnsi="Times New Roman"/>
                <w:bCs/>
                <w:spacing w:val="1"/>
                <w:sz w:val="22"/>
              </w:rPr>
              <w:t>学分）</w:t>
            </w:r>
          </w:p>
        </w:tc>
        <w:tc>
          <w:tcPr>
            <w:tcW w:w="912" w:type="dxa"/>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外语</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w:t>
            </w:r>
            <w:r>
              <w:rPr>
                <w:rFonts w:ascii="Times New Roman" w:hAnsi="Times New Roman"/>
                <w:bCs/>
                <w:spacing w:val="1"/>
                <w:sz w:val="22"/>
              </w:rPr>
              <w:t>3</w:t>
            </w:r>
            <w:r>
              <w:rPr>
                <w:rFonts w:ascii="Times New Roman" w:hAnsi="Times New Roman"/>
                <w:bCs/>
                <w:spacing w:val="1"/>
                <w:sz w:val="22"/>
              </w:rPr>
              <w:t>学分）</w:t>
            </w: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01841002</w:t>
            </w:r>
          </w:p>
          <w:p w:rsidR="004C2DF1" w:rsidRDefault="00845A5E">
            <w:pPr>
              <w:widowControl/>
              <w:jc w:val="center"/>
              <w:rPr>
                <w:rFonts w:ascii="Times New Roman" w:hAnsi="Times New Roman"/>
                <w:kern w:val="0"/>
                <w:sz w:val="22"/>
              </w:rPr>
            </w:pPr>
            <w:r>
              <w:rPr>
                <w:rFonts w:ascii="Times New Roman" w:hAnsi="Times New Roman"/>
                <w:bCs/>
                <w:kern w:val="0"/>
                <w:sz w:val="22"/>
              </w:rPr>
              <w:t>-006</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第一外国语（英、日、法、德、俄语）</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54</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3</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kern w:val="0"/>
                <w:sz w:val="22"/>
              </w:rPr>
              <w:t>1</w:t>
            </w:r>
          </w:p>
        </w:tc>
        <w:tc>
          <w:tcPr>
            <w:tcW w:w="1399" w:type="dxa"/>
            <w:tcMar>
              <w:top w:w="57" w:type="dxa"/>
              <w:left w:w="57" w:type="dxa"/>
              <w:bottom w:w="57" w:type="dxa"/>
              <w:right w:w="57" w:type="dxa"/>
            </w:tcMar>
            <w:vAlign w:val="center"/>
          </w:tcPr>
          <w:p w:rsidR="004C2DF1" w:rsidRDefault="00845A5E" w:rsidP="00D453EC">
            <w:pPr>
              <w:widowControl/>
              <w:jc w:val="center"/>
              <w:rPr>
                <w:rFonts w:ascii="Times New Roman" w:hAnsi="Times New Roman"/>
                <w:kern w:val="0"/>
                <w:sz w:val="22"/>
              </w:rPr>
            </w:pPr>
            <w:r>
              <w:rPr>
                <w:rFonts w:ascii="Times New Roman" w:hAnsi="Times New Roman"/>
                <w:bCs/>
                <w:kern w:val="0"/>
                <w:sz w:val="22"/>
              </w:rPr>
              <w:t>外国语学院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val="restart"/>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思政</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w:t>
            </w:r>
            <w:r>
              <w:rPr>
                <w:rFonts w:ascii="Times New Roman" w:hAnsi="Times New Roman"/>
                <w:bCs/>
                <w:spacing w:val="1"/>
                <w:sz w:val="22"/>
              </w:rPr>
              <w:t>3</w:t>
            </w:r>
            <w:r>
              <w:rPr>
                <w:rFonts w:ascii="Times New Roman" w:hAnsi="Times New Roman"/>
                <w:bCs/>
                <w:spacing w:val="1"/>
                <w:sz w:val="22"/>
              </w:rPr>
              <w:t>学分）</w:t>
            </w:r>
          </w:p>
        </w:tc>
        <w:tc>
          <w:tcPr>
            <w:tcW w:w="1031"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02141103</w:t>
            </w:r>
          </w:p>
        </w:tc>
        <w:tc>
          <w:tcPr>
            <w:tcW w:w="1547"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新时代中国特色社会主义理论与实践</w:t>
            </w:r>
          </w:p>
        </w:tc>
        <w:tc>
          <w:tcPr>
            <w:tcW w:w="56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36</w:t>
            </w:r>
          </w:p>
        </w:tc>
        <w:tc>
          <w:tcPr>
            <w:tcW w:w="56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 xml:space="preserve">　</w:t>
            </w:r>
          </w:p>
        </w:tc>
        <w:tc>
          <w:tcPr>
            <w:tcW w:w="56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2</w:t>
            </w:r>
          </w:p>
        </w:tc>
        <w:tc>
          <w:tcPr>
            <w:tcW w:w="56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2</w:t>
            </w:r>
          </w:p>
        </w:tc>
        <w:tc>
          <w:tcPr>
            <w:tcW w:w="139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马克思主义学院</w:t>
            </w:r>
          </w:p>
        </w:tc>
        <w:tc>
          <w:tcPr>
            <w:tcW w:w="57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02141106</w:t>
            </w:r>
          </w:p>
        </w:tc>
        <w:tc>
          <w:tcPr>
            <w:tcW w:w="1547"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马克思主义与社会科学方法论</w:t>
            </w:r>
          </w:p>
        </w:tc>
        <w:tc>
          <w:tcPr>
            <w:tcW w:w="56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18</w:t>
            </w:r>
          </w:p>
        </w:tc>
        <w:tc>
          <w:tcPr>
            <w:tcW w:w="56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sz w:val="22"/>
              </w:rPr>
              <w:t xml:space="preserve">　</w:t>
            </w:r>
          </w:p>
        </w:tc>
        <w:tc>
          <w:tcPr>
            <w:tcW w:w="56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1</w:t>
            </w:r>
          </w:p>
        </w:tc>
        <w:tc>
          <w:tcPr>
            <w:tcW w:w="56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1</w:t>
            </w:r>
          </w:p>
        </w:tc>
        <w:tc>
          <w:tcPr>
            <w:tcW w:w="1399"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sz w:val="22"/>
              </w:rPr>
              <w:t>马克思主义学院</w:t>
            </w:r>
          </w:p>
        </w:tc>
        <w:tc>
          <w:tcPr>
            <w:tcW w:w="570"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D453EC">
        <w:trPr>
          <w:cantSplit/>
          <w:trHeight w:val="20"/>
          <w:jc w:val="center"/>
        </w:trPr>
        <w:tc>
          <w:tcPr>
            <w:tcW w:w="1819" w:type="dxa"/>
            <w:gridSpan w:val="2"/>
            <w:vMerge w:val="restart"/>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专业</w:t>
            </w:r>
          </w:p>
          <w:p w:rsidR="004C2DF1" w:rsidRDefault="00845A5E">
            <w:pPr>
              <w:widowControl/>
              <w:jc w:val="center"/>
              <w:rPr>
                <w:rFonts w:ascii="Times New Roman" w:hAnsi="Times New Roman"/>
                <w:kern w:val="0"/>
                <w:sz w:val="22"/>
              </w:rPr>
            </w:pPr>
            <w:r>
              <w:rPr>
                <w:rFonts w:ascii="Times New Roman" w:hAnsi="Times New Roman"/>
                <w:bCs/>
                <w:sz w:val="22"/>
              </w:rPr>
              <w:t>学位课</w:t>
            </w:r>
          </w:p>
          <w:p w:rsidR="004C2DF1" w:rsidRDefault="00845A5E">
            <w:pPr>
              <w:widowControl/>
              <w:jc w:val="center"/>
              <w:rPr>
                <w:rFonts w:ascii="Times New Roman" w:hAnsi="Times New Roman"/>
                <w:kern w:val="0"/>
                <w:sz w:val="22"/>
              </w:rPr>
            </w:pPr>
            <w:r>
              <w:rPr>
                <w:rFonts w:ascii="Times New Roman" w:hAnsi="Times New Roman"/>
                <w:bCs/>
                <w:sz w:val="22"/>
              </w:rPr>
              <w:t>（</w:t>
            </w:r>
            <w:r>
              <w:rPr>
                <w:rFonts w:ascii="Times New Roman" w:hAnsi="Times New Roman"/>
                <w:bCs/>
                <w:sz w:val="22"/>
              </w:rPr>
              <w:t>1</w:t>
            </w:r>
            <w:r>
              <w:rPr>
                <w:rFonts w:ascii="Times New Roman" w:hAnsi="Times New Roman" w:hint="eastAsia"/>
                <w:bCs/>
                <w:sz w:val="22"/>
              </w:rPr>
              <w:t>7</w:t>
            </w:r>
            <w:r>
              <w:rPr>
                <w:rFonts w:ascii="Times New Roman" w:hAnsi="Times New Roman"/>
                <w:bCs/>
                <w:sz w:val="22"/>
              </w:rPr>
              <w:t>学分）</w:t>
            </w: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00341012</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公司战略与风险管理</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36</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D453EC">
        <w:trPr>
          <w:cantSplit/>
          <w:trHeight w:val="20"/>
          <w:jc w:val="center"/>
        </w:trPr>
        <w:tc>
          <w:tcPr>
            <w:tcW w:w="1819"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spacing w:line="240" w:lineRule="atLeast"/>
              <w:jc w:val="center"/>
              <w:rPr>
                <w:rFonts w:ascii="Times New Roman" w:hAnsi="Times New Roman"/>
                <w:bCs/>
                <w:kern w:val="0"/>
                <w:sz w:val="22"/>
              </w:rPr>
            </w:pPr>
            <w:r>
              <w:rPr>
                <w:rFonts w:ascii="Times New Roman" w:hAnsi="Times New Roman"/>
                <w:bCs/>
                <w:kern w:val="0"/>
                <w:sz w:val="22"/>
              </w:rPr>
              <w:t>00341008</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财务会计理论与实务</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42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1399" w:type="dxa"/>
            <w:tcMar>
              <w:top w:w="57" w:type="dxa"/>
              <w:left w:w="57" w:type="dxa"/>
              <w:bottom w:w="57" w:type="dxa"/>
              <w:right w:w="57" w:type="dxa"/>
            </w:tcMar>
            <w:vAlign w:val="center"/>
          </w:tcPr>
          <w:p w:rsidR="004C2DF1" w:rsidRDefault="00845A5E">
            <w:pPr>
              <w:widowControl/>
              <w:spacing w:line="240" w:lineRule="atLeast"/>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1819"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spacing w:line="240" w:lineRule="atLeast"/>
              <w:jc w:val="center"/>
              <w:rPr>
                <w:rFonts w:ascii="Times New Roman" w:hAnsi="Times New Roman"/>
                <w:bCs/>
                <w:kern w:val="0"/>
                <w:sz w:val="22"/>
              </w:rPr>
            </w:pPr>
            <w:r>
              <w:rPr>
                <w:rFonts w:ascii="Times New Roman" w:hAnsi="Times New Roman"/>
                <w:bCs/>
                <w:kern w:val="0"/>
                <w:sz w:val="22"/>
              </w:rPr>
              <w:t>00341009</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审计理论与实务</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42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spacing w:line="240" w:lineRule="atLeast"/>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1819"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00341010</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管理会计理论与实务</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42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1819"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00341011</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财务管理理论与实务</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42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12</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1819"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00342032</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决策导向会计与模拟</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24</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30</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845A5E">
            <w:pPr>
              <w:widowControl/>
              <w:jc w:val="center"/>
              <w:rPr>
                <w:rFonts w:ascii="Times New Roman" w:hAnsi="Times New Roman"/>
                <w:bCs/>
                <w:sz w:val="22"/>
              </w:rPr>
            </w:pPr>
            <w:r>
              <w:rPr>
                <w:rFonts w:ascii="Times New Roman" w:hAnsi="Times New Roman" w:hint="eastAsia"/>
                <w:bCs/>
                <w:sz w:val="22"/>
              </w:rPr>
              <w:t>实验课程</w:t>
            </w:r>
          </w:p>
        </w:tc>
      </w:tr>
      <w:tr w:rsidR="004C2DF1" w:rsidTr="00D453EC">
        <w:trPr>
          <w:cantSplit/>
          <w:trHeight w:val="20"/>
          <w:jc w:val="center"/>
        </w:trPr>
        <w:tc>
          <w:tcPr>
            <w:tcW w:w="907" w:type="dxa"/>
            <w:vMerge w:val="restart"/>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lastRenderedPageBreak/>
              <w:t>选修课</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w:t>
            </w:r>
            <w:r>
              <w:rPr>
                <w:rFonts w:ascii="Times New Roman" w:hAnsi="Times New Roman"/>
                <w:bCs/>
                <w:spacing w:val="1"/>
                <w:sz w:val="22"/>
              </w:rPr>
              <w:t>1</w:t>
            </w:r>
            <w:r>
              <w:rPr>
                <w:rFonts w:ascii="Times New Roman" w:hAnsi="Times New Roman" w:hint="eastAsia"/>
                <w:bCs/>
                <w:spacing w:val="1"/>
                <w:sz w:val="22"/>
              </w:rPr>
              <w:t>2</w:t>
            </w:r>
            <w:r>
              <w:rPr>
                <w:rFonts w:ascii="Times New Roman" w:hAnsi="Times New Roman"/>
                <w:bCs/>
                <w:spacing w:val="1"/>
                <w:sz w:val="22"/>
              </w:rPr>
              <w:t>学分）</w:t>
            </w:r>
          </w:p>
        </w:tc>
        <w:tc>
          <w:tcPr>
            <w:tcW w:w="912" w:type="dxa"/>
            <w:vMerge w:val="restart"/>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专业</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选修课</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w:t>
            </w:r>
            <w:r>
              <w:rPr>
                <w:rFonts w:ascii="Times New Roman" w:hAnsi="Times New Roman"/>
                <w:bCs/>
                <w:spacing w:val="1"/>
                <w:sz w:val="22"/>
              </w:rPr>
              <w:t>1</w:t>
            </w:r>
            <w:r>
              <w:rPr>
                <w:rFonts w:ascii="Times New Roman" w:hAnsi="Times New Roman" w:hint="eastAsia"/>
                <w:bCs/>
                <w:spacing w:val="1"/>
                <w:sz w:val="22"/>
              </w:rPr>
              <w:t>1</w:t>
            </w:r>
            <w:r>
              <w:rPr>
                <w:rFonts w:ascii="Times New Roman" w:hAnsi="Times New Roman"/>
                <w:bCs/>
                <w:spacing w:val="1"/>
                <w:sz w:val="22"/>
              </w:rPr>
              <w:t>学分）</w:t>
            </w: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00342033</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商业伦理与会计职业道德</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1</w:t>
            </w:r>
          </w:p>
        </w:tc>
        <w:tc>
          <w:tcPr>
            <w:tcW w:w="139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570" w:type="dxa"/>
            <w:vMerge w:val="restart"/>
            <w:tcMar>
              <w:top w:w="57" w:type="dxa"/>
              <w:left w:w="57" w:type="dxa"/>
              <w:bottom w:w="57" w:type="dxa"/>
              <w:right w:w="57" w:type="dxa"/>
            </w:tcMar>
            <w:vAlign w:val="center"/>
          </w:tcPr>
          <w:p w:rsidR="004C2DF1" w:rsidRDefault="00845A5E">
            <w:pPr>
              <w:jc w:val="center"/>
              <w:rPr>
                <w:rFonts w:ascii="Times New Roman" w:hAnsi="Times New Roman"/>
                <w:bCs/>
                <w:sz w:val="22"/>
              </w:rPr>
            </w:pPr>
            <w:r>
              <w:rPr>
                <w:rFonts w:ascii="Times New Roman" w:hAnsi="Times New Roman"/>
                <w:kern w:val="0"/>
                <w:sz w:val="22"/>
              </w:rPr>
              <w:t>必选</w:t>
            </w: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spacing w:line="240" w:lineRule="atLeast"/>
              <w:jc w:val="center"/>
              <w:rPr>
                <w:rFonts w:ascii="Times New Roman" w:hAnsi="Times New Roman"/>
                <w:bCs/>
                <w:kern w:val="0"/>
                <w:sz w:val="22"/>
              </w:rPr>
            </w:pPr>
            <w:r>
              <w:rPr>
                <w:rFonts w:ascii="Times New Roman" w:hAnsi="Times New Roman"/>
                <w:bCs/>
                <w:kern w:val="0"/>
                <w:sz w:val="22"/>
              </w:rPr>
              <w:t>0034206</w:t>
            </w:r>
            <w:r>
              <w:rPr>
                <w:rFonts w:ascii="Times New Roman" w:hAnsi="Times New Roman" w:hint="eastAsia"/>
                <w:bCs/>
                <w:kern w:val="0"/>
                <w:sz w:val="22"/>
              </w:rPr>
              <w:t>3</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案例研究方法与论文写作</w:t>
            </w:r>
          </w:p>
        </w:tc>
        <w:tc>
          <w:tcPr>
            <w:tcW w:w="569" w:type="dxa"/>
            <w:tcMar>
              <w:top w:w="57" w:type="dxa"/>
              <w:left w:w="57" w:type="dxa"/>
              <w:bottom w:w="57" w:type="dxa"/>
              <w:right w:w="57" w:type="dxa"/>
            </w:tcMar>
            <w:vAlign w:val="center"/>
          </w:tcPr>
          <w:p w:rsidR="004C2DF1" w:rsidRDefault="00845A5E">
            <w:pPr>
              <w:widowControl/>
              <w:spacing w:line="240" w:lineRule="atLeast"/>
              <w:jc w:val="center"/>
              <w:rPr>
                <w:rFonts w:ascii="Times New Roman" w:hAnsi="Times New Roman"/>
                <w:bCs/>
                <w:kern w:val="0"/>
                <w:sz w:val="22"/>
              </w:rPr>
            </w:pPr>
            <w:r>
              <w:rPr>
                <w:rFonts w:ascii="Times New Roman" w:hAnsi="Times New Roman" w:hint="eastAsia"/>
                <w:bCs/>
                <w:kern w:val="0"/>
                <w:sz w:val="22"/>
              </w:rPr>
              <w:t>27</w:t>
            </w:r>
          </w:p>
        </w:tc>
        <w:tc>
          <w:tcPr>
            <w:tcW w:w="569" w:type="dxa"/>
            <w:tcMar>
              <w:top w:w="57" w:type="dxa"/>
              <w:left w:w="57" w:type="dxa"/>
              <w:bottom w:w="57" w:type="dxa"/>
              <w:right w:w="57" w:type="dxa"/>
            </w:tcMar>
            <w:vAlign w:val="center"/>
          </w:tcPr>
          <w:p w:rsidR="004C2DF1" w:rsidRDefault="004C2DF1">
            <w:pPr>
              <w:widowControl/>
              <w:spacing w:line="240" w:lineRule="atLeast"/>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spacing w:line="240" w:lineRule="atLeast"/>
              <w:jc w:val="center"/>
              <w:rPr>
                <w:rFonts w:ascii="Times New Roman" w:hAnsi="Times New Roman"/>
                <w:bCs/>
                <w:kern w:val="0"/>
                <w:sz w:val="22"/>
              </w:rPr>
            </w:pPr>
            <w:r>
              <w:rPr>
                <w:rFonts w:ascii="Times New Roman" w:hAnsi="Times New Roman" w:hint="eastAsia"/>
                <w:bCs/>
                <w:kern w:val="0"/>
                <w:sz w:val="22"/>
              </w:rPr>
              <w:t>1.5</w:t>
            </w:r>
          </w:p>
        </w:tc>
        <w:tc>
          <w:tcPr>
            <w:tcW w:w="569" w:type="dxa"/>
            <w:tcMar>
              <w:top w:w="57" w:type="dxa"/>
              <w:left w:w="57" w:type="dxa"/>
              <w:bottom w:w="57" w:type="dxa"/>
              <w:right w:w="57" w:type="dxa"/>
            </w:tcMar>
            <w:vAlign w:val="center"/>
          </w:tcPr>
          <w:p w:rsidR="004C2DF1" w:rsidRDefault="00845A5E">
            <w:pPr>
              <w:spacing w:line="240" w:lineRule="atLeast"/>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spacing w:line="240" w:lineRule="atLeast"/>
              <w:jc w:val="center"/>
              <w:rPr>
                <w:rFonts w:ascii="Times New Roman" w:hAnsi="Times New Roman"/>
                <w:bCs/>
                <w:kern w:val="0"/>
                <w:sz w:val="22"/>
              </w:rPr>
            </w:pPr>
            <w:r>
              <w:rPr>
                <w:rFonts w:ascii="Times New Roman" w:hAnsi="Times New Roman"/>
                <w:bCs/>
                <w:kern w:val="0"/>
                <w:sz w:val="22"/>
              </w:rPr>
              <w:t>管理学院</w:t>
            </w:r>
          </w:p>
        </w:tc>
        <w:tc>
          <w:tcPr>
            <w:tcW w:w="570" w:type="dxa"/>
            <w:vMerge/>
            <w:tcMar>
              <w:top w:w="57" w:type="dxa"/>
              <w:left w:w="57" w:type="dxa"/>
              <w:bottom w:w="57" w:type="dxa"/>
              <w:right w:w="57" w:type="dxa"/>
            </w:tcMar>
            <w:vAlign w:val="center"/>
          </w:tcPr>
          <w:p w:rsidR="004C2DF1" w:rsidRDefault="004C2DF1">
            <w:pPr>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0034206</w:t>
            </w:r>
            <w:r>
              <w:rPr>
                <w:rFonts w:ascii="Times New Roman" w:hAnsi="Times New Roman" w:hint="eastAsia"/>
                <w:bCs/>
                <w:kern w:val="0"/>
                <w:sz w:val="22"/>
              </w:rPr>
              <w:t>4</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sz w:val="22"/>
              </w:rPr>
              <w:t>会计英文文献选读</w:t>
            </w:r>
          </w:p>
        </w:tc>
        <w:tc>
          <w:tcPr>
            <w:tcW w:w="56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hint="eastAsia"/>
                <w:bCs/>
                <w:kern w:val="0"/>
                <w:sz w:val="22"/>
              </w:rPr>
              <w:t>18</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hint="eastAsia"/>
                <w:bCs/>
                <w:kern w:val="0"/>
                <w:sz w:val="22"/>
              </w:rPr>
              <w:t>1</w:t>
            </w:r>
          </w:p>
        </w:tc>
        <w:tc>
          <w:tcPr>
            <w:tcW w:w="56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hint="eastAsia"/>
                <w:bCs/>
                <w:kern w:val="0"/>
                <w:sz w:val="22"/>
              </w:rPr>
              <w:t>1</w:t>
            </w:r>
          </w:p>
        </w:tc>
        <w:tc>
          <w:tcPr>
            <w:tcW w:w="139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845A5E">
            <w:pPr>
              <w:jc w:val="center"/>
              <w:rPr>
                <w:rFonts w:ascii="Times New Roman" w:hAnsi="Times New Roman"/>
                <w:bCs/>
                <w:sz w:val="22"/>
              </w:rPr>
            </w:pPr>
            <w:r>
              <w:rPr>
                <w:rFonts w:ascii="Times New Roman" w:hAnsi="Times New Roman" w:hint="eastAsia"/>
                <w:bCs/>
                <w:sz w:val="22"/>
              </w:rPr>
              <w:t>专业外语课程，必选</w:t>
            </w: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00342035</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中国税制和税收筹划</w:t>
            </w:r>
          </w:p>
        </w:tc>
        <w:tc>
          <w:tcPr>
            <w:tcW w:w="56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1</w:t>
            </w:r>
          </w:p>
        </w:tc>
        <w:tc>
          <w:tcPr>
            <w:tcW w:w="1399" w:type="dxa"/>
            <w:tcMar>
              <w:top w:w="57" w:type="dxa"/>
              <w:left w:w="57" w:type="dxa"/>
              <w:bottom w:w="57" w:type="dxa"/>
              <w:right w:w="57" w:type="dxa"/>
            </w:tcMar>
            <w:vAlign w:val="center"/>
          </w:tcPr>
          <w:p w:rsidR="004C2DF1" w:rsidRDefault="00845A5E">
            <w:pPr>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00342037</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金融市场与金融工具</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00342039</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大数据与商业分析</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00342040</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大数据挖掘与商业智能</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spacing w:line="240" w:lineRule="atLeast"/>
              <w:jc w:val="center"/>
              <w:rPr>
                <w:rFonts w:ascii="Times New Roman" w:hAnsi="Times New Roman"/>
                <w:bCs/>
                <w:kern w:val="0"/>
                <w:sz w:val="22"/>
              </w:rPr>
            </w:pPr>
            <w:r>
              <w:rPr>
                <w:rFonts w:ascii="Times New Roman" w:hAnsi="Times New Roman"/>
                <w:bCs/>
                <w:kern w:val="0"/>
                <w:sz w:val="22"/>
              </w:rPr>
              <w:t>00342062</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Python</w:t>
            </w:r>
            <w:r>
              <w:rPr>
                <w:rFonts w:ascii="Times New Roman" w:hAnsi="Times New Roman"/>
                <w:bCs/>
                <w:kern w:val="0"/>
                <w:sz w:val="22"/>
              </w:rPr>
              <w:t>文本数据分析与挖掘</w:t>
            </w:r>
          </w:p>
        </w:tc>
        <w:tc>
          <w:tcPr>
            <w:tcW w:w="569" w:type="dxa"/>
            <w:tcMar>
              <w:top w:w="57" w:type="dxa"/>
              <w:left w:w="57" w:type="dxa"/>
              <w:bottom w:w="57" w:type="dxa"/>
              <w:right w:w="57" w:type="dxa"/>
            </w:tcMar>
            <w:vAlign w:val="center"/>
          </w:tcPr>
          <w:p w:rsidR="004C2DF1" w:rsidRDefault="00845A5E">
            <w:pPr>
              <w:widowControl/>
              <w:spacing w:line="240" w:lineRule="atLeast"/>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spacing w:line="240" w:lineRule="atLeast"/>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spacing w:line="240" w:lineRule="atLeast"/>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spacing w:line="240" w:lineRule="atLeast"/>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spacing w:line="240" w:lineRule="atLeast"/>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hint="eastAsia"/>
                <w:bCs/>
                <w:kern w:val="0"/>
                <w:sz w:val="22"/>
              </w:rPr>
              <w:t>00342065</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公司治理与</w:t>
            </w:r>
            <w:r>
              <w:rPr>
                <w:rFonts w:ascii="Times New Roman" w:hAnsi="Times New Roman" w:hint="eastAsia"/>
                <w:bCs/>
                <w:kern w:val="0"/>
                <w:sz w:val="22"/>
              </w:rPr>
              <w:t>内部控制</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highlight w:val="yellow"/>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00342043</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管理沟通与商务谈判</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00342045</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业绩评价与激励机制</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00342046</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会计系统设计与财务共享</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00342049</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创业投资与融资</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00342051</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财务报表分析与证券投资</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00342052</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并购与</w:t>
            </w:r>
            <w:r>
              <w:rPr>
                <w:rFonts w:ascii="Times New Roman" w:hAnsi="Times New Roman"/>
                <w:bCs/>
                <w:kern w:val="0"/>
                <w:sz w:val="22"/>
              </w:rPr>
              <w:t>IPO</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00342053</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组织行为学</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00342054</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商业模式创新</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00342055</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领导力与执行力</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00342056</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全球供应链管理</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27</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1.5</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D453EC">
        <w:trPr>
          <w:cantSplit/>
          <w:trHeight w:val="20"/>
          <w:jc w:val="center"/>
        </w:trPr>
        <w:tc>
          <w:tcPr>
            <w:tcW w:w="907"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hAnsi="Times New Roman"/>
                <w:bCs/>
                <w:spacing w:val="1"/>
                <w:sz w:val="22"/>
              </w:rPr>
            </w:pPr>
          </w:p>
        </w:tc>
        <w:tc>
          <w:tcPr>
            <w:tcW w:w="912" w:type="dxa"/>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跨学科</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选修课</w:t>
            </w:r>
          </w:p>
          <w:p w:rsidR="004C2DF1" w:rsidRDefault="00845A5E">
            <w:pPr>
              <w:ind w:leftChars="-50" w:left="-105" w:rightChars="-50" w:right="-105"/>
              <w:jc w:val="center"/>
              <w:textAlignment w:val="baseline"/>
              <w:rPr>
                <w:rFonts w:ascii="Times New Roman" w:hAnsi="Times New Roman"/>
                <w:bCs/>
                <w:spacing w:val="1"/>
                <w:sz w:val="22"/>
              </w:rPr>
            </w:pPr>
            <w:r>
              <w:rPr>
                <w:rFonts w:ascii="Times New Roman" w:hAnsi="Times New Roman"/>
                <w:bCs/>
                <w:spacing w:val="1"/>
                <w:sz w:val="22"/>
              </w:rPr>
              <w:t>（</w:t>
            </w:r>
            <w:r>
              <w:rPr>
                <w:rFonts w:ascii="Times New Roman" w:hAnsi="Times New Roman"/>
                <w:bCs/>
                <w:spacing w:val="1"/>
                <w:sz w:val="22"/>
              </w:rPr>
              <w:t>1</w:t>
            </w:r>
            <w:r>
              <w:rPr>
                <w:rFonts w:ascii="Times New Roman" w:hAnsi="Times New Roman"/>
                <w:bCs/>
                <w:spacing w:val="1"/>
                <w:sz w:val="22"/>
              </w:rPr>
              <w:t>学分）</w:t>
            </w:r>
          </w:p>
        </w:tc>
        <w:tc>
          <w:tcPr>
            <w:tcW w:w="1031"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具体课程见原则意见</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1-2</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研究生院</w:t>
            </w:r>
          </w:p>
        </w:tc>
        <w:tc>
          <w:tcPr>
            <w:tcW w:w="570" w:type="dxa"/>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至少</w:t>
            </w:r>
          </w:p>
          <w:p w:rsidR="004C2DF1" w:rsidRDefault="00845A5E">
            <w:pPr>
              <w:widowControl/>
              <w:jc w:val="center"/>
              <w:rPr>
                <w:rFonts w:ascii="Times New Roman" w:hAnsi="Times New Roman"/>
                <w:kern w:val="0"/>
                <w:sz w:val="22"/>
              </w:rPr>
            </w:pPr>
            <w:r>
              <w:rPr>
                <w:rFonts w:ascii="Times New Roman" w:hAnsi="Times New Roman"/>
                <w:bCs/>
                <w:sz w:val="22"/>
              </w:rPr>
              <w:t>选修</w:t>
            </w:r>
          </w:p>
          <w:p w:rsidR="004C2DF1" w:rsidRDefault="00845A5E">
            <w:pPr>
              <w:widowControl/>
              <w:jc w:val="center"/>
              <w:rPr>
                <w:rFonts w:ascii="Times New Roman" w:hAnsi="Times New Roman"/>
                <w:kern w:val="0"/>
                <w:sz w:val="22"/>
              </w:rPr>
            </w:pPr>
            <w:r>
              <w:rPr>
                <w:rFonts w:ascii="Times New Roman" w:hAnsi="Times New Roman"/>
                <w:bCs/>
                <w:sz w:val="22"/>
              </w:rPr>
              <w:t>1</w:t>
            </w:r>
            <w:r>
              <w:rPr>
                <w:rFonts w:ascii="Times New Roman" w:hAnsi="Times New Roman"/>
                <w:bCs/>
                <w:sz w:val="22"/>
              </w:rPr>
              <w:t>门</w:t>
            </w:r>
          </w:p>
        </w:tc>
      </w:tr>
      <w:tr w:rsidR="004C2DF1" w:rsidTr="00D453EC">
        <w:trPr>
          <w:cantSplit/>
          <w:trHeight w:val="20"/>
          <w:jc w:val="center"/>
        </w:trPr>
        <w:tc>
          <w:tcPr>
            <w:tcW w:w="1819" w:type="dxa"/>
            <w:gridSpan w:val="2"/>
            <w:vMerge w:val="restart"/>
            <w:tcMar>
              <w:top w:w="57" w:type="dxa"/>
              <w:left w:w="57" w:type="dxa"/>
              <w:bottom w:w="57" w:type="dxa"/>
              <w:right w:w="57" w:type="dxa"/>
            </w:tcMar>
            <w:vAlign w:val="center"/>
          </w:tcPr>
          <w:p w:rsidR="004C2DF1" w:rsidRDefault="00845A5E">
            <w:pPr>
              <w:widowControl/>
              <w:jc w:val="center"/>
              <w:rPr>
                <w:rFonts w:ascii="Times New Roman" w:hAnsi="Times New Roman"/>
                <w:kern w:val="0"/>
                <w:sz w:val="22"/>
              </w:rPr>
            </w:pPr>
            <w:r>
              <w:rPr>
                <w:rFonts w:ascii="Times New Roman" w:hAnsi="Times New Roman"/>
                <w:bCs/>
                <w:sz w:val="22"/>
              </w:rPr>
              <w:t>必修</w:t>
            </w:r>
          </w:p>
          <w:p w:rsidR="004C2DF1" w:rsidRDefault="00845A5E">
            <w:pPr>
              <w:widowControl/>
              <w:jc w:val="center"/>
              <w:rPr>
                <w:rFonts w:ascii="Times New Roman" w:hAnsi="Times New Roman"/>
                <w:kern w:val="0"/>
                <w:sz w:val="22"/>
              </w:rPr>
            </w:pPr>
            <w:r>
              <w:rPr>
                <w:rFonts w:ascii="Times New Roman" w:hAnsi="Times New Roman"/>
                <w:bCs/>
                <w:sz w:val="22"/>
              </w:rPr>
              <w:t>环节</w:t>
            </w:r>
          </w:p>
          <w:p w:rsidR="004C2DF1" w:rsidRDefault="00845A5E">
            <w:pPr>
              <w:widowControl/>
              <w:jc w:val="center"/>
              <w:rPr>
                <w:rFonts w:ascii="Times New Roman" w:hAnsi="Times New Roman"/>
                <w:kern w:val="0"/>
                <w:sz w:val="22"/>
              </w:rPr>
            </w:pPr>
            <w:r>
              <w:rPr>
                <w:rFonts w:ascii="Times New Roman" w:hAnsi="Times New Roman"/>
                <w:bCs/>
                <w:sz w:val="22"/>
              </w:rPr>
              <w:t>（</w:t>
            </w:r>
            <w:r>
              <w:rPr>
                <w:rFonts w:ascii="Times New Roman" w:hAnsi="Times New Roman"/>
                <w:bCs/>
                <w:sz w:val="22"/>
              </w:rPr>
              <w:t>9</w:t>
            </w:r>
            <w:r>
              <w:rPr>
                <w:rFonts w:ascii="Times New Roman" w:hAnsi="Times New Roman"/>
                <w:bCs/>
                <w:sz w:val="22"/>
              </w:rPr>
              <w:t>学分）</w:t>
            </w: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00344012</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案例研究与开发实践</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r w:rsidR="004C2DF1" w:rsidTr="00D453EC">
        <w:trPr>
          <w:cantSplit/>
          <w:trHeight w:val="20"/>
          <w:jc w:val="center"/>
        </w:trPr>
        <w:tc>
          <w:tcPr>
            <w:tcW w:w="1819"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rsidP="00AC2C0B">
            <w:pPr>
              <w:widowControl/>
              <w:jc w:val="center"/>
              <w:rPr>
                <w:rFonts w:ascii="Times New Roman" w:hAnsi="Times New Roman"/>
                <w:bCs/>
                <w:kern w:val="0"/>
                <w:sz w:val="22"/>
              </w:rPr>
            </w:pPr>
            <w:r>
              <w:rPr>
                <w:rFonts w:ascii="Times New Roman" w:hAnsi="Times New Roman"/>
                <w:bCs/>
                <w:kern w:val="0"/>
                <w:sz w:val="22"/>
              </w:rPr>
              <w:t>00344</w:t>
            </w:r>
            <w:r w:rsidR="00AC2C0B">
              <w:rPr>
                <w:rFonts w:ascii="Times New Roman" w:hAnsi="Times New Roman"/>
                <w:bCs/>
                <w:kern w:val="0"/>
                <w:sz w:val="22"/>
              </w:rPr>
              <w:t>803</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专业实践</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5</w:t>
            </w:r>
          </w:p>
        </w:tc>
        <w:tc>
          <w:tcPr>
            <w:tcW w:w="569" w:type="dxa"/>
            <w:tcMar>
              <w:top w:w="57" w:type="dxa"/>
              <w:left w:w="57" w:type="dxa"/>
              <w:bottom w:w="57" w:type="dxa"/>
              <w:right w:w="57" w:type="dxa"/>
            </w:tcMar>
            <w:vAlign w:val="center"/>
          </w:tcPr>
          <w:p w:rsidR="004C2DF1" w:rsidRDefault="00AC2C0B">
            <w:pPr>
              <w:widowControl/>
              <w:jc w:val="center"/>
              <w:rPr>
                <w:rFonts w:ascii="Times New Roman" w:hAnsi="Times New Roman"/>
                <w:bCs/>
                <w:kern w:val="0"/>
                <w:sz w:val="22"/>
              </w:rPr>
            </w:pPr>
            <w:r>
              <w:rPr>
                <w:rFonts w:ascii="Times New Roman" w:eastAsia="宋体" w:hAnsi="Times New Roman" w:cs="Times New Roman"/>
                <w:bCs/>
                <w:kern w:val="0"/>
                <w:sz w:val="22"/>
                <w:szCs w:val="24"/>
              </w:rPr>
              <w:t>4-5</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bCs/>
                <w:sz w:val="22"/>
              </w:rPr>
            </w:pPr>
          </w:p>
        </w:tc>
      </w:tr>
      <w:tr w:rsidR="004C2DF1" w:rsidTr="00D453EC">
        <w:trPr>
          <w:cantSplit/>
          <w:trHeight w:val="20"/>
          <w:jc w:val="center"/>
        </w:trPr>
        <w:tc>
          <w:tcPr>
            <w:tcW w:w="1819" w:type="dxa"/>
            <w:gridSpan w:val="2"/>
            <w:vMerge/>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c>
          <w:tcPr>
            <w:tcW w:w="1031"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00344014</w:t>
            </w:r>
          </w:p>
        </w:tc>
        <w:tc>
          <w:tcPr>
            <w:tcW w:w="1547"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选题报告及中期考核</w:t>
            </w: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4C2DF1">
            <w:pPr>
              <w:widowControl/>
              <w:jc w:val="center"/>
              <w:rPr>
                <w:rFonts w:ascii="Times New Roman" w:hAnsi="Times New Roman"/>
                <w:bCs/>
                <w:kern w:val="0"/>
                <w:sz w:val="22"/>
              </w:rPr>
            </w:pP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1</w:t>
            </w:r>
          </w:p>
        </w:tc>
        <w:tc>
          <w:tcPr>
            <w:tcW w:w="56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3</w:t>
            </w:r>
          </w:p>
        </w:tc>
        <w:tc>
          <w:tcPr>
            <w:tcW w:w="1399" w:type="dxa"/>
            <w:tcMar>
              <w:top w:w="57" w:type="dxa"/>
              <w:left w:w="57" w:type="dxa"/>
              <w:bottom w:w="57" w:type="dxa"/>
              <w:right w:w="57" w:type="dxa"/>
            </w:tcMar>
            <w:vAlign w:val="center"/>
          </w:tcPr>
          <w:p w:rsidR="004C2DF1" w:rsidRDefault="00845A5E">
            <w:pPr>
              <w:widowControl/>
              <w:jc w:val="center"/>
              <w:rPr>
                <w:rFonts w:ascii="Times New Roman" w:hAnsi="Times New Roman"/>
                <w:bCs/>
                <w:kern w:val="0"/>
                <w:sz w:val="22"/>
              </w:rPr>
            </w:pPr>
            <w:r>
              <w:rPr>
                <w:rFonts w:ascii="Times New Roman" w:hAnsi="Times New Roman"/>
                <w:bCs/>
                <w:kern w:val="0"/>
                <w:sz w:val="22"/>
              </w:rPr>
              <w:t>管理学院</w:t>
            </w:r>
          </w:p>
        </w:tc>
        <w:tc>
          <w:tcPr>
            <w:tcW w:w="570" w:type="dxa"/>
            <w:tcMar>
              <w:top w:w="57" w:type="dxa"/>
              <w:left w:w="57" w:type="dxa"/>
              <w:bottom w:w="57" w:type="dxa"/>
              <w:right w:w="57" w:type="dxa"/>
            </w:tcMar>
            <w:vAlign w:val="center"/>
          </w:tcPr>
          <w:p w:rsidR="004C2DF1" w:rsidRDefault="004C2DF1">
            <w:pPr>
              <w:widowControl/>
              <w:jc w:val="center"/>
              <w:rPr>
                <w:rFonts w:ascii="Times New Roman" w:hAnsi="Times New Roman"/>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五、必修环节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（一）案例研究与开发</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w:t>
      </w:r>
      <w:r>
        <w:rPr>
          <w:rFonts w:ascii="Times New Roman" w:eastAsia="宋体" w:hAnsi="Times New Roman" w:cs="Times New Roman"/>
          <w:bCs/>
          <w:spacing w:val="1"/>
          <w:sz w:val="24"/>
          <w:szCs w:val="24"/>
        </w:rPr>
        <w:t>研究生必须参加会计、审计、财务管理等相关领域的案例研究与开发活动，可以通过独立或协助指导老师通过实地调研形成教学案例、发表案例研究方面的学术成果、参加学生案例大赛等多种形式进行。合格标准为具备下列任意一项即可：</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．参加全国</w:t>
      </w:r>
      <w:r>
        <w:rPr>
          <w:rFonts w:ascii="Times New Roman" w:eastAsia="宋体" w:hAnsi="Times New Roman" w:cs="Times New Roman"/>
          <w:bCs/>
          <w:spacing w:val="1"/>
          <w:sz w:val="24"/>
          <w:szCs w:val="24"/>
        </w:rPr>
        <w:t>MPAcc</w:t>
      </w:r>
      <w:r>
        <w:rPr>
          <w:rFonts w:ascii="Times New Roman" w:eastAsia="宋体" w:hAnsi="Times New Roman" w:cs="Times New Roman"/>
          <w:bCs/>
          <w:spacing w:val="1"/>
          <w:sz w:val="24"/>
          <w:szCs w:val="24"/>
        </w:rPr>
        <w:t>案例大赛进入初赛第二阶段及以上；参加湖北省</w:t>
      </w:r>
      <w:r>
        <w:rPr>
          <w:rFonts w:ascii="Times New Roman" w:eastAsia="宋体" w:hAnsi="Times New Roman" w:cs="Times New Roman"/>
          <w:bCs/>
          <w:spacing w:val="1"/>
          <w:sz w:val="24"/>
          <w:szCs w:val="24"/>
        </w:rPr>
        <w:t>MPAcc</w:t>
      </w:r>
      <w:r>
        <w:rPr>
          <w:rFonts w:ascii="Times New Roman" w:eastAsia="宋体" w:hAnsi="Times New Roman" w:cs="Times New Roman"/>
          <w:bCs/>
          <w:spacing w:val="1"/>
          <w:sz w:val="24"/>
          <w:szCs w:val="24"/>
        </w:rPr>
        <w:t>案例大赛进入复赛；或其他研究生创新创业竞赛获得省级以上奖励；</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2</w:t>
      </w:r>
      <w:r>
        <w:rPr>
          <w:rFonts w:ascii="Times New Roman" w:eastAsia="宋体" w:hAnsi="Times New Roman" w:cs="Times New Roman"/>
          <w:bCs/>
          <w:spacing w:val="1"/>
          <w:sz w:val="24"/>
          <w:szCs w:val="24"/>
        </w:rPr>
        <w:t>．独立或协助指导老师撰写教学案例入选全国</w:t>
      </w:r>
      <w:r>
        <w:rPr>
          <w:rFonts w:ascii="Times New Roman" w:eastAsia="宋体" w:hAnsi="Times New Roman" w:cs="Times New Roman"/>
          <w:bCs/>
          <w:spacing w:val="1"/>
          <w:sz w:val="24"/>
          <w:szCs w:val="24"/>
        </w:rPr>
        <w:t>MPAcc</w:t>
      </w:r>
      <w:r>
        <w:rPr>
          <w:rFonts w:ascii="Times New Roman" w:eastAsia="宋体" w:hAnsi="Times New Roman" w:cs="Times New Roman"/>
          <w:bCs/>
          <w:spacing w:val="1"/>
          <w:sz w:val="24"/>
          <w:szCs w:val="24"/>
        </w:rPr>
        <w:t>和</w:t>
      </w:r>
      <w:r>
        <w:rPr>
          <w:rFonts w:ascii="Times New Roman" w:eastAsia="宋体" w:hAnsi="Times New Roman" w:cs="Times New Roman"/>
          <w:bCs/>
          <w:spacing w:val="1"/>
          <w:sz w:val="24"/>
          <w:szCs w:val="24"/>
        </w:rPr>
        <w:t>MBA</w:t>
      </w:r>
      <w:r>
        <w:rPr>
          <w:rFonts w:ascii="Times New Roman" w:eastAsia="宋体" w:hAnsi="Times New Roman" w:cs="Times New Roman"/>
          <w:bCs/>
          <w:spacing w:val="1"/>
          <w:sz w:val="24"/>
          <w:szCs w:val="24"/>
        </w:rPr>
        <w:t>案例库、学校课程教学案例库；</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3</w:t>
      </w:r>
      <w:r>
        <w:rPr>
          <w:rFonts w:ascii="Times New Roman" w:eastAsia="宋体" w:hAnsi="Times New Roman" w:cs="Times New Roman"/>
          <w:bCs/>
          <w:spacing w:val="1"/>
          <w:sz w:val="24"/>
          <w:szCs w:val="24"/>
        </w:rPr>
        <w:t>．独立或协助指导老师撰写教学案例，经案例答辩后，入选管理学院案例库，由管理学院</w:t>
      </w:r>
      <w:r>
        <w:rPr>
          <w:rFonts w:ascii="Times New Roman" w:eastAsia="宋体" w:hAnsi="Times New Roman" w:cs="Times New Roman"/>
          <w:bCs/>
          <w:spacing w:val="1"/>
          <w:sz w:val="24"/>
          <w:szCs w:val="24"/>
        </w:rPr>
        <w:t>MPAcc</w:t>
      </w:r>
      <w:r>
        <w:rPr>
          <w:rFonts w:ascii="Times New Roman" w:eastAsia="宋体" w:hAnsi="Times New Roman" w:cs="Times New Roman"/>
          <w:bCs/>
          <w:spacing w:val="1"/>
          <w:sz w:val="24"/>
          <w:szCs w:val="24"/>
        </w:rPr>
        <w:t>导师指导工作组审议通过。</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上述成果经</w:t>
      </w:r>
      <w:r>
        <w:rPr>
          <w:rFonts w:ascii="Times New Roman" w:eastAsia="宋体" w:hAnsi="Times New Roman" w:cs="Times New Roman"/>
          <w:bCs/>
          <w:spacing w:val="1"/>
          <w:sz w:val="24"/>
          <w:szCs w:val="24"/>
        </w:rPr>
        <w:t>MPAcc</w:t>
      </w:r>
      <w:r>
        <w:rPr>
          <w:rFonts w:ascii="Times New Roman" w:eastAsia="宋体" w:hAnsi="Times New Roman" w:cs="Times New Roman"/>
          <w:bCs/>
          <w:spacing w:val="1"/>
          <w:sz w:val="24"/>
          <w:szCs w:val="24"/>
        </w:rPr>
        <w:t>中心审定后，合格者记</w:t>
      </w:r>
      <w:r>
        <w:rPr>
          <w:rFonts w:ascii="Times New Roman" w:eastAsia="宋体" w:hAnsi="Times New Roman" w:cs="Times New Roman"/>
          <w:bCs/>
          <w:spacing w:val="1"/>
          <w:sz w:val="24"/>
          <w:szCs w:val="24"/>
        </w:rPr>
        <w:t>3</w:t>
      </w:r>
      <w:r>
        <w:rPr>
          <w:rFonts w:ascii="Times New Roman" w:eastAsia="宋体" w:hAnsi="Times New Roman" w:cs="Times New Roman"/>
          <w:bCs/>
          <w:spacing w:val="1"/>
          <w:sz w:val="24"/>
          <w:szCs w:val="24"/>
        </w:rPr>
        <w:t>学分。</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（二）专业实践</w:t>
      </w:r>
    </w:p>
    <w:p w:rsidR="005F3542" w:rsidRDefault="00845A5E" w:rsidP="0026102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w:t>
      </w: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w:t>
      </w:r>
      <w:r>
        <w:rPr>
          <w:rFonts w:ascii="Times New Roman" w:eastAsia="宋体" w:hAnsi="Times New Roman" w:cs="Times New Roman"/>
          <w:spacing w:val="1"/>
          <w:sz w:val="24"/>
          <w:szCs w:val="24"/>
        </w:rPr>
        <w:t>研究生在读期间必须保证不少于半年的</w:t>
      </w:r>
      <w:r w:rsidR="005F3542">
        <w:rPr>
          <w:rFonts w:ascii="Times New Roman" w:eastAsia="宋体" w:hAnsi="Times New Roman" w:cs="Times New Roman" w:hint="eastAsia"/>
          <w:spacing w:val="1"/>
          <w:sz w:val="24"/>
          <w:szCs w:val="24"/>
        </w:rPr>
        <w:t>专业</w:t>
      </w:r>
      <w:r>
        <w:rPr>
          <w:rFonts w:ascii="Times New Roman" w:eastAsia="宋体" w:hAnsi="Times New Roman" w:cs="Times New Roman"/>
          <w:spacing w:val="1"/>
          <w:sz w:val="24"/>
          <w:szCs w:val="24"/>
        </w:rPr>
        <w:t>实践，</w:t>
      </w:r>
      <w:r>
        <w:rPr>
          <w:rFonts w:ascii="Times New Roman" w:eastAsia="宋体" w:hAnsi="Times New Roman" w:cs="Times New Roman"/>
          <w:sz w:val="24"/>
          <w:szCs w:val="24"/>
        </w:rPr>
        <w:t>应届本科毕业生的实践教学时间原则上不少于</w:t>
      </w:r>
      <w:r>
        <w:rPr>
          <w:rFonts w:ascii="Times New Roman" w:eastAsia="宋体" w:hAnsi="Times New Roman" w:cs="Times New Roman"/>
          <w:sz w:val="24"/>
          <w:szCs w:val="24"/>
        </w:rPr>
        <w:t>1</w:t>
      </w:r>
      <w:r>
        <w:rPr>
          <w:rFonts w:ascii="Times New Roman" w:eastAsia="宋体" w:hAnsi="Times New Roman" w:cs="Times New Roman"/>
          <w:sz w:val="24"/>
          <w:szCs w:val="24"/>
        </w:rPr>
        <w:t>年</w:t>
      </w:r>
      <w:r>
        <w:rPr>
          <w:rFonts w:ascii="Times New Roman" w:eastAsia="宋体" w:hAnsi="Times New Roman" w:cs="Times New Roman" w:hint="eastAsia"/>
          <w:bCs/>
          <w:spacing w:val="1"/>
          <w:sz w:val="24"/>
          <w:szCs w:val="24"/>
        </w:rPr>
        <w:t>。</w:t>
      </w:r>
      <w:r w:rsidR="0026102E">
        <w:rPr>
          <w:rFonts w:ascii="Times New Roman" w:eastAsia="宋体" w:hAnsi="Times New Roman" w:cs="Times New Roman"/>
          <w:sz w:val="24"/>
          <w:szCs w:val="24"/>
        </w:rPr>
        <w:t>一般依托本专业领域的</w:t>
      </w:r>
      <w:r w:rsidR="0026102E" w:rsidRPr="00D452FE">
        <w:rPr>
          <w:rFonts w:ascii="Times New Roman" w:eastAsia="宋体" w:hAnsi="Times New Roman" w:cs="Times New Roman" w:hint="eastAsia"/>
          <w:sz w:val="24"/>
          <w:szCs w:val="24"/>
        </w:rPr>
        <w:t>国家级研究生联合培养示范基地</w:t>
      </w:r>
      <w:r w:rsidR="0026102E">
        <w:rPr>
          <w:rFonts w:ascii="Times New Roman" w:eastAsia="宋体" w:hAnsi="Times New Roman" w:cs="Times New Roman" w:hint="eastAsia"/>
          <w:sz w:val="24"/>
          <w:szCs w:val="24"/>
        </w:rPr>
        <w:t>，省级</w:t>
      </w:r>
      <w:r w:rsidR="0026102E">
        <w:rPr>
          <w:rFonts w:ascii="Times New Roman" w:eastAsia="宋体" w:hAnsi="Times New Roman" w:cs="Times New Roman"/>
          <w:sz w:val="24"/>
          <w:szCs w:val="24"/>
        </w:rPr>
        <w:t>、</w:t>
      </w:r>
      <w:r w:rsidR="0026102E">
        <w:rPr>
          <w:rFonts w:ascii="Times New Roman" w:eastAsia="宋体" w:hAnsi="Times New Roman" w:cs="Times New Roman" w:hint="eastAsia"/>
          <w:sz w:val="24"/>
          <w:szCs w:val="24"/>
        </w:rPr>
        <w:t>校级</w:t>
      </w:r>
      <w:r w:rsidR="0026102E">
        <w:rPr>
          <w:rFonts w:ascii="Times New Roman" w:eastAsia="宋体" w:hAnsi="Times New Roman" w:cs="Times New Roman"/>
          <w:sz w:val="24"/>
          <w:szCs w:val="24"/>
        </w:rPr>
        <w:t>、院级、培育</w:t>
      </w:r>
      <w:r w:rsidR="0026102E">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5F3542">
        <w:rPr>
          <w:rFonts w:ascii="Times New Roman" w:eastAsia="宋体" w:hAnsi="Times New Roman" w:cs="Times New Roman" w:hint="eastAsia"/>
          <w:spacing w:val="1"/>
          <w:sz w:val="24"/>
          <w:szCs w:val="24"/>
        </w:rPr>
        <w:t>。</w:t>
      </w:r>
      <w:r>
        <w:rPr>
          <w:rFonts w:ascii="Times New Roman" w:eastAsia="宋体" w:hAnsi="Times New Roman" w:cs="Times New Roman"/>
          <w:spacing w:val="1"/>
          <w:sz w:val="24"/>
          <w:szCs w:val="24"/>
        </w:rPr>
        <w:t>可采用集中实践与分段实践相结合的方式</w:t>
      </w:r>
      <w:r w:rsidR="005F3542">
        <w:rPr>
          <w:rFonts w:ascii="Times New Roman" w:eastAsia="宋体" w:hAnsi="Times New Roman" w:cs="Times New Roman" w:hint="eastAsia"/>
          <w:spacing w:val="1"/>
          <w:sz w:val="24"/>
          <w:szCs w:val="24"/>
        </w:rPr>
        <w:t>。</w:t>
      </w:r>
    </w:p>
    <w:p w:rsidR="004C2DF1" w:rsidRPr="0026102E" w:rsidRDefault="00845A5E" w:rsidP="0026102E">
      <w:pPr>
        <w:spacing w:line="400" w:lineRule="exact"/>
        <w:ind w:firstLineChars="200" w:firstLine="484"/>
        <w:textAlignment w:val="baseline"/>
        <w:rPr>
          <w:rFonts w:ascii="Times New Roman" w:eastAsia="宋体" w:hAnsi="Times New Roman" w:cs="Times New Roman"/>
          <w:sz w:val="24"/>
          <w:szCs w:val="24"/>
        </w:rPr>
      </w:pPr>
      <w:r>
        <w:rPr>
          <w:rFonts w:ascii="Times New Roman" w:eastAsia="宋体" w:hAnsi="Times New Roman" w:cs="Times New Roman"/>
          <w:spacing w:val="1"/>
          <w:sz w:val="24"/>
          <w:szCs w:val="24"/>
        </w:rPr>
        <w:t>在校内外导师的共同指导下，结合财务会计实际岗位，进行专业综合实践</w:t>
      </w:r>
      <w:r>
        <w:rPr>
          <w:rFonts w:ascii="Times New Roman" w:eastAsia="宋体" w:hAnsi="Times New Roman" w:cs="Times New Roman"/>
          <w:spacing w:val="1"/>
          <w:sz w:val="24"/>
          <w:szCs w:val="24"/>
        </w:rPr>
        <w:lastRenderedPageBreak/>
        <w:t>和应用能力训练。实践环节完毕后，研究生应提交实践计划，撰写实践总结报告（约</w:t>
      </w:r>
      <w:r>
        <w:rPr>
          <w:rFonts w:ascii="Times New Roman" w:eastAsia="宋体" w:hAnsi="Times New Roman" w:cs="Times New Roman"/>
          <w:spacing w:val="1"/>
          <w:sz w:val="24"/>
          <w:szCs w:val="24"/>
        </w:rPr>
        <w:t>5000</w:t>
      </w:r>
      <w:r>
        <w:rPr>
          <w:rFonts w:ascii="Times New Roman" w:eastAsia="宋体" w:hAnsi="Times New Roman" w:cs="Times New Roman"/>
          <w:spacing w:val="1"/>
          <w:sz w:val="24"/>
          <w:szCs w:val="24"/>
        </w:rPr>
        <w:t>字左右），通过后获得</w:t>
      </w:r>
      <w:r>
        <w:rPr>
          <w:rFonts w:ascii="Times New Roman" w:eastAsia="宋体" w:hAnsi="Times New Roman" w:cs="Times New Roman"/>
          <w:spacing w:val="1"/>
          <w:sz w:val="24"/>
          <w:szCs w:val="24"/>
        </w:rPr>
        <w:t>4</w:t>
      </w:r>
      <w:r>
        <w:rPr>
          <w:rFonts w:ascii="Times New Roman" w:eastAsia="宋体" w:hAnsi="Times New Roman" w:cs="Times New Roman"/>
          <w:spacing w:val="1"/>
          <w:sz w:val="24"/>
          <w:szCs w:val="24"/>
        </w:rPr>
        <w:t>学分。具有</w:t>
      </w:r>
      <w:r>
        <w:rPr>
          <w:rFonts w:ascii="Times New Roman" w:eastAsia="宋体" w:hAnsi="Times New Roman" w:cs="Times New Roman"/>
          <w:spacing w:val="1"/>
          <w:sz w:val="24"/>
          <w:szCs w:val="24"/>
        </w:rPr>
        <w:t>3</w:t>
      </w:r>
      <w:r>
        <w:rPr>
          <w:rFonts w:ascii="Times New Roman" w:eastAsia="宋体" w:hAnsi="Times New Roman" w:cs="Times New Roman"/>
          <w:spacing w:val="1"/>
          <w:sz w:val="24"/>
          <w:szCs w:val="24"/>
        </w:rPr>
        <w:t>年以上财务、会计、审计相关专业工作经验的研究生，可以通过提交专业实务工作总结等方式，经由管理学院</w:t>
      </w:r>
      <w:r>
        <w:rPr>
          <w:rFonts w:ascii="Times New Roman" w:eastAsia="宋体" w:hAnsi="Times New Roman" w:cs="Times New Roman"/>
          <w:spacing w:val="1"/>
          <w:sz w:val="24"/>
          <w:szCs w:val="24"/>
        </w:rPr>
        <w:t>MPAcc</w:t>
      </w:r>
      <w:r>
        <w:rPr>
          <w:rFonts w:ascii="Times New Roman" w:eastAsia="宋体" w:hAnsi="Times New Roman" w:cs="Times New Roman"/>
          <w:spacing w:val="1"/>
          <w:sz w:val="24"/>
          <w:szCs w:val="24"/>
        </w:rPr>
        <w:t>导师指导工作组认定后，获得相应实践课学分。</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2</w:t>
      </w:r>
      <w:r>
        <w:rPr>
          <w:rFonts w:ascii="Times New Roman" w:eastAsia="宋体" w:hAnsi="Times New Roman" w:cs="Times New Roman"/>
          <w:spacing w:val="1"/>
          <w:sz w:val="24"/>
          <w:szCs w:val="24"/>
        </w:rPr>
        <w:t>．实验室安全培训</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研究生进入课题之前必须完成实验室安全培训。考核通过后记</w:t>
      </w:r>
      <w:r>
        <w:rPr>
          <w:rFonts w:ascii="Times New Roman" w:eastAsia="宋体" w:hAnsi="Times New Roman" w:cs="Times New Roman"/>
          <w:spacing w:val="1"/>
          <w:sz w:val="24"/>
          <w:szCs w:val="24"/>
        </w:rPr>
        <w:t>1</w:t>
      </w:r>
      <w:r>
        <w:rPr>
          <w:rFonts w:ascii="Times New Roman" w:eastAsia="宋体" w:hAnsi="Times New Roman" w:cs="Times New Roman"/>
          <w:spacing w:val="1"/>
          <w:sz w:val="24"/>
          <w:szCs w:val="24"/>
        </w:rPr>
        <w:t>学分。</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sz w:val="24"/>
          <w:szCs w:val="24"/>
        </w:rPr>
        <w:t>定向培养研究生、来华留学生可免修专业实践，所缺学分须通过选修课程补齐。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spacing w:val="1"/>
          <w:sz w:val="24"/>
          <w:szCs w:val="24"/>
        </w:rPr>
      </w:pPr>
      <w:r>
        <w:rPr>
          <w:rFonts w:ascii="Times New Roman" w:eastAsia="宋体" w:hAnsi="Times New Roman" w:cs="Times New Roman"/>
          <w:spacing w:val="1"/>
          <w:sz w:val="24"/>
          <w:szCs w:val="24"/>
        </w:rPr>
        <w:t>（三）选题报告及中期考核</w:t>
      </w:r>
    </w:p>
    <w:p w:rsidR="004C2DF1" w:rsidRDefault="00845A5E">
      <w:pPr>
        <w:spacing w:line="400" w:lineRule="exact"/>
        <w:ind w:firstLineChars="200" w:firstLine="480"/>
        <w:rPr>
          <w:rFonts w:ascii="Times New Roman" w:eastAsia="宋体" w:hAnsi="Times New Roman" w:cs="Times New Roman"/>
          <w:spacing w:val="1"/>
          <w:sz w:val="24"/>
          <w:szCs w:val="24"/>
        </w:rPr>
      </w:pP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）专业学位研究生的</w:t>
      </w:r>
      <w:r>
        <w:rPr>
          <w:rFonts w:ascii="Times New Roman" w:eastAsia="宋体" w:hAnsi="Times New Roman" w:cs="Times New Roman"/>
          <w:spacing w:val="1"/>
          <w:sz w:val="24"/>
          <w:szCs w:val="24"/>
        </w:rPr>
        <w:t>选题报告及中期考核</w:t>
      </w:r>
      <w:r>
        <w:rPr>
          <w:rFonts w:ascii="Times New Roman" w:eastAsia="宋体" w:hAnsi="Times New Roman" w:cs="Times New Roman"/>
          <w:spacing w:val="1"/>
          <w:sz w:val="24"/>
          <w:szCs w:val="24"/>
        </w:rPr>
        <w:t>1</w:t>
      </w:r>
      <w:r>
        <w:rPr>
          <w:rFonts w:ascii="Times New Roman" w:eastAsia="宋体" w:hAnsi="Times New Roman" w:cs="Times New Roman"/>
          <w:spacing w:val="1"/>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spacing w:val="1"/>
          <w:sz w:val="24"/>
          <w:szCs w:val="24"/>
        </w:rPr>
        <w:t>1</w:t>
      </w:r>
      <w:r>
        <w:rPr>
          <w:rFonts w:ascii="Times New Roman" w:eastAsia="宋体" w:hAnsi="Times New Roman" w:cs="Times New Roman"/>
          <w:spacing w:val="1"/>
          <w:sz w:val="24"/>
          <w:szCs w:val="24"/>
        </w:rPr>
        <w:t>年。</w:t>
      </w:r>
    </w:p>
    <w:p w:rsidR="004C2DF1" w:rsidRDefault="00845A5E">
      <w:pPr>
        <w:spacing w:line="400" w:lineRule="exact"/>
        <w:ind w:firstLineChars="200" w:firstLine="480"/>
        <w:rPr>
          <w:rFonts w:ascii="Times New Roman" w:eastAsia="宋体" w:hAnsi="Times New Roman" w:cs="Times New Roman"/>
          <w:spacing w:val="1"/>
          <w:sz w:val="24"/>
          <w:szCs w:val="24"/>
        </w:rPr>
      </w:pP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w:t>
      </w:r>
      <w:r>
        <w:rPr>
          <w:rFonts w:ascii="Times New Roman" w:eastAsia="宋体" w:hAnsi="Times New Roman" w:cs="Times New Roman"/>
          <w:spacing w:val="1"/>
          <w:sz w:val="24"/>
          <w:szCs w:val="24"/>
        </w:rPr>
        <w:t>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spacing w:val="1"/>
          <w:sz w:val="24"/>
          <w:szCs w:val="24"/>
        </w:rPr>
        <w:t>1</w:t>
      </w:r>
      <w:r>
        <w:rPr>
          <w:rFonts w:ascii="Times New Roman" w:eastAsia="宋体" w:hAnsi="Times New Roman" w:cs="Times New Roman"/>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ascii="Times New Roman" w:eastAsia="宋体" w:hAnsi="Times New Roman" w:cs="Times New Roman"/>
          <w:bCs/>
          <w:sz w:val="24"/>
          <w:szCs w:val="24"/>
        </w:rPr>
        <w:t>学位论文形式可以多种多样，</w:t>
      </w:r>
      <w:r w:rsidR="00B26E78" w:rsidRPr="00B26E78">
        <w:rPr>
          <w:rFonts w:ascii="Times New Roman" w:eastAsia="宋体" w:hAnsi="Times New Roman" w:cs="Times New Roman" w:hint="eastAsia"/>
          <w:bCs/>
          <w:sz w:val="24"/>
          <w:szCs w:val="24"/>
        </w:rPr>
        <w:t>可采用硕士学位论文与案例分析、专题研究、产品设计、方案设计、调研报</w:t>
      </w:r>
      <w:r w:rsidR="00B26E78">
        <w:rPr>
          <w:rFonts w:ascii="Times New Roman" w:eastAsia="宋体" w:hAnsi="Times New Roman" w:cs="Times New Roman" w:hint="eastAsia"/>
          <w:bCs/>
          <w:sz w:val="24"/>
          <w:szCs w:val="24"/>
        </w:rPr>
        <w:t>告等相结合的形式。鼓励学位论文选题与实习实践、案例开发内容相关</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在硕士学位论文送审前，须满足取得学籍当年学校申请硕士学位学术成果有关规定和管理学院学位与研究生教育有关规定，方可送审。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在硕士学位论文答辩前，须达到学校研</w:t>
      </w:r>
      <w:r>
        <w:rPr>
          <w:rFonts w:hint="eastAsia"/>
          <w:sz w:val="24"/>
        </w:rPr>
        <w:lastRenderedPageBreak/>
        <w:t>究生学位论文答辩管理办法有关要求，</w:t>
      </w:r>
      <w:r w:rsidR="00B26E78" w:rsidRPr="00B26E78">
        <w:rPr>
          <w:rFonts w:hint="eastAsia"/>
          <w:sz w:val="24"/>
        </w:rPr>
        <w:t>且提交答辩的论文内容复制比（重复率）应低于</w:t>
      </w:r>
      <w:r w:rsidR="00B26E78" w:rsidRPr="00B26E78">
        <w:rPr>
          <w:rFonts w:hint="eastAsia"/>
          <w:sz w:val="24"/>
        </w:rPr>
        <w:t>15%</w:t>
      </w:r>
      <w:r w:rsidR="00B26E78" w:rsidRPr="00B26E78">
        <w:rPr>
          <w:rFonts w:hint="eastAsia"/>
          <w:sz w:val="24"/>
        </w:rPr>
        <w:t>（不含</w:t>
      </w:r>
      <w:r w:rsidR="00B26E78" w:rsidRPr="00B26E78">
        <w:rPr>
          <w:rFonts w:hint="eastAsia"/>
          <w:sz w:val="24"/>
        </w:rPr>
        <w:t>15%</w:t>
      </w:r>
      <w:r w:rsidR="00B26E78" w:rsidRPr="00B26E78">
        <w:rPr>
          <w:rFonts w:hint="eastAsia"/>
          <w:sz w:val="24"/>
        </w:rPr>
        <w:t>）</w:t>
      </w:r>
      <w:r w:rsidR="00B26E78">
        <w:rPr>
          <w:rFonts w:hint="eastAsia"/>
          <w:sz w:val="24"/>
        </w:rPr>
        <w:t>，</w:t>
      </w:r>
      <w:r>
        <w:rPr>
          <w:rFonts w:hint="eastAsia"/>
          <w:sz w:val="24"/>
        </w:rPr>
        <w:t>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未尽事宜以研究生取得学籍当年武汉理工大学《研究生手册》和管理学院学位与研究生教育有关规定为准。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七、培养方式与方法</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bCs/>
          <w:sz w:val="24"/>
          <w:szCs w:val="24"/>
        </w:rPr>
        <w:t>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ascii="Times New Roman" w:eastAsia="宋体" w:hAnsi="Times New Roman" w:cs="Times New Roman"/>
          <w:bCs/>
          <w:spacing w:val="1"/>
          <w:sz w:val="24"/>
          <w:szCs w:val="24"/>
        </w:rPr>
        <w:t>培养方式实行全日制和非全日制两种方式。会计硕士</w:t>
      </w:r>
      <w:r>
        <w:rPr>
          <w:rFonts w:ascii="Times New Roman" w:eastAsia="宋体" w:hAnsi="Times New Roman" w:cs="Times New Roman"/>
          <w:bCs/>
          <w:sz w:val="24"/>
          <w:szCs w:val="24"/>
        </w:rPr>
        <w:t>（</w:t>
      </w:r>
      <w:r>
        <w:rPr>
          <w:rFonts w:ascii="Times New Roman" w:eastAsia="宋体" w:hAnsi="Times New Roman" w:cs="Times New Roman"/>
          <w:bCs/>
          <w:sz w:val="24"/>
          <w:szCs w:val="24"/>
        </w:rPr>
        <w:t>MPAcc</w:t>
      </w:r>
      <w:r>
        <w:rPr>
          <w:rFonts w:ascii="Times New Roman" w:eastAsia="宋体" w:hAnsi="Times New Roman" w:cs="Times New Roman"/>
          <w:bCs/>
          <w:sz w:val="24"/>
          <w:szCs w:val="24"/>
        </w:rPr>
        <w:t>）</w:t>
      </w:r>
      <w:r>
        <w:rPr>
          <w:rFonts w:ascii="Times New Roman" w:eastAsia="宋体" w:hAnsi="Times New Roman" w:cs="Times New Roman"/>
          <w:bCs/>
          <w:spacing w:val="1"/>
          <w:sz w:val="24"/>
          <w:szCs w:val="24"/>
        </w:rPr>
        <w:t>专业学位硕士研究生按专业领域分班建制，以班级为单位组织教学。公共学位课和专业学位课一般在入学后</w:t>
      </w:r>
      <w:r>
        <w:rPr>
          <w:rFonts w:ascii="Times New Roman" w:eastAsia="宋体" w:hAnsi="Times New Roman" w:cs="Times New Roman"/>
          <w:bCs/>
          <w:spacing w:val="1"/>
          <w:sz w:val="24"/>
          <w:szCs w:val="24"/>
        </w:rPr>
        <w:t>3</w:t>
      </w:r>
      <w:r>
        <w:rPr>
          <w:rFonts w:ascii="Times New Roman" w:eastAsia="宋体" w:hAnsi="Times New Roman" w:cs="Times New Roman"/>
          <w:bCs/>
          <w:spacing w:val="1"/>
          <w:sz w:val="24"/>
          <w:szCs w:val="24"/>
        </w:rPr>
        <w:t>学期内在校内完成；其它课程和实践环节可在入学后</w:t>
      </w:r>
      <w:r>
        <w:rPr>
          <w:rFonts w:ascii="Times New Roman" w:eastAsia="宋体" w:hAnsi="Times New Roman" w:cs="Times New Roman"/>
          <w:bCs/>
          <w:spacing w:val="1"/>
          <w:sz w:val="24"/>
          <w:szCs w:val="24"/>
        </w:rPr>
        <w:t>2-4</w:t>
      </w:r>
      <w:r>
        <w:rPr>
          <w:rFonts w:ascii="Times New Roman" w:eastAsia="宋体" w:hAnsi="Times New Roman" w:cs="Times New Roman"/>
          <w:bCs/>
          <w:spacing w:val="1"/>
          <w:sz w:val="24"/>
          <w:szCs w:val="24"/>
        </w:rPr>
        <w:t>学期内在研究院（所）、工程中心和校外联合培养基地完成。</w:t>
      </w:r>
    </w:p>
    <w:p w:rsidR="004C2DF1" w:rsidRDefault="00845A5E">
      <w:pPr>
        <w:adjustRightInd w:val="0"/>
        <w:snapToGrid w:val="0"/>
        <w:spacing w:line="400" w:lineRule="exact"/>
        <w:ind w:firstLineChars="200" w:firstLine="484"/>
        <w:rPr>
          <w:rFonts w:ascii="Calibri" w:eastAsia="宋体" w:hAnsi="Calibri" w:cs="Times New Roman"/>
          <w:szCs w:val="24"/>
        </w:rPr>
      </w:pPr>
      <w:r>
        <w:rPr>
          <w:rFonts w:ascii="Times New Roman" w:eastAsia="宋体" w:hAnsi="Times New Roman" w:cs="Times New Roman"/>
          <w:spacing w:val="1"/>
          <w:sz w:val="24"/>
          <w:szCs w:val="24"/>
        </w:rPr>
        <w:t>会计硕士</w:t>
      </w:r>
      <w:r>
        <w:rPr>
          <w:rFonts w:ascii="Times New Roman" w:eastAsia="宋体" w:hAnsi="Times New Roman" w:cs="Times New Roman"/>
          <w:bCs/>
          <w:sz w:val="24"/>
          <w:szCs w:val="24"/>
        </w:rPr>
        <w:t>（</w:t>
      </w:r>
      <w:r>
        <w:rPr>
          <w:rFonts w:ascii="Times New Roman" w:eastAsia="宋体" w:hAnsi="Times New Roman" w:cs="Times New Roman"/>
          <w:bCs/>
          <w:sz w:val="24"/>
          <w:szCs w:val="24"/>
        </w:rPr>
        <w:t>MPAcc</w:t>
      </w:r>
      <w:r>
        <w:rPr>
          <w:rFonts w:ascii="Times New Roman" w:eastAsia="宋体" w:hAnsi="Times New Roman" w:cs="Times New Roman"/>
          <w:bCs/>
          <w:sz w:val="24"/>
          <w:szCs w:val="24"/>
        </w:rPr>
        <w:t>）</w:t>
      </w:r>
      <w:r>
        <w:rPr>
          <w:rFonts w:ascii="Times New Roman" w:eastAsia="宋体" w:hAnsi="Times New Roman" w:cs="Times New Roman"/>
          <w:spacing w:val="1"/>
          <w:sz w:val="24"/>
          <w:szCs w:val="24"/>
        </w:rPr>
        <w:t>专业学位研究生的培养采用校内外双导师制，以校内导师指导为主，校外导师参与实践过程、项目研究、课程与论文等多个环节的指导工作。本专业领域可吸收企事业单位、会计师事务所、政府部门有关专家、学者组成团队，实现团队指导和培养，共同承担专业学位硕士研究生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八、其它</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（一）会计硕士（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（二）会计硕士（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）专业学位研究生在学期间应查阅本学科国内外文献</w:t>
      </w:r>
      <w:r>
        <w:rPr>
          <w:rFonts w:ascii="Times New Roman" w:eastAsia="宋体" w:hAnsi="Times New Roman" w:cs="Times New Roman"/>
          <w:bCs/>
          <w:sz w:val="24"/>
          <w:szCs w:val="24"/>
        </w:rPr>
        <w:t>40</w:t>
      </w:r>
      <w:r>
        <w:rPr>
          <w:rFonts w:ascii="Times New Roman" w:eastAsia="宋体" w:hAnsi="Times New Roman" w:cs="Times New Roman"/>
          <w:bCs/>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）专业学位研究生在课程学习阶段每月至少</w:t>
      </w:r>
      <w:r>
        <w:rPr>
          <w:rFonts w:ascii="Times New Roman" w:eastAsia="宋体" w:hAnsi="Times New Roman" w:cs="Times New Roman"/>
          <w:bCs/>
          <w:sz w:val="24"/>
          <w:szCs w:val="24"/>
        </w:rPr>
        <w:t>1</w:t>
      </w:r>
      <w:r>
        <w:rPr>
          <w:rFonts w:ascii="Times New Roman" w:eastAsia="宋体" w:hAnsi="Times New Roman" w:cs="Times New Roman"/>
          <w:bCs/>
          <w:sz w:val="24"/>
          <w:szCs w:val="24"/>
        </w:rPr>
        <w:t>次、论文工作阶段每月至少</w:t>
      </w:r>
      <w:r>
        <w:rPr>
          <w:rFonts w:ascii="Times New Roman" w:eastAsia="宋体" w:hAnsi="Times New Roman" w:cs="Times New Roman"/>
          <w:bCs/>
          <w:sz w:val="24"/>
          <w:szCs w:val="24"/>
        </w:rPr>
        <w:t>2</w:t>
      </w:r>
      <w:r>
        <w:rPr>
          <w:rFonts w:ascii="Times New Roman" w:eastAsia="宋体" w:hAnsi="Times New Roman" w:cs="Times New Roman"/>
          <w:bCs/>
          <w:sz w:val="24"/>
          <w:szCs w:val="24"/>
        </w:rPr>
        <w:t>次向指导教师汇报自己的学习和研究工作情况，并形成制度。</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（五）本次制订培养方案从</w:t>
      </w:r>
      <w:r>
        <w:rPr>
          <w:rFonts w:ascii="Times New Roman" w:eastAsia="宋体" w:hAnsi="Times New Roman" w:cs="Times New Roman"/>
          <w:bCs/>
          <w:sz w:val="24"/>
          <w:szCs w:val="24"/>
        </w:rPr>
        <w:t>2022</w:t>
      </w:r>
      <w:r>
        <w:rPr>
          <w:rFonts w:ascii="Times New Roman" w:eastAsia="宋体" w:hAnsi="Times New Roman" w:cs="Times New Roman"/>
          <w:bCs/>
          <w:sz w:val="24"/>
          <w:szCs w:val="24"/>
        </w:rPr>
        <w:t>级会计硕士（</w:t>
      </w:r>
      <w:r>
        <w:rPr>
          <w:rFonts w:ascii="Times New Roman" w:eastAsia="宋体" w:hAnsi="Times New Roman" w:cs="Times New Roman"/>
          <w:bCs/>
          <w:sz w:val="24"/>
          <w:szCs w:val="24"/>
        </w:rPr>
        <w:t>MPAcc</w:t>
      </w:r>
      <w:r>
        <w:rPr>
          <w:rFonts w:ascii="Times New Roman" w:eastAsia="宋体" w:hAnsi="Times New Roman" w:cs="Times New Roman"/>
          <w:bCs/>
          <w:sz w:val="24"/>
          <w:szCs w:val="24"/>
        </w:rPr>
        <w:t>）专业学位研究生开始执行。</w:t>
      </w:r>
      <w:r>
        <w:rPr>
          <w:rFonts w:ascii="Times New Roman" w:eastAsia="宋体" w:hAnsi="Times New Roman" w:cs="Times New Roman"/>
          <w:bCs/>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345" w:name="_Toc15638339"/>
      <w:bookmarkStart w:id="346" w:name="_Toc112876256"/>
      <w:bookmarkStart w:id="347" w:name="_Toc113978764"/>
      <w:r>
        <w:rPr>
          <w:rFonts w:ascii="Times New Roman" w:eastAsia="黑体" w:hAnsi="Times New Roman" w:cs="Times New Roman" w:hint="eastAsia"/>
          <w:b/>
          <w:kern w:val="44"/>
          <w:sz w:val="32"/>
          <w:szCs w:val="32"/>
        </w:rPr>
        <w:lastRenderedPageBreak/>
        <w:t>工程管理硕士专业学位研究生培养方案</w:t>
      </w:r>
      <w:bookmarkEnd w:id="345"/>
      <w:bookmarkEnd w:id="346"/>
      <w:bookmarkEnd w:id="347"/>
    </w:p>
    <w:p w:rsidR="004C2DF1" w:rsidRDefault="00845A5E" w:rsidP="00D453EC">
      <w:pPr>
        <w:spacing w:afterLines="100" w:after="312" w:line="360" w:lineRule="auto"/>
        <w:jc w:val="center"/>
        <w:outlineLvl w:val="1"/>
        <w:rPr>
          <w:rFonts w:ascii="Times New Roman" w:eastAsia="宋体" w:hAnsi="Times New Roman" w:cs="Times New Roman"/>
          <w:kern w:val="0"/>
          <w:sz w:val="24"/>
          <w:szCs w:val="24"/>
        </w:rPr>
      </w:pPr>
      <w:bookmarkStart w:id="348" w:name="_Toc14713052"/>
      <w:bookmarkStart w:id="349" w:name="_Toc15154360"/>
      <w:bookmarkStart w:id="350" w:name="_Toc15638340"/>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1256</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申请工程管理</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bookmarkEnd w:id="348"/>
      <w:bookmarkEnd w:id="349"/>
      <w:bookmarkEnd w:id="350"/>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spacing w:line="400" w:lineRule="exact"/>
        <w:ind w:firstLineChars="200" w:firstLine="484"/>
        <w:textAlignment w:val="baseline"/>
        <w:rPr>
          <w:rFonts w:ascii="Times New Roman" w:hAnsi="Times New Roman"/>
          <w:bCs/>
          <w:spacing w:val="1"/>
          <w:sz w:val="24"/>
        </w:rPr>
      </w:pPr>
      <w:r>
        <w:rPr>
          <w:rFonts w:ascii="Times New Roman" w:hAnsi="Times New Roman" w:hint="eastAsia"/>
          <w:bCs/>
          <w:spacing w:val="1"/>
          <w:sz w:val="24"/>
        </w:rPr>
        <w:t>以习近平新时代中国特色社会主义思想为指导，落实立德树人的根本任务，面向工程项目与企业，培养德智体美劳五育并举，具有坚定的理想信念，掌握扎实的工程管理基础理论和专业知识，了解学科前沿动态，熟悉相关法律法规，能在国内外工程管理领域，从事工程管理活动、项目管理与经营管理的高级管理专业人才。基本要求是：</w:t>
      </w:r>
    </w:p>
    <w:p w:rsidR="004C2DF1" w:rsidRDefault="00845A5E">
      <w:pPr>
        <w:spacing w:line="400" w:lineRule="exact"/>
        <w:ind w:firstLineChars="200" w:firstLine="484"/>
        <w:textAlignment w:val="baseline"/>
        <w:rPr>
          <w:rFonts w:ascii="Times New Roman" w:hAnsi="Times New Roman"/>
          <w:bCs/>
          <w:spacing w:val="1"/>
          <w:sz w:val="24"/>
        </w:rPr>
      </w:pPr>
      <w:r>
        <w:rPr>
          <w:rFonts w:ascii="Times New Roman" w:hAnsi="Times New Roman" w:hint="eastAsia"/>
          <w:bCs/>
          <w:spacing w:val="1"/>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4"/>
        <w:rPr>
          <w:rFonts w:ascii="Times New Roman" w:hAnsi="Times New Roman"/>
          <w:sz w:val="24"/>
        </w:rPr>
      </w:pPr>
      <w:r>
        <w:rPr>
          <w:rFonts w:ascii="Times New Roman" w:hAnsi="Times New Roman" w:hint="eastAsia"/>
          <w:bCs/>
          <w:spacing w:val="1"/>
          <w:sz w:val="24"/>
        </w:rPr>
        <w:t>（二）</w:t>
      </w:r>
      <w:r>
        <w:rPr>
          <w:rFonts w:ascii="Times New Roman" w:hAnsi="Times New Roman" w:hint="eastAsia"/>
          <w:bCs/>
          <w:sz w:val="24"/>
        </w:rPr>
        <w:t>掌握</w:t>
      </w:r>
      <w:r>
        <w:rPr>
          <w:rFonts w:ascii="Times New Roman" w:hAnsi="Times New Roman" w:hint="eastAsia"/>
          <w:sz w:val="24"/>
        </w:rPr>
        <w:t>工程管理</w:t>
      </w:r>
      <w:r>
        <w:rPr>
          <w:rFonts w:ascii="Times New Roman" w:hAnsi="Times New Roman" w:hint="eastAsia"/>
          <w:bCs/>
          <w:sz w:val="24"/>
        </w:rPr>
        <w:t>领域坚实的基础理论和宽广的专业知识，熟悉行业领域的相关规范；</w:t>
      </w:r>
      <w:r>
        <w:rPr>
          <w:rFonts w:ascii="Times New Roman" w:hAnsi="Times New Roman" w:hint="eastAsia"/>
          <w:bCs/>
          <w:spacing w:val="1"/>
          <w:sz w:val="24"/>
        </w:rPr>
        <w:t>掌握解决工程管理问题的先进方法和技术手段，</w:t>
      </w:r>
      <w:r>
        <w:rPr>
          <w:rFonts w:ascii="Times New Roman" w:hAnsi="Times New Roman" w:hint="eastAsia"/>
          <w:bCs/>
          <w:sz w:val="24"/>
        </w:rPr>
        <w:t>能够承担专业技术或管理工作，具有良好的职业素养</w:t>
      </w:r>
      <w:r>
        <w:rPr>
          <w:rFonts w:ascii="Times New Roman" w:hAnsi="Times New Roman" w:hint="eastAsia"/>
          <w:bCs/>
          <w:spacing w:val="1"/>
          <w:sz w:val="24"/>
        </w:rPr>
        <w:t>；</w:t>
      </w:r>
      <w:r>
        <w:rPr>
          <w:rFonts w:ascii="Times New Roman" w:hAnsi="Times New Roman" w:hint="eastAsia"/>
          <w:sz w:val="24"/>
        </w:rPr>
        <w:t>掌握一门外语，能熟练阅读本专业外文文献并撰写学术论文，具有良好外语听说能力以及国际学术交流能力；</w:t>
      </w:r>
    </w:p>
    <w:p w:rsidR="004C2DF1" w:rsidRDefault="00845A5E">
      <w:pPr>
        <w:adjustRightInd w:val="0"/>
        <w:snapToGrid w:val="0"/>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hint="eastAsia"/>
          <w:bCs/>
          <w:sz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二、培养方向</w:t>
      </w:r>
    </w:p>
    <w:p w:rsidR="004C2DF1" w:rsidRDefault="00845A5E">
      <w:pPr>
        <w:spacing w:line="400" w:lineRule="exact"/>
        <w:ind w:firstLineChars="200" w:firstLine="480"/>
        <w:textAlignment w:val="baseline"/>
        <w:rPr>
          <w:rFonts w:ascii="Times New Roman" w:hAnsi="Times New Roman"/>
          <w:bCs/>
          <w:spacing w:val="1"/>
          <w:sz w:val="24"/>
        </w:rPr>
      </w:pPr>
      <w:r>
        <w:rPr>
          <w:rFonts w:ascii="Times New Roman" w:hAnsi="Times New Roman" w:hint="eastAsia"/>
          <w:sz w:val="24"/>
          <w:szCs w:val="28"/>
        </w:rPr>
        <w:t>（一）</w:t>
      </w:r>
      <w:r>
        <w:rPr>
          <w:rFonts w:ascii="Times New Roman" w:hAnsi="Times New Roman"/>
          <w:sz w:val="24"/>
          <w:szCs w:val="28"/>
        </w:rPr>
        <w:t>工程项目管理</w:t>
      </w:r>
    </w:p>
    <w:p w:rsidR="004C2DF1" w:rsidRDefault="00845A5E">
      <w:pPr>
        <w:spacing w:line="400" w:lineRule="exact"/>
        <w:ind w:firstLineChars="200" w:firstLine="480"/>
        <w:textAlignment w:val="baseline"/>
        <w:rPr>
          <w:rFonts w:ascii="Times New Roman" w:hAnsi="Times New Roman"/>
          <w:bCs/>
          <w:spacing w:val="1"/>
          <w:sz w:val="24"/>
        </w:rPr>
      </w:pPr>
      <w:r>
        <w:rPr>
          <w:rFonts w:ascii="Times New Roman" w:hAnsi="Times New Roman" w:hint="eastAsia"/>
          <w:sz w:val="24"/>
          <w:szCs w:val="28"/>
        </w:rPr>
        <w:t>（二）质量</w:t>
      </w:r>
      <w:r>
        <w:rPr>
          <w:rFonts w:ascii="Times New Roman" w:hAnsi="Times New Roman"/>
          <w:sz w:val="24"/>
          <w:szCs w:val="28"/>
        </w:rPr>
        <w:t>管理</w:t>
      </w:r>
      <w:r>
        <w:rPr>
          <w:rFonts w:ascii="Times New Roman" w:hAnsi="Times New Roman" w:hint="eastAsia"/>
          <w:sz w:val="24"/>
          <w:szCs w:val="28"/>
        </w:rPr>
        <w:t>与质量工程</w:t>
      </w:r>
    </w:p>
    <w:p w:rsidR="004C2DF1" w:rsidRDefault="00845A5E">
      <w:pPr>
        <w:spacing w:line="400" w:lineRule="exact"/>
        <w:ind w:firstLineChars="200" w:firstLine="484"/>
        <w:textAlignment w:val="baseline"/>
        <w:rPr>
          <w:rFonts w:ascii="Times New Roman" w:hAnsi="Times New Roman"/>
          <w:bCs/>
          <w:spacing w:val="1"/>
          <w:sz w:val="24"/>
        </w:rPr>
      </w:pPr>
      <w:r>
        <w:rPr>
          <w:rFonts w:ascii="Times New Roman" w:hAnsi="Times New Roman" w:hint="eastAsia"/>
          <w:bCs/>
          <w:spacing w:val="1"/>
          <w:sz w:val="24"/>
        </w:rPr>
        <w:t>（三）</w:t>
      </w:r>
      <w:r>
        <w:rPr>
          <w:rFonts w:ascii="Times New Roman" w:hAnsi="Times New Roman"/>
          <w:bCs/>
          <w:spacing w:val="1"/>
          <w:sz w:val="24"/>
        </w:rPr>
        <w:t>服务运营与供应链管理</w:t>
      </w:r>
    </w:p>
    <w:p w:rsidR="004C2DF1" w:rsidRDefault="00845A5E">
      <w:pPr>
        <w:spacing w:line="400" w:lineRule="exact"/>
        <w:ind w:firstLineChars="200" w:firstLine="484"/>
        <w:textAlignment w:val="baseline"/>
        <w:rPr>
          <w:rFonts w:ascii="Times New Roman" w:hAnsi="Times New Roman"/>
          <w:bCs/>
          <w:spacing w:val="1"/>
          <w:sz w:val="24"/>
        </w:rPr>
      </w:pPr>
      <w:r>
        <w:rPr>
          <w:rFonts w:ascii="Times New Roman" w:hAnsi="Times New Roman" w:hint="eastAsia"/>
          <w:bCs/>
          <w:spacing w:val="1"/>
          <w:sz w:val="24"/>
        </w:rPr>
        <w:t>（四）</w:t>
      </w:r>
      <w:r>
        <w:rPr>
          <w:rFonts w:ascii="Times New Roman" w:hAnsi="Times New Roman"/>
          <w:bCs/>
          <w:spacing w:val="1"/>
          <w:sz w:val="24"/>
        </w:rPr>
        <w:t>工程经济分析与评价</w:t>
      </w:r>
    </w:p>
    <w:p w:rsidR="004C2DF1" w:rsidRDefault="00845A5E">
      <w:pPr>
        <w:spacing w:line="400" w:lineRule="exact"/>
        <w:ind w:firstLineChars="200" w:firstLine="484"/>
        <w:textAlignment w:val="baseline"/>
        <w:rPr>
          <w:rFonts w:ascii="Times New Roman" w:hAnsi="Times New Roman"/>
          <w:bCs/>
          <w:spacing w:val="1"/>
          <w:sz w:val="24"/>
        </w:rPr>
      </w:pPr>
      <w:r>
        <w:rPr>
          <w:rFonts w:ascii="Times New Roman" w:hAnsi="Times New Roman" w:hint="eastAsia"/>
          <w:bCs/>
          <w:spacing w:val="1"/>
          <w:sz w:val="24"/>
        </w:rPr>
        <w:t>（五）</w:t>
      </w:r>
      <w:r>
        <w:rPr>
          <w:rFonts w:ascii="Times New Roman" w:hAnsi="Times New Roman"/>
          <w:bCs/>
          <w:spacing w:val="1"/>
          <w:sz w:val="24"/>
        </w:rPr>
        <w:t>信息</w:t>
      </w:r>
      <w:r>
        <w:rPr>
          <w:rFonts w:ascii="Times New Roman" w:hAnsi="Times New Roman" w:hint="eastAsia"/>
          <w:bCs/>
          <w:spacing w:val="1"/>
          <w:sz w:val="24"/>
        </w:rPr>
        <w:t>系统</w:t>
      </w:r>
      <w:r>
        <w:rPr>
          <w:rFonts w:ascii="Times New Roman" w:hAnsi="Times New Roman"/>
          <w:bCs/>
          <w:spacing w:val="1"/>
          <w:sz w:val="24"/>
        </w:rPr>
        <w:t>与大数据分析</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三、学制及学习年限</w:t>
      </w:r>
    </w:p>
    <w:p w:rsidR="004C2DF1" w:rsidRDefault="00845A5E">
      <w:pPr>
        <w:tabs>
          <w:tab w:val="left" w:pos="851"/>
        </w:tabs>
        <w:spacing w:line="400" w:lineRule="exact"/>
        <w:ind w:firstLineChars="202" w:firstLine="485"/>
        <w:rPr>
          <w:rFonts w:ascii="Times New Roman" w:eastAsia="宋体" w:hAnsi="Times New Roman" w:cs="Times New Roman"/>
          <w:sz w:val="24"/>
          <w:szCs w:val="24"/>
        </w:rPr>
      </w:pPr>
      <w:r>
        <w:rPr>
          <w:rFonts w:ascii="Times New Roman" w:eastAsia="宋体" w:hAnsi="Times New Roman" w:cs="Times New Roman" w:hint="eastAsia"/>
          <w:bCs/>
          <w:sz w:val="24"/>
          <w:szCs w:val="24"/>
        </w:rPr>
        <w:t>工程管理硕士专业学位研究生学制</w:t>
      </w:r>
      <w:r>
        <w:rPr>
          <w:rFonts w:ascii="Times New Roman" w:eastAsia="宋体" w:hAnsi="Times New Roman" w:cs="Times New Roman" w:hint="eastAsia"/>
          <w:bCs/>
          <w:sz w:val="24"/>
          <w:szCs w:val="24"/>
        </w:rPr>
        <w:t>2.5</w:t>
      </w:r>
      <w:r>
        <w:rPr>
          <w:rFonts w:ascii="Times New Roman" w:eastAsia="宋体" w:hAnsi="Times New Roman" w:cs="Times New Roman" w:hint="eastAsia"/>
          <w:bCs/>
          <w:sz w:val="24"/>
          <w:szCs w:val="24"/>
        </w:rPr>
        <w:t>年，非全日制专业学位硕士研究生学习年限可适当延长，学习年限一般为</w:t>
      </w: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4</w:t>
      </w:r>
      <w:r>
        <w:rPr>
          <w:rFonts w:ascii="Times New Roman" w:eastAsia="宋体" w:hAnsi="Times New Roman" w:cs="Times New Roman" w:hint="eastAsia"/>
          <w:bCs/>
          <w:sz w:val="24"/>
          <w:szCs w:val="24"/>
        </w:rPr>
        <w:t>年，最长不超过</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年。</w:t>
      </w:r>
    </w:p>
    <w:p w:rsidR="004C2DF1" w:rsidRDefault="00845A5E">
      <w:pPr>
        <w:tabs>
          <w:tab w:val="left" w:pos="851"/>
        </w:tabs>
        <w:spacing w:line="400" w:lineRule="exact"/>
        <w:ind w:firstLineChars="202" w:firstLine="485"/>
        <w:rPr>
          <w:rFonts w:ascii="Times New Roman" w:eastAsia="宋体" w:hAnsi="Times New Roman" w:cs="Times New Roman"/>
          <w:sz w:val="24"/>
          <w:szCs w:val="24"/>
        </w:rPr>
      </w:pPr>
      <w:r>
        <w:rPr>
          <w:rFonts w:ascii="Times New Roman" w:eastAsia="宋体" w:hAnsi="Times New Roman" w:cs="Times New Roman" w:hint="eastAsia"/>
          <w:sz w:val="24"/>
          <w:szCs w:val="24"/>
        </w:rPr>
        <w:t>休学创业的研究生，最长学习年限为</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（一）学分要求</w:t>
      </w:r>
    </w:p>
    <w:p w:rsidR="004C2DF1" w:rsidRDefault="00845A5E">
      <w:pPr>
        <w:spacing w:line="400" w:lineRule="exact"/>
        <w:ind w:firstLineChars="200" w:firstLine="484"/>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总学分数</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40</w:t>
      </w:r>
      <w:r>
        <w:rPr>
          <w:rFonts w:ascii="Times New Roman" w:eastAsia="宋体" w:hAnsi="Times New Roman" w:cs="Times New Roman"/>
          <w:bCs/>
          <w:spacing w:val="1"/>
          <w:sz w:val="24"/>
          <w:szCs w:val="24"/>
        </w:rPr>
        <w:t>学分，其中课程学习学分</w:t>
      </w:r>
      <w:r>
        <w:rPr>
          <w:rFonts w:ascii="Times New Roman" w:eastAsia="宋体" w:hAnsi="Times New Roman" w:cs="Times New Roman"/>
          <w:bCs/>
          <w:spacing w:val="1"/>
          <w:sz w:val="24"/>
          <w:szCs w:val="24"/>
        </w:rPr>
        <w:t>≥3</w:t>
      </w:r>
      <w:r>
        <w:rPr>
          <w:rFonts w:ascii="Times New Roman" w:eastAsia="宋体" w:hAnsi="Times New Roman" w:cs="Times New Roman" w:hint="eastAsia"/>
          <w:bCs/>
          <w:spacing w:val="1"/>
          <w:sz w:val="24"/>
          <w:szCs w:val="24"/>
        </w:rPr>
        <w:t>3</w:t>
      </w:r>
      <w:r>
        <w:rPr>
          <w:rFonts w:ascii="Times New Roman" w:eastAsia="宋体" w:hAnsi="Times New Roman" w:cs="Times New Roman"/>
          <w:bCs/>
          <w:spacing w:val="1"/>
          <w:sz w:val="24"/>
          <w:szCs w:val="24"/>
        </w:rPr>
        <w:t>学分，必修环节学分为</w:t>
      </w:r>
      <w:r>
        <w:rPr>
          <w:rFonts w:ascii="Times New Roman" w:eastAsia="宋体" w:hAnsi="Times New Roman" w:cs="Times New Roman" w:hint="eastAsia"/>
          <w:bCs/>
          <w:spacing w:val="1"/>
          <w:sz w:val="24"/>
          <w:szCs w:val="24"/>
        </w:rPr>
        <w:t>7</w:t>
      </w:r>
      <w:r>
        <w:rPr>
          <w:rFonts w:ascii="Times New Roman" w:eastAsia="宋体" w:hAnsi="Times New Roman" w:cs="Times New Roman"/>
          <w:bCs/>
          <w:spacing w:val="1"/>
          <w:sz w:val="24"/>
          <w:szCs w:val="24"/>
        </w:rPr>
        <w:t>学分。所修课程由公共学位课、专业学位课和选修课三部分组成，其中公共学位课</w:t>
      </w:r>
      <w:r>
        <w:rPr>
          <w:rFonts w:ascii="Times New Roman" w:eastAsia="宋体" w:hAnsi="Times New Roman" w:cs="Times New Roman"/>
          <w:bCs/>
          <w:spacing w:val="1"/>
          <w:sz w:val="24"/>
          <w:szCs w:val="24"/>
        </w:rPr>
        <w:t>≥6</w:t>
      </w:r>
      <w:r>
        <w:rPr>
          <w:rFonts w:ascii="Times New Roman" w:eastAsia="宋体" w:hAnsi="Times New Roman" w:cs="Times New Roman"/>
          <w:bCs/>
          <w:spacing w:val="1"/>
          <w:sz w:val="24"/>
          <w:szCs w:val="24"/>
        </w:rPr>
        <w:t>学分，专业学位课</w:t>
      </w:r>
      <w:r>
        <w:rPr>
          <w:rFonts w:ascii="Times New Roman" w:eastAsia="宋体" w:hAnsi="Times New Roman" w:cs="Times New Roman"/>
          <w:bCs/>
          <w:spacing w:val="1"/>
          <w:sz w:val="24"/>
          <w:szCs w:val="24"/>
        </w:rPr>
        <w:t>≥17</w:t>
      </w:r>
      <w:r>
        <w:rPr>
          <w:rFonts w:ascii="Times New Roman" w:eastAsia="宋体" w:hAnsi="Times New Roman" w:cs="Times New Roman"/>
          <w:bCs/>
          <w:spacing w:val="1"/>
          <w:sz w:val="24"/>
          <w:szCs w:val="24"/>
        </w:rPr>
        <w:t>学分，</w:t>
      </w:r>
      <w:r>
        <w:rPr>
          <w:rFonts w:ascii="Times New Roman" w:eastAsia="宋体" w:hAnsi="Times New Roman" w:cs="Times New Roman" w:hint="eastAsia"/>
          <w:bCs/>
          <w:spacing w:val="1"/>
          <w:sz w:val="24"/>
          <w:szCs w:val="24"/>
        </w:rPr>
        <w:t>专业选修</w:t>
      </w:r>
      <w:r>
        <w:rPr>
          <w:rFonts w:ascii="Times New Roman" w:eastAsia="宋体" w:hAnsi="Times New Roman" w:cs="Times New Roman"/>
          <w:bCs/>
          <w:spacing w:val="1"/>
          <w:sz w:val="24"/>
          <w:szCs w:val="24"/>
        </w:rPr>
        <w:t>课</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9</w:t>
      </w:r>
      <w:r>
        <w:rPr>
          <w:rFonts w:ascii="Times New Roman" w:eastAsia="宋体" w:hAnsi="Times New Roman" w:cs="Times New Roman"/>
          <w:bCs/>
          <w:spacing w:val="1"/>
          <w:sz w:val="24"/>
          <w:szCs w:val="24"/>
        </w:rPr>
        <w:t>学分，跨学科选修课</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学分</w:t>
      </w:r>
      <w:r>
        <w:rPr>
          <w:rFonts w:ascii="Times New Roman" w:eastAsia="宋体" w:hAnsi="Times New Roman" w:cs="Times New Roman"/>
          <w:bCs/>
          <w:spacing w:val="1"/>
          <w:sz w:val="24"/>
          <w:szCs w:val="24"/>
        </w:rPr>
        <w:t>。必修环节包括：</w:t>
      </w:r>
      <w:r>
        <w:rPr>
          <w:rFonts w:ascii="Times New Roman" w:eastAsia="宋体" w:hAnsi="Times New Roman" w:cs="Times New Roman" w:hint="eastAsia"/>
          <w:bCs/>
          <w:spacing w:val="1"/>
          <w:sz w:val="24"/>
          <w:szCs w:val="24"/>
        </w:rPr>
        <w:t>专业实践</w:t>
      </w:r>
      <w:r>
        <w:rPr>
          <w:rFonts w:ascii="Times New Roman" w:eastAsia="宋体" w:hAnsi="Times New Roman" w:cs="Times New Roman" w:hint="eastAsia"/>
          <w:bCs/>
          <w:spacing w:val="1"/>
          <w:sz w:val="24"/>
          <w:szCs w:val="24"/>
        </w:rPr>
        <w:t>6</w:t>
      </w:r>
      <w:r>
        <w:rPr>
          <w:rFonts w:ascii="Times New Roman" w:eastAsia="宋体" w:hAnsi="Times New Roman" w:cs="Times New Roman" w:hint="eastAsia"/>
          <w:bCs/>
          <w:spacing w:val="1"/>
          <w:sz w:val="24"/>
          <w:szCs w:val="24"/>
        </w:rPr>
        <w:t>学分，选题报告及中期考核</w:t>
      </w: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（二）课程设置</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4"/>
        <w:gridCol w:w="816"/>
        <w:gridCol w:w="1237"/>
        <w:gridCol w:w="1391"/>
        <w:gridCol w:w="568"/>
        <w:gridCol w:w="568"/>
        <w:gridCol w:w="568"/>
        <w:gridCol w:w="708"/>
        <w:gridCol w:w="1273"/>
        <w:gridCol w:w="643"/>
      </w:tblGrid>
      <w:tr w:rsidR="004C2DF1" w:rsidTr="00D453EC">
        <w:trPr>
          <w:cantSplit/>
          <w:trHeight w:val="20"/>
          <w:tblHeader/>
          <w:jc w:val="center"/>
        </w:trPr>
        <w:tc>
          <w:tcPr>
            <w:tcW w:w="804"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课程</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类别</w:t>
            </w:r>
          </w:p>
        </w:tc>
        <w:tc>
          <w:tcPr>
            <w:tcW w:w="816"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课程</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类型</w:t>
            </w: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课程编号</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课程名称</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理论</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学时</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实验</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学时</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学分</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学期</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bCs/>
                <w:sz w:val="22"/>
              </w:rPr>
            </w:pPr>
            <w:r>
              <w:rPr>
                <w:rFonts w:ascii="Times New Roman" w:eastAsia="宋体" w:hAnsi="Times New Roman" w:cs="Times New Roman"/>
                <w:b/>
                <w:bCs/>
                <w:sz w:val="22"/>
              </w:rPr>
              <w:t>开课</w:t>
            </w:r>
          </w:p>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单位</w:t>
            </w:r>
          </w:p>
        </w:tc>
        <w:tc>
          <w:tcPr>
            <w:tcW w:w="64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
                <w:kern w:val="0"/>
                <w:sz w:val="22"/>
              </w:rPr>
            </w:pPr>
            <w:r>
              <w:rPr>
                <w:rFonts w:ascii="Times New Roman" w:eastAsia="宋体" w:hAnsi="Times New Roman" w:cs="Times New Roman"/>
                <w:b/>
                <w:bCs/>
                <w:sz w:val="22"/>
              </w:rPr>
              <w:t>备注</w:t>
            </w:r>
          </w:p>
        </w:tc>
      </w:tr>
      <w:tr w:rsidR="004C2DF1" w:rsidTr="00D453EC">
        <w:trPr>
          <w:cantSplit/>
          <w:trHeight w:val="20"/>
          <w:jc w:val="center"/>
        </w:trPr>
        <w:tc>
          <w:tcPr>
            <w:tcW w:w="804" w:type="dxa"/>
            <w:vMerge w:val="restart"/>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公共</w:t>
            </w:r>
          </w:p>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学位课</w:t>
            </w:r>
          </w:p>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w:t>
            </w:r>
            <w:r>
              <w:rPr>
                <w:rFonts w:ascii="Times New Roman" w:eastAsia="宋体" w:hAnsi="Times New Roman" w:cs="Times New Roman"/>
                <w:bCs/>
                <w:spacing w:val="1"/>
                <w:sz w:val="22"/>
              </w:rPr>
              <w:t>6</w:t>
            </w:r>
            <w:r>
              <w:rPr>
                <w:rFonts w:ascii="Times New Roman" w:eastAsia="宋体" w:hAnsi="Times New Roman" w:cs="Times New Roman" w:hint="eastAsia"/>
                <w:bCs/>
                <w:spacing w:val="1"/>
                <w:sz w:val="22"/>
              </w:rPr>
              <w:t>学分）</w:t>
            </w:r>
          </w:p>
        </w:tc>
        <w:tc>
          <w:tcPr>
            <w:tcW w:w="816" w:type="dxa"/>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外语</w:t>
            </w:r>
          </w:p>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w:t>
            </w:r>
            <w:r>
              <w:rPr>
                <w:rFonts w:ascii="Times New Roman" w:eastAsia="宋体" w:hAnsi="Times New Roman" w:cs="Times New Roman" w:hint="eastAsia"/>
                <w:bCs/>
                <w:spacing w:val="1"/>
                <w:sz w:val="22"/>
              </w:rPr>
              <w:t>3</w:t>
            </w:r>
            <w:r>
              <w:rPr>
                <w:rFonts w:ascii="Times New Roman" w:eastAsia="宋体" w:hAnsi="Times New Roman" w:cs="Times New Roman" w:hint="eastAsia"/>
                <w:bCs/>
                <w:spacing w:val="1"/>
                <w:sz w:val="22"/>
              </w:rPr>
              <w:t>学分）</w:t>
            </w: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01841002</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-006</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第一外国语（英、日、法、德、俄语）</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54</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3</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1</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外国语</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kern w:val="0"/>
                <w:sz w:val="22"/>
              </w:rPr>
              <w:t>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816" w:type="dxa"/>
            <w:vMerge w:val="restart"/>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思政</w:t>
            </w:r>
          </w:p>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w:t>
            </w:r>
            <w:r>
              <w:rPr>
                <w:rFonts w:ascii="Times New Roman" w:eastAsia="宋体" w:hAnsi="Times New Roman" w:cs="Times New Roman"/>
                <w:bCs/>
                <w:spacing w:val="1"/>
                <w:sz w:val="22"/>
              </w:rPr>
              <w:t>3</w:t>
            </w:r>
            <w:r>
              <w:rPr>
                <w:rFonts w:ascii="Times New Roman" w:eastAsia="宋体" w:hAnsi="Times New Roman" w:cs="Times New Roman" w:hint="eastAsia"/>
                <w:bCs/>
                <w:spacing w:val="1"/>
                <w:sz w:val="22"/>
              </w:rPr>
              <w:t>学分）</w:t>
            </w:r>
          </w:p>
        </w:tc>
        <w:tc>
          <w:tcPr>
            <w:tcW w:w="1237"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02141103</w:t>
            </w:r>
          </w:p>
        </w:tc>
        <w:tc>
          <w:tcPr>
            <w:tcW w:w="1391"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sz w:val="22"/>
              </w:rPr>
              <w:t>新时代中国特色社会主义理论与实践</w:t>
            </w:r>
          </w:p>
        </w:tc>
        <w:tc>
          <w:tcPr>
            <w:tcW w:w="56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36</w:t>
            </w:r>
          </w:p>
        </w:tc>
        <w:tc>
          <w:tcPr>
            <w:tcW w:w="56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　</w:t>
            </w:r>
          </w:p>
        </w:tc>
        <w:tc>
          <w:tcPr>
            <w:tcW w:w="56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70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2</w:t>
            </w:r>
          </w:p>
        </w:tc>
        <w:tc>
          <w:tcPr>
            <w:tcW w:w="127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sz w:val="22"/>
              </w:rPr>
              <w:t>马克思主义学院</w:t>
            </w:r>
          </w:p>
        </w:tc>
        <w:tc>
          <w:tcPr>
            <w:tcW w:w="64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sz w:val="22"/>
              </w:rPr>
              <w:t>02141106</w:t>
            </w:r>
          </w:p>
        </w:tc>
        <w:tc>
          <w:tcPr>
            <w:tcW w:w="1391"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马克思主义与社会科学方法论</w:t>
            </w:r>
          </w:p>
        </w:tc>
        <w:tc>
          <w:tcPr>
            <w:tcW w:w="56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sz w:val="22"/>
              </w:rPr>
              <w:t>18</w:t>
            </w:r>
          </w:p>
        </w:tc>
        <w:tc>
          <w:tcPr>
            <w:tcW w:w="56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 xml:space="preserve">　</w:t>
            </w:r>
          </w:p>
        </w:tc>
        <w:tc>
          <w:tcPr>
            <w:tcW w:w="56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sz w:val="22"/>
              </w:rPr>
              <w:t>1</w:t>
            </w:r>
          </w:p>
        </w:tc>
        <w:tc>
          <w:tcPr>
            <w:tcW w:w="708"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sz w:val="22"/>
              </w:rPr>
              <w:t>1</w:t>
            </w:r>
          </w:p>
        </w:tc>
        <w:tc>
          <w:tcPr>
            <w:tcW w:w="1273"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马克思主义学院</w:t>
            </w:r>
          </w:p>
        </w:tc>
        <w:tc>
          <w:tcPr>
            <w:tcW w:w="643" w:type="dxa"/>
            <w:tcBorders>
              <w:top w:val="nil"/>
              <w:left w:val="nil"/>
              <w:bottom w:val="single" w:sz="8" w:space="0" w:color="auto"/>
              <w:right w:val="single" w:sz="8" w:space="0" w:color="auto"/>
            </w:tcBorders>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D453EC">
        <w:trPr>
          <w:cantSplit/>
          <w:trHeight w:val="20"/>
          <w:jc w:val="center"/>
        </w:trPr>
        <w:tc>
          <w:tcPr>
            <w:tcW w:w="1620" w:type="dxa"/>
            <w:gridSpan w:val="2"/>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专业</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sz w:val="22"/>
              </w:rPr>
              <w:t>学位课</w:t>
            </w:r>
          </w:p>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sz w:val="22"/>
              </w:rPr>
              <w:t>（</w:t>
            </w:r>
            <w:r>
              <w:rPr>
                <w:rFonts w:ascii="Times New Roman" w:eastAsia="宋体" w:hAnsi="Times New Roman" w:cs="Times New Roman"/>
                <w:sz w:val="22"/>
              </w:rPr>
              <w:t>1</w:t>
            </w:r>
            <w:r>
              <w:rPr>
                <w:rFonts w:ascii="Times New Roman" w:eastAsia="宋体" w:hAnsi="Times New Roman" w:cs="Times New Roman" w:hint="eastAsia"/>
                <w:sz w:val="22"/>
              </w:rPr>
              <w:t>7</w:t>
            </w:r>
            <w:r>
              <w:rPr>
                <w:rFonts w:ascii="Times New Roman" w:eastAsia="宋体" w:hAnsi="Times New Roman" w:cs="Times New Roman"/>
                <w:sz w:val="22"/>
              </w:rPr>
              <w:t>学分</w:t>
            </w:r>
            <w:r>
              <w:rPr>
                <w:rFonts w:ascii="Times New Roman" w:eastAsia="宋体" w:hAnsi="Times New Roman" w:cs="Times New Roman" w:hint="eastAsia"/>
                <w:sz w:val="22"/>
              </w:rPr>
              <w:t>）</w:t>
            </w: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00342930</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学术论文写作</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18</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00341811</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工程管理导论</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00341803</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高级管理学</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00341804</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工程经济学</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bCs/>
                <w:kern w:val="0"/>
                <w:sz w:val="22"/>
              </w:rPr>
            </w:pPr>
            <w:r>
              <w:rPr>
                <w:rFonts w:ascii="Times New Roman" w:eastAsia="宋体" w:hAnsi="Times New Roman" w:cs="宋体" w:hint="eastAsia"/>
                <w:kern w:val="0"/>
                <w:sz w:val="22"/>
                <w:lang w:bidi="ar"/>
              </w:rPr>
              <w:t>003</w:t>
            </w:r>
            <w:r>
              <w:rPr>
                <w:rFonts w:ascii="Times New Roman" w:eastAsia="宋体" w:hAnsi="Times New Roman" w:cs="宋体"/>
                <w:kern w:val="0"/>
                <w:sz w:val="22"/>
                <w:lang w:bidi="ar"/>
              </w:rPr>
              <w:t>41805</w:t>
            </w:r>
          </w:p>
        </w:tc>
        <w:tc>
          <w:tcPr>
            <w:tcW w:w="1391" w:type="dxa"/>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bCs/>
                <w:kern w:val="0"/>
                <w:sz w:val="22"/>
              </w:rPr>
            </w:pPr>
            <w:r>
              <w:rPr>
                <w:rFonts w:ascii="Times New Roman" w:eastAsia="宋体" w:hAnsi="Times New Roman" w:cs="宋体" w:hint="eastAsia"/>
                <w:kern w:val="0"/>
                <w:sz w:val="22"/>
                <w:lang w:bidi="ar"/>
              </w:rPr>
              <w:t>项目管理学</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00341806</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工程信息管理</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kern w:val="0"/>
                <w:sz w:val="22"/>
              </w:rPr>
            </w:pPr>
            <w:r>
              <w:rPr>
                <w:rFonts w:ascii="Times New Roman" w:eastAsia="宋体" w:hAnsi="Times New Roman" w:cs="Times New Roman" w:hint="eastAsia"/>
                <w:kern w:val="0"/>
                <w:sz w:val="22"/>
              </w:rPr>
              <w:t>00341807</w:t>
            </w:r>
          </w:p>
        </w:tc>
        <w:tc>
          <w:tcPr>
            <w:tcW w:w="1391" w:type="dxa"/>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bidi="ar"/>
              </w:rPr>
              <w:t>工程技术营销与招投标管理</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273" w:type="dxa"/>
            <w:tcMar>
              <w:top w:w="57" w:type="dxa"/>
              <w:left w:w="57" w:type="dxa"/>
              <w:bottom w:w="57" w:type="dxa"/>
              <w:right w:w="57" w:type="dxa"/>
            </w:tcMar>
            <w:vAlign w:val="center"/>
          </w:tcPr>
          <w:p w:rsidR="004C2DF1" w:rsidRDefault="00845A5E">
            <w:pPr>
              <w:widowControl/>
              <w:spacing w:line="240" w:lineRule="exact"/>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00341812</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工程计划与工程控制</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Times New Roman"/>
                <w:b/>
                <w:bCs/>
                <w:kern w:val="0"/>
                <w:sz w:val="22"/>
              </w:rPr>
            </w:pPr>
            <w:r>
              <w:rPr>
                <w:rFonts w:ascii="Times New Roman" w:eastAsia="宋体" w:hAnsi="Times New Roman" w:cs="Times New Roman" w:hint="eastAsia"/>
                <w:kern w:val="0"/>
                <w:sz w:val="22"/>
              </w:rPr>
              <w:t>00341813</w:t>
            </w:r>
          </w:p>
        </w:tc>
        <w:tc>
          <w:tcPr>
            <w:tcW w:w="1391" w:type="dxa"/>
            <w:tcMar>
              <w:top w:w="57" w:type="dxa"/>
              <w:left w:w="57" w:type="dxa"/>
              <w:bottom w:w="57" w:type="dxa"/>
              <w:right w:w="57" w:type="dxa"/>
            </w:tcMar>
            <w:vAlign w:val="center"/>
          </w:tcPr>
          <w:p w:rsidR="004C2DF1" w:rsidRDefault="00845A5E">
            <w:pPr>
              <w:widowControl/>
              <w:jc w:val="center"/>
              <w:textAlignment w:val="center"/>
              <w:rPr>
                <w:rFonts w:ascii="Times New Roman" w:eastAsia="宋体" w:hAnsi="Times New Roman" w:cs="宋体"/>
                <w:kern w:val="0"/>
                <w:sz w:val="22"/>
                <w:lang w:bidi="ar"/>
              </w:rPr>
            </w:pPr>
            <w:r>
              <w:rPr>
                <w:rFonts w:ascii="Times New Roman" w:eastAsia="宋体" w:hAnsi="Times New Roman" w:cs="宋体" w:hint="eastAsia"/>
                <w:kern w:val="0"/>
                <w:sz w:val="22"/>
                <w:lang w:bidi="ar"/>
              </w:rPr>
              <w:t>定量分析：模型与方法</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w:t>
            </w:r>
          </w:p>
        </w:tc>
        <w:tc>
          <w:tcPr>
            <w:tcW w:w="1273" w:type="dxa"/>
            <w:tcMar>
              <w:top w:w="57" w:type="dxa"/>
              <w:left w:w="57" w:type="dxa"/>
              <w:bottom w:w="57" w:type="dxa"/>
              <w:right w:w="57" w:type="dxa"/>
            </w:tcMar>
            <w:vAlign w:val="center"/>
          </w:tcPr>
          <w:p w:rsidR="004C2DF1" w:rsidRDefault="00845A5E">
            <w:pPr>
              <w:widowControl/>
              <w:spacing w:line="240" w:lineRule="exact"/>
              <w:jc w:val="center"/>
              <w:rPr>
                <w:rFonts w:ascii="Times New Roman" w:eastAsia="宋体" w:hAnsi="Times New Roman" w:cs="Times New Roman"/>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研究方法类课程</w:t>
            </w:r>
          </w:p>
        </w:tc>
      </w:tr>
      <w:tr w:rsidR="004C2DF1" w:rsidTr="00D453EC">
        <w:trPr>
          <w:cantSplit/>
          <w:trHeight w:val="20"/>
          <w:jc w:val="center"/>
        </w:trPr>
        <w:tc>
          <w:tcPr>
            <w:tcW w:w="804" w:type="dxa"/>
            <w:vMerge w:val="restart"/>
            <w:tcMar>
              <w:top w:w="57" w:type="dxa"/>
              <w:left w:w="57" w:type="dxa"/>
              <w:bottom w:w="57" w:type="dxa"/>
              <w:right w:w="57" w:type="dxa"/>
            </w:tcMar>
            <w:vAlign w:val="center"/>
          </w:tcPr>
          <w:p w:rsidR="004C2DF1" w:rsidRDefault="00845A5E">
            <w:pPr>
              <w:ind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选修课</w:t>
            </w:r>
          </w:p>
          <w:p w:rsidR="004C2DF1" w:rsidRDefault="00845A5E">
            <w:pPr>
              <w:ind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w:t>
            </w:r>
            <w:r>
              <w:rPr>
                <w:rFonts w:ascii="Times New Roman" w:eastAsia="宋体" w:hAnsi="Times New Roman" w:cs="Times New Roman" w:hint="eastAsia"/>
                <w:bCs/>
                <w:spacing w:val="1"/>
                <w:sz w:val="22"/>
              </w:rPr>
              <w:t>10</w:t>
            </w:r>
            <w:r>
              <w:rPr>
                <w:rFonts w:ascii="Times New Roman" w:eastAsia="宋体" w:hAnsi="Times New Roman" w:cs="Times New Roman" w:hint="eastAsia"/>
                <w:bCs/>
                <w:spacing w:val="1"/>
                <w:sz w:val="22"/>
              </w:rPr>
              <w:t>学分）</w:t>
            </w:r>
          </w:p>
        </w:tc>
        <w:tc>
          <w:tcPr>
            <w:tcW w:w="816" w:type="dxa"/>
            <w:vMerge w:val="restart"/>
            <w:tcMar>
              <w:top w:w="57" w:type="dxa"/>
              <w:left w:w="57" w:type="dxa"/>
              <w:bottom w:w="57" w:type="dxa"/>
              <w:right w:w="57" w:type="dxa"/>
            </w:tcMar>
            <w:vAlign w:val="center"/>
          </w:tcPr>
          <w:p w:rsidR="004C2DF1" w:rsidRDefault="00845A5E">
            <w:pPr>
              <w:ind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专业</w:t>
            </w:r>
          </w:p>
          <w:p w:rsidR="004C2DF1" w:rsidRDefault="00845A5E">
            <w:pPr>
              <w:ind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选修课</w:t>
            </w:r>
          </w:p>
          <w:p w:rsidR="004C2DF1" w:rsidRDefault="00845A5E">
            <w:pPr>
              <w:ind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w:t>
            </w:r>
            <w:r>
              <w:rPr>
                <w:rFonts w:ascii="Times New Roman" w:eastAsia="宋体" w:hAnsi="Times New Roman" w:cs="Times New Roman" w:hint="eastAsia"/>
                <w:bCs/>
                <w:spacing w:val="1"/>
                <w:sz w:val="22"/>
              </w:rPr>
              <w:t>9</w:t>
            </w:r>
            <w:r>
              <w:rPr>
                <w:rFonts w:ascii="Times New Roman" w:eastAsia="宋体" w:hAnsi="Times New Roman" w:cs="Times New Roman" w:hint="eastAsia"/>
                <w:bCs/>
                <w:spacing w:val="1"/>
                <w:sz w:val="22"/>
              </w:rPr>
              <w:t>学分）</w:t>
            </w: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00341801</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专业英语</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专业英语课程，必选</w:t>
            </w: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rightChars="-50" w:right="-105"/>
              <w:textAlignment w:val="baseline"/>
              <w:rPr>
                <w:rFonts w:ascii="Times New Roman" w:eastAsia="宋体" w:hAnsi="Times New Roman" w:cs="Times New Roman"/>
                <w:bCs/>
                <w:spacing w:val="1"/>
                <w:sz w:val="22"/>
              </w:rPr>
            </w:pPr>
          </w:p>
        </w:tc>
        <w:tc>
          <w:tcPr>
            <w:tcW w:w="816" w:type="dxa"/>
            <w:vMerge/>
            <w:tcMar>
              <w:top w:w="57" w:type="dxa"/>
              <w:left w:w="57" w:type="dxa"/>
              <w:bottom w:w="57" w:type="dxa"/>
              <w:right w:w="57" w:type="dxa"/>
            </w:tcMar>
            <w:vAlign w:val="center"/>
          </w:tcPr>
          <w:p w:rsidR="004C2DF1" w:rsidRDefault="004C2DF1">
            <w:pPr>
              <w:ind w:rightChars="-50" w:right="-105"/>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00342819</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工程成本管理</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spacing w:line="240" w:lineRule="exact"/>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00342816</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工程质量管理</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27</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1.5</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spacing w:line="240" w:lineRule="exact"/>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w:t>
            </w:r>
            <w:r>
              <w:rPr>
                <w:rFonts w:ascii="Times New Roman" w:eastAsia="宋体" w:hAnsi="Times New Roman" w:cs="Times New Roman"/>
                <w:bCs/>
                <w:kern w:val="0"/>
                <w:sz w:val="22"/>
              </w:rPr>
              <w:t>14</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工程投资与融资管理</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00342907</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物流与供应链管理</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00342909</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商务沟通与谈判</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003418</w:t>
            </w:r>
            <w:r>
              <w:rPr>
                <w:rFonts w:ascii="Times New Roman" w:eastAsia="宋体" w:hAnsi="Times New Roman" w:cs="Times New Roman"/>
                <w:bCs/>
                <w:kern w:val="0"/>
                <w:sz w:val="22"/>
              </w:rPr>
              <w:t>16</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工程安全与应急管理</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w:t>
            </w:r>
            <w:r>
              <w:rPr>
                <w:rFonts w:ascii="Times New Roman" w:eastAsia="宋体" w:hAnsi="Times New Roman" w:cs="Times New Roman"/>
                <w:bCs/>
                <w:kern w:val="0"/>
                <w:sz w:val="22"/>
              </w:rPr>
              <w:t>21</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工程项目评估</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kern w:val="0"/>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00342834</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人力资源管理与开发</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00342832</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创新思维与方法</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18</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00342833</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大数据管理及应用</w:t>
            </w: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w:t>
            </w:r>
            <w:r>
              <w:rPr>
                <w:rFonts w:ascii="Times New Roman" w:eastAsia="宋体" w:hAnsi="Times New Roman" w:cs="Times New Roman"/>
                <w:bCs/>
                <w:kern w:val="0"/>
                <w:sz w:val="22"/>
              </w:rPr>
              <w:t>24</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工程营销与品牌管理</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6</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sz w:val="22"/>
              </w:rPr>
            </w:pPr>
          </w:p>
        </w:tc>
      </w:tr>
      <w:tr w:rsidR="004C2DF1" w:rsidTr="00D453EC">
        <w:trPr>
          <w:cantSplit/>
          <w:trHeight w:val="20"/>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816"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00342831</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情商、团队与领导力训练</w:t>
            </w: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kern w:val="0"/>
                <w:sz w:val="22"/>
              </w:rPr>
              <w:t>18</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r>
      <w:tr w:rsidR="004C2DF1" w:rsidTr="00D453EC">
        <w:trPr>
          <w:cantSplit/>
          <w:trHeight w:val="809"/>
          <w:jc w:val="center"/>
        </w:trPr>
        <w:tc>
          <w:tcPr>
            <w:tcW w:w="804" w:type="dxa"/>
            <w:vMerge/>
            <w:tcMar>
              <w:top w:w="57" w:type="dxa"/>
              <w:left w:w="57" w:type="dxa"/>
              <w:bottom w:w="57" w:type="dxa"/>
              <w:right w:w="57" w:type="dxa"/>
            </w:tcMar>
            <w:vAlign w:val="center"/>
          </w:tcPr>
          <w:p w:rsidR="004C2DF1" w:rsidRDefault="004C2DF1">
            <w:pPr>
              <w:ind w:leftChars="-50" w:left="-105" w:rightChars="-50" w:right="-105"/>
              <w:jc w:val="center"/>
              <w:textAlignment w:val="baseline"/>
              <w:rPr>
                <w:rFonts w:ascii="Times New Roman" w:eastAsia="宋体" w:hAnsi="Times New Roman" w:cs="Times New Roman"/>
                <w:bCs/>
                <w:spacing w:val="1"/>
                <w:sz w:val="22"/>
              </w:rPr>
            </w:pPr>
          </w:p>
        </w:tc>
        <w:tc>
          <w:tcPr>
            <w:tcW w:w="816" w:type="dxa"/>
            <w:tcMar>
              <w:top w:w="57" w:type="dxa"/>
              <w:left w:w="57" w:type="dxa"/>
              <w:bottom w:w="57" w:type="dxa"/>
              <w:right w:w="57" w:type="dxa"/>
            </w:tcMar>
            <w:vAlign w:val="center"/>
          </w:tcPr>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跨学科</w:t>
            </w:r>
          </w:p>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选修课</w:t>
            </w:r>
          </w:p>
          <w:p w:rsidR="004C2DF1" w:rsidRDefault="00845A5E">
            <w:pPr>
              <w:ind w:leftChars="-50" w:left="-105" w:rightChars="-50" w:right="-105"/>
              <w:jc w:val="center"/>
              <w:textAlignment w:val="baseline"/>
              <w:rPr>
                <w:rFonts w:ascii="Times New Roman" w:eastAsia="宋体" w:hAnsi="Times New Roman" w:cs="Times New Roman"/>
                <w:bCs/>
                <w:spacing w:val="1"/>
                <w:sz w:val="22"/>
              </w:rPr>
            </w:pPr>
            <w:r>
              <w:rPr>
                <w:rFonts w:ascii="Times New Roman" w:eastAsia="宋体" w:hAnsi="Times New Roman" w:cs="Times New Roman" w:hint="eastAsia"/>
                <w:bCs/>
                <w:spacing w:val="1"/>
                <w:sz w:val="22"/>
              </w:rPr>
              <w:t>（</w:t>
            </w:r>
            <w:r>
              <w:rPr>
                <w:rFonts w:ascii="Times New Roman" w:eastAsia="宋体" w:hAnsi="Times New Roman" w:cs="Times New Roman" w:hint="eastAsia"/>
                <w:bCs/>
                <w:spacing w:val="1"/>
                <w:sz w:val="22"/>
              </w:rPr>
              <w:t>1</w:t>
            </w:r>
            <w:r>
              <w:rPr>
                <w:rFonts w:ascii="Times New Roman" w:eastAsia="宋体" w:hAnsi="Times New Roman" w:cs="Times New Roman" w:hint="eastAsia"/>
                <w:bCs/>
                <w:spacing w:val="1"/>
                <w:sz w:val="22"/>
              </w:rPr>
              <w:t>学分）</w:t>
            </w:r>
          </w:p>
        </w:tc>
        <w:tc>
          <w:tcPr>
            <w:tcW w:w="1237"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具体课程见原则意见</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708"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1-2</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研究生院</w:t>
            </w:r>
          </w:p>
        </w:tc>
        <w:tc>
          <w:tcPr>
            <w:tcW w:w="64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至少</w:t>
            </w:r>
          </w:p>
          <w:p w:rsidR="004C2DF1" w:rsidRDefault="00845A5E">
            <w:pPr>
              <w:widowControl/>
              <w:jc w:val="center"/>
              <w:rPr>
                <w:rFonts w:ascii="Times New Roman" w:eastAsia="宋体" w:hAnsi="Times New Roman" w:cs="Times New Roman"/>
                <w:bCs/>
                <w:sz w:val="22"/>
              </w:rPr>
            </w:pPr>
            <w:r>
              <w:rPr>
                <w:rFonts w:ascii="Times New Roman" w:eastAsia="宋体" w:hAnsi="Times New Roman" w:cs="Times New Roman"/>
                <w:bCs/>
                <w:sz w:val="22"/>
              </w:rPr>
              <w:t>选修</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1</w:t>
            </w:r>
            <w:r>
              <w:rPr>
                <w:rFonts w:ascii="Times New Roman" w:eastAsia="宋体" w:hAnsi="Times New Roman" w:cs="Times New Roman"/>
                <w:bCs/>
                <w:sz w:val="22"/>
              </w:rPr>
              <w:t>门</w:t>
            </w:r>
          </w:p>
        </w:tc>
      </w:tr>
      <w:tr w:rsidR="004C2DF1" w:rsidTr="00D453EC">
        <w:trPr>
          <w:cantSplit/>
          <w:trHeight w:val="20"/>
          <w:jc w:val="center"/>
        </w:trPr>
        <w:tc>
          <w:tcPr>
            <w:tcW w:w="1620" w:type="dxa"/>
            <w:gridSpan w:val="2"/>
            <w:vMerge w:val="restart"/>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必修</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环节</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rPr>
              <w:t>（</w:t>
            </w:r>
            <w:r>
              <w:rPr>
                <w:rFonts w:ascii="Times New Roman" w:eastAsia="宋体" w:hAnsi="Times New Roman" w:cs="Times New Roman" w:hint="eastAsia"/>
                <w:bCs/>
                <w:sz w:val="22"/>
              </w:rPr>
              <w:t>7</w:t>
            </w:r>
            <w:r>
              <w:rPr>
                <w:rFonts w:ascii="Times New Roman" w:eastAsia="宋体" w:hAnsi="Times New Roman" w:cs="Times New Roman"/>
                <w:bCs/>
                <w:sz w:val="22"/>
              </w:rPr>
              <w:t>学分）</w:t>
            </w: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00344801</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专业实践</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6</w:t>
            </w: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w:t>
            </w:r>
            <w:r>
              <w:rPr>
                <w:rFonts w:ascii="Times New Roman" w:eastAsia="宋体" w:hAnsi="Times New Roman" w:cs="Times New Roman"/>
                <w:bCs/>
                <w:kern w:val="0"/>
                <w:sz w:val="22"/>
              </w:rPr>
              <w:t>5</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r>
      <w:tr w:rsidR="004C2DF1" w:rsidTr="00D453EC">
        <w:trPr>
          <w:cantSplit/>
          <w:trHeight w:val="20"/>
          <w:jc w:val="center"/>
        </w:trPr>
        <w:tc>
          <w:tcPr>
            <w:tcW w:w="1620" w:type="dxa"/>
            <w:gridSpan w:val="2"/>
            <w:vMerge/>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kern w:val="0"/>
                <w:sz w:val="22"/>
              </w:rPr>
            </w:pPr>
          </w:p>
        </w:tc>
        <w:tc>
          <w:tcPr>
            <w:tcW w:w="1237"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00344802</w:t>
            </w:r>
          </w:p>
        </w:tc>
        <w:tc>
          <w:tcPr>
            <w:tcW w:w="1391"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选题报告及中期考核</w:t>
            </w: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c>
          <w:tcPr>
            <w:tcW w:w="56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708" w:type="dxa"/>
            <w:tcMar>
              <w:top w:w="57" w:type="dxa"/>
              <w:left w:w="57" w:type="dxa"/>
              <w:bottom w:w="57" w:type="dxa"/>
              <w:right w:w="57" w:type="dxa"/>
            </w:tcMar>
            <w:vAlign w:val="center"/>
          </w:tcPr>
          <w:p w:rsidR="004C2DF1" w:rsidRDefault="00845A5E">
            <w:pPr>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3</w:t>
            </w:r>
          </w:p>
        </w:tc>
        <w:tc>
          <w:tcPr>
            <w:tcW w:w="1273" w:type="dxa"/>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管理学院</w:t>
            </w:r>
          </w:p>
        </w:tc>
        <w:tc>
          <w:tcPr>
            <w:tcW w:w="643" w:type="dxa"/>
            <w:tcMar>
              <w:top w:w="57" w:type="dxa"/>
              <w:left w:w="57" w:type="dxa"/>
              <w:bottom w:w="57" w:type="dxa"/>
              <w:right w:w="57" w:type="dxa"/>
            </w:tcMar>
            <w:vAlign w:val="center"/>
          </w:tcPr>
          <w:p w:rsidR="004C2DF1" w:rsidRDefault="004C2DF1">
            <w:pPr>
              <w:widowControl/>
              <w:jc w:val="center"/>
              <w:rPr>
                <w:rFonts w:ascii="Times New Roman" w:eastAsia="宋体" w:hAnsi="Times New Roman" w:cs="Times New Roman"/>
                <w:bCs/>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专业实践</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工程管理硕士专业学位研究生的专业实践分为案例分析报告和企业实践报告两种。</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．案例分析报告</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学习、剖析一定数量的源自实际企业、工程项目的案例，完成不少于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000</w:t>
      </w:r>
      <w:r>
        <w:rPr>
          <w:rFonts w:ascii="Times New Roman" w:eastAsia="宋体" w:hAnsi="Times New Roman" w:cs="Times New Roman" w:hint="eastAsia"/>
          <w:bCs/>
          <w:spacing w:val="1"/>
          <w:sz w:val="24"/>
          <w:szCs w:val="24"/>
        </w:rPr>
        <w:t>字的案例分析报告；案例分析报告应该包含案例背景、案例涉及的主要问题、案例涉及的主要管理理论与方法、案例问题解决方案和案例分析总结。</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．工程实践报告</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参观、体验工程管理实践基地，该基地一般为具有影响力或特色鲜明的工程项目或工程项目部。</w:t>
      </w:r>
      <w:r>
        <w:rPr>
          <w:rFonts w:ascii="Times New Roman" w:eastAsia="宋体" w:hAnsi="Times New Roman" w:cs="Times New Roman"/>
          <w:bCs/>
          <w:spacing w:val="1"/>
          <w:sz w:val="24"/>
          <w:szCs w:val="24"/>
        </w:rPr>
        <w:t>研究生完</w:t>
      </w:r>
      <w:r>
        <w:rPr>
          <w:rFonts w:asciiTheme="minorEastAsia" w:hAnsiTheme="minorEastAsia" w:cs="Times New Roman"/>
          <w:bCs/>
          <w:spacing w:val="1"/>
          <w:sz w:val="24"/>
          <w:szCs w:val="24"/>
        </w:rPr>
        <w:t>成“</w:t>
      </w:r>
      <w:r>
        <w:rPr>
          <w:rFonts w:asciiTheme="minorEastAsia" w:hAnsiTheme="minorEastAsia" w:cs="Times New Roman" w:hint="eastAsia"/>
          <w:bCs/>
          <w:spacing w:val="1"/>
          <w:sz w:val="24"/>
          <w:szCs w:val="24"/>
        </w:rPr>
        <w:t>工程</w:t>
      </w:r>
      <w:r>
        <w:rPr>
          <w:rFonts w:asciiTheme="minorEastAsia" w:hAnsiTheme="minorEastAsia" w:cs="Times New Roman"/>
          <w:bCs/>
          <w:spacing w:val="1"/>
          <w:sz w:val="24"/>
          <w:szCs w:val="24"/>
        </w:rPr>
        <w:t>实践”活动后</w:t>
      </w:r>
      <w:r>
        <w:rPr>
          <w:rFonts w:ascii="Times New Roman" w:eastAsia="宋体" w:hAnsi="Times New Roman" w:cs="Times New Roman"/>
          <w:bCs/>
          <w:spacing w:val="1"/>
          <w:sz w:val="24"/>
          <w:szCs w:val="24"/>
        </w:rPr>
        <w:t>，需撰写不少于</w:t>
      </w:r>
      <w:r>
        <w:rPr>
          <w:rFonts w:ascii="Times New Roman" w:eastAsia="宋体" w:hAnsi="Times New Roman" w:cs="Times New Roman"/>
          <w:bCs/>
          <w:spacing w:val="1"/>
          <w:sz w:val="24"/>
          <w:szCs w:val="24"/>
        </w:rPr>
        <w:t>2000</w:t>
      </w:r>
      <w:r>
        <w:rPr>
          <w:rFonts w:ascii="Times New Roman" w:eastAsia="宋体" w:hAnsi="Times New Roman" w:cs="Times New Roman"/>
          <w:bCs/>
          <w:spacing w:val="1"/>
          <w:sz w:val="24"/>
          <w:szCs w:val="24"/>
        </w:rPr>
        <w:t>字的实践总结报告，内容包括实践过程概述及体会、感想等，并附必要的佐证材料。</w:t>
      </w:r>
      <w:r>
        <w:rPr>
          <w:rFonts w:ascii="Times New Roman" w:eastAsia="宋体" w:hAnsi="Times New Roman" w:cs="Times New Roman" w:hint="eastAsia"/>
          <w:bCs/>
          <w:spacing w:val="1"/>
          <w:sz w:val="24"/>
          <w:szCs w:val="24"/>
        </w:rPr>
        <w:t>工程</w:t>
      </w:r>
      <w:r>
        <w:rPr>
          <w:rFonts w:ascii="Times New Roman" w:eastAsia="宋体" w:hAnsi="Times New Roman" w:cs="Times New Roman"/>
          <w:bCs/>
          <w:spacing w:val="1"/>
          <w:sz w:val="24"/>
          <w:szCs w:val="24"/>
        </w:rPr>
        <w:t>实践服务对象（单位或个人）应在报告上填写评语。研究生提交任意一个实践报告，学院审核通过后记</w:t>
      </w:r>
      <w:r>
        <w:rPr>
          <w:rFonts w:ascii="Times New Roman" w:eastAsia="宋体" w:hAnsi="Times New Roman" w:cs="Times New Roman"/>
          <w:bCs/>
          <w:spacing w:val="1"/>
          <w:sz w:val="24"/>
          <w:szCs w:val="24"/>
        </w:rPr>
        <w:t>5</w:t>
      </w:r>
      <w:r>
        <w:rPr>
          <w:rFonts w:ascii="Times New Roman" w:eastAsia="宋体" w:hAnsi="Times New Roman" w:cs="Times New Roman"/>
          <w:bCs/>
          <w:spacing w:val="1"/>
          <w:sz w:val="24"/>
          <w:szCs w:val="24"/>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3</w:t>
      </w:r>
      <w:r>
        <w:rPr>
          <w:rFonts w:ascii="Times New Roman" w:eastAsia="宋体" w:hAnsi="Times New Roman" w:cs="Times New Roman" w:hint="eastAsia"/>
          <w:bCs/>
          <w:spacing w:val="1"/>
          <w:sz w:val="24"/>
          <w:szCs w:val="24"/>
        </w:rPr>
        <w:t>．</w:t>
      </w:r>
      <w:r>
        <w:rPr>
          <w:rFonts w:ascii="Times New Roman" w:eastAsia="宋体" w:hAnsi="Times New Roman" w:cs="Times New Roman"/>
          <w:bCs/>
          <w:spacing w:val="1"/>
          <w:sz w:val="24"/>
          <w:szCs w:val="24"/>
        </w:rPr>
        <w:t>实验室安全培训</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研究生进入课题之前必须完成实验室安全培训。考核通过后记</w:t>
      </w: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（二）</w:t>
      </w:r>
      <w:r>
        <w:rPr>
          <w:rFonts w:ascii="Times New Roman" w:eastAsia="宋体" w:hAnsi="Times New Roman" w:cs="Times New Roman" w:hint="eastAsia"/>
          <w:bCs/>
          <w:spacing w:val="1"/>
          <w:sz w:val="24"/>
          <w:szCs w:val="24"/>
        </w:rPr>
        <w:t>选题报告及中期考核</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工程管理硕士专业学位研究生应在导师指导下，通过查阅文献资料、调查研究，在第三学期提出学位论文选题报告。</w:t>
      </w:r>
      <w:r>
        <w:rPr>
          <w:rFonts w:ascii="Times New Roman" w:eastAsia="宋体" w:hAnsi="Times New Roman" w:cs="Times New Roman"/>
          <w:bCs/>
          <w:spacing w:val="1"/>
          <w:sz w:val="24"/>
          <w:szCs w:val="24"/>
        </w:rPr>
        <w:t>学位论文选题</w:t>
      </w:r>
      <w:r>
        <w:rPr>
          <w:rFonts w:ascii="Times New Roman" w:eastAsia="宋体" w:hAnsi="Times New Roman" w:cs="Times New Roman" w:hint="eastAsia"/>
          <w:bCs/>
          <w:spacing w:val="1"/>
          <w:sz w:val="24"/>
          <w:szCs w:val="24"/>
        </w:rPr>
        <w:t>应体现学生运用工程管理学科及相关学科的理论、知识、方法，提高分析和解决工程管理实际问题的能力，具有实用价值和一定的创新性。</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工程管理硕士专业学位研究生必须参加学校的中期考核。硕士研究生选题报告和中期考核的具体要求，按照学校研究生中期考核及开题管理有关规定要求执行。选题报告通过后记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工程管理硕士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hint="eastAsia"/>
          <w:bCs/>
          <w:sz w:val="24"/>
          <w:szCs w:val="24"/>
        </w:rPr>
        <w:t>工程管理硕士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ascii="Times New Roman" w:eastAsia="宋体" w:hAnsi="Times New Roman" w:cs="Times New Roman"/>
          <w:bCs/>
          <w:sz w:val="24"/>
          <w:szCs w:val="24"/>
        </w:rPr>
        <w:t>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工程管理硕士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在硕士学位论文送审前，须满足取得学籍当年学校申请硕士学位学术成果有关规定和管理学院学位与研究生教育有关规定，方可送审。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bCs/>
          <w:sz w:val="24"/>
          <w:szCs w:val="24"/>
        </w:rPr>
        <w:t>工程管理硕士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未尽事宜以研究生取得学籍当年武汉理工大学《研究生手册》和管理学院学位与研究生教育有关规定为准。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425"/>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工程管理硕士专</w:t>
      </w:r>
      <w:r>
        <w:rPr>
          <w:rFonts w:ascii="Times New Roman" w:eastAsia="宋体" w:hAnsi="Times New Roman" w:cs="Times New Roman" w:hint="eastAsia"/>
          <w:bCs/>
          <w:spacing w:val="1"/>
          <w:sz w:val="24"/>
          <w:szCs w:val="24"/>
        </w:rPr>
        <w:t>业学位研究生按专业领域分班建制，以班级为单位组织教学。公共学位课和专</w:t>
      </w:r>
      <w:r>
        <w:rPr>
          <w:rFonts w:ascii="Times New Roman" w:eastAsia="宋体" w:hAnsi="Times New Roman" w:cs="Times New Roman" w:hint="eastAsia"/>
          <w:bCs/>
          <w:sz w:val="24"/>
          <w:szCs w:val="24"/>
        </w:rPr>
        <w:t>业学位课一般在入学后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学期内在校内完成；其它课程和实践环节可在入学后</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学期内在研究院（所）、工程中心和校外联合培养基地完成。</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工程管理硕士</w:t>
      </w:r>
      <w:r>
        <w:rPr>
          <w:rFonts w:ascii="Times New Roman" w:eastAsia="宋体" w:hAnsi="Times New Roman" w:cs="Times New Roman"/>
          <w:bCs/>
          <w:sz w:val="24"/>
          <w:szCs w:val="24"/>
        </w:rPr>
        <w:t>专业学位研究生采用校内外双导师制，以校内导师指导为主，校外导师参与实践过程、项目研究、课程与论文等多个环节的指导工作。各专业领域应吸收本领域的专家、学</w:t>
      </w:r>
      <w:r>
        <w:rPr>
          <w:rFonts w:ascii="Times New Roman" w:eastAsia="宋体" w:hAnsi="Times New Roman" w:cs="Times New Roman"/>
          <w:sz w:val="24"/>
          <w:szCs w:val="24"/>
        </w:rPr>
        <w:t>者和工程技术人员组成团队，实现团队指导和培养，共同承担</w:t>
      </w:r>
      <w:r>
        <w:rPr>
          <w:rFonts w:ascii="Times New Roman" w:eastAsia="宋体" w:hAnsi="Times New Roman" w:cs="Times New Roman"/>
          <w:bCs/>
          <w:spacing w:val="1"/>
          <w:sz w:val="24"/>
          <w:szCs w:val="24"/>
        </w:rPr>
        <w:t>专业学位硕士研究生</w:t>
      </w:r>
      <w:r>
        <w:rPr>
          <w:rFonts w:ascii="Times New Roman" w:eastAsia="宋体" w:hAnsi="Times New Roman" w:cs="Times New Roman"/>
          <w:sz w:val="24"/>
          <w:szCs w:val="24"/>
        </w:rPr>
        <w:t>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八、其他</w:t>
      </w:r>
    </w:p>
    <w:p w:rsidR="004C2DF1" w:rsidRDefault="00845A5E">
      <w:pPr>
        <w:spacing w:line="400" w:lineRule="exact"/>
        <w:ind w:firstLine="425"/>
        <w:textAlignment w:val="baseline"/>
        <w:rPr>
          <w:rFonts w:ascii="Times New Roman" w:eastAsia="宋体" w:hAnsi="Times New Roman" w:cs="Times New Roman"/>
          <w:bCs/>
          <w:sz w:val="24"/>
          <w:szCs w:val="24"/>
        </w:rPr>
      </w:pPr>
      <w:r>
        <w:rPr>
          <w:rFonts w:ascii="Times New Roman" w:eastAsia="宋体" w:hAnsi="Times New Roman" w:cs="Times New Roman" w:hint="eastAsia"/>
          <w:sz w:val="24"/>
          <w:szCs w:val="24"/>
        </w:rPr>
        <w:t>（一）工程管理硕士</w:t>
      </w:r>
      <w:r>
        <w:rPr>
          <w:rFonts w:ascii="Times New Roman" w:eastAsia="宋体" w:hAnsi="Times New Roman" w:cs="Times New Roman" w:hint="eastAsia"/>
          <w:bCs/>
          <w:sz w:val="24"/>
          <w:szCs w:val="24"/>
        </w:rPr>
        <w:t>专业学位研究生</w:t>
      </w:r>
      <w:r>
        <w:rPr>
          <w:rFonts w:ascii="Times New Roman" w:eastAsia="宋体" w:hAnsi="Times New Roman" w:cs="Times New Roman"/>
          <w:bCs/>
          <w:sz w:val="24"/>
          <w:szCs w:val="24"/>
        </w:rPr>
        <w:t>开题前须修满学位课程的学分，允许研究生开题后根据论文研究需要选修部分其他课程，申请答辩前须修完全部课程。</w:t>
      </w:r>
    </w:p>
    <w:p w:rsidR="004C2DF1" w:rsidRDefault="00845A5E">
      <w:pPr>
        <w:spacing w:line="400" w:lineRule="exact"/>
        <w:ind w:firstLine="425"/>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（二）工程管理硕士专业学位研究生</w:t>
      </w:r>
      <w:r>
        <w:rPr>
          <w:rFonts w:ascii="Times New Roman" w:eastAsia="宋体" w:hAnsi="Times New Roman" w:cs="Times New Roman"/>
          <w:bCs/>
          <w:sz w:val="24"/>
          <w:szCs w:val="24"/>
        </w:rPr>
        <w:t>在学期间应查阅本学科国内外文献</w:t>
      </w:r>
      <w:r>
        <w:rPr>
          <w:rFonts w:ascii="Times New Roman" w:eastAsia="宋体" w:hAnsi="Times New Roman" w:cs="Times New Roman"/>
          <w:bCs/>
          <w:sz w:val="24"/>
          <w:szCs w:val="24"/>
        </w:rPr>
        <w:t>40</w:t>
      </w:r>
      <w:r>
        <w:rPr>
          <w:rFonts w:ascii="Times New Roman" w:eastAsia="宋体" w:hAnsi="Times New Roman" w:cs="Times New Roman"/>
          <w:bCs/>
          <w:sz w:val="24"/>
          <w:szCs w:val="24"/>
        </w:rPr>
        <w:t>篇以上，其中外文文献不少于三分之一。</w:t>
      </w:r>
    </w:p>
    <w:p w:rsidR="004C2DF1" w:rsidRDefault="00845A5E">
      <w:pPr>
        <w:spacing w:line="400" w:lineRule="exact"/>
        <w:ind w:firstLine="425"/>
        <w:textAlignment w:val="baseline"/>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（三）工程管理硕士专业学位研究生</w:t>
      </w:r>
      <w:r>
        <w:rPr>
          <w:rFonts w:ascii="Times New Roman" w:eastAsia="宋体" w:hAnsi="Times New Roman" w:cs="Times New Roman"/>
          <w:bCs/>
          <w:sz w:val="24"/>
          <w:szCs w:val="24"/>
        </w:rPr>
        <w:t>在课程学习阶段每月至少</w:t>
      </w:r>
      <w:r>
        <w:rPr>
          <w:rFonts w:ascii="Times New Roman" w:eastAsia="宋体" w:hAnsi="Times New Roman" w:cs="Times New Roman"/>
          <w:bCs/>
          <w:sz w:val="24"/>
          <w:szCs w:val="24"/>
        </w:rPr>
        <w:t>1</w:t>
      </w:r>
      <w:r>
        <w:rPr>
          <w:rFonts w:ascii="Times New Roman" w:eastAsia="宋体" w:hAnsi="Times New Roman" w:cs="Times New Roman"/>
          <w:bCs/>
          <w:sz w:val="24"/>
          <w:szCs w:val="24"/>
        </w:rPr>
        <w:t>次、论文工</w:t>
      </w:r>
      <w:r>
        <w:rPr>
          <w:rFonts w:ascii="Times New Roman" w:eastAsia="宋体" w:hAnsi="Times New Roman" w:cs="Times New Roman"/>
          <w:bCs/>
          <w:sz w:val="24"/>
          <w:szCs w:val="24"/>
        </w:rPr>
        <w:lastRenderedPageBreak/>
        <w:t>作阶段每月至少</w:t>
      </w:r>
      <w:r>
        <w:rPr>
          <w:rFonts w:ascii="Times New Roman" w:eastAsia="宋体" w:hAnsi="Times New Roman" w:cs="Times New Roman"/>
          <w:bCs/>
          <w:sz w:val="24"/>
          <w:szCs w:val="24"/>
        </w:rPr>
        <w:t>2</w:t>
      </w:r>
      <w:r>
        <w:rPr>
          <w:rFonts w:ascii="Times New Roman" w:eastAsia="宋体" w:hAnsi="Times New Roman" w:cs="Times New Roman"/>
          <w:bCs/>
          <w:sz w:val="24"/>
          <w:szCs w:val="24"/>
        </w:rPr>
        <w:t>次向指导教师汇报自己的学习和研究工作情况</w:t>
      </w:r>
      <w:r>
        <w:rPr>
          <w:rFonts w:ascii="Times New Roman" w:eastAsia="宋体" w:hAnsi="Times New Roman" w:cs="Times New Roman" w:hint="eastAsia"/>
          <w:bCs/>
          <w:sz w:val="24"/>
          <w:szCs w:val="24"/>
        </w:rPr>
        <w:t>并</w:t>
      </w:r>
      <w:r>
        <w:rPr>
          <w:rFonts w:ascii="Times New Roman" w:eastAsia="宋体" w:hAnsi="Times New Roman" w:cs="Times New Roman"/>
          <w:bCs/>
          <w:sz w:val="24"/>
          <w:szCs w:val="24"/>
        </w:rPr>
        <w:t>形成制度。</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bCs/>
          <w:sz w:val="24"/>
          <w:szCs w:val="24"/>
        </w:rPr>
        <w:t>（四）全日制、非全日制研究生专业适用同一培养方案。</w:t>
      </w:r>
    </w:p>
    <w:p w:rsidR="004C2DF1" w:rsidRDefault="00845A5E">
      <w:pPr>
        <w:spacing w:line="400" w:lineRule="exact"/>
        <w:ind w:firstLineChars="200" w:firstLine="480"/>
        <w:textAlignment w:val="baseline"/>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五</w:t>
      </w:r>
      <w:r>
        <w:rPr>
          <w:rFonts w:ascii="Times New Roman" w:eastAsia="宋体" w:hAnsi="Times New Roman" w:cs="Times New Roman"/>
          <w:bCs/>
          <w:sz w:val="24"/>
          <w:szCs w:val="24"/>
        </w:rPr>
        <w:t>）本次制订培养方案从</w:t>
      </w:r>
      <w:r>
        <w:rPr>
          <w:rFonts w:ascii="Times New Roman" w:eastAsia="宋体" w:hAnsi="Times New Roman" w:cs="Times New Roman" w:hint="eastAsia"/>
          <w:bCs/>
          <w:sz w:val="24"/>
          <w:szCs w:val="24"/>
        </w:rPr>
        <w:t>2022</w:t>
      </w:r>
      <w:r>
        <w:rPr>
          <w:rFonts w:ascii="Times New Roman" w:eastAsia="宋体" w:hAnsi="Times New Roman" w:cs="Times New Roman"/>
          <w:bCs/>
          <w:sz w:val="24"/>
          <w:szCs w:val="24"/>
        </w:rPr>
        <w:t>级</w:t>
      </w:r>
      <w:r>
        <w:rPr>
          <w:rFonts w:ascii="Times New Roman" w:eastAsia="宋体" w:hAnsi="Times New Roman" w:cs="Times New Roman" w:hint="eastAsia"/>
          <w:bCs/>
          <w:sz w:val="24"/>
          <w:szCs w:val="24"/>
        </w:rPr>
        <w:t>工程管理硕士专业</w:t>
      </w:r>
      <w:r>
        <w:rPr>
          <w:rFonts w:ascii="Times New Roman" w:eastAsia="宋体" w:hAnsi="Times New Roman" w:cs="Times New Roman"/>
          <w:bCs/>
          <w:sz w:val="24"/>
          <w:szCs w:val="24"/>
        </w:rPr>
        <w:t>学位研究生开始执行。</w:t>
      </w: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351" w:name="_Toc112876257"/>
      <w:bookmarkStart w:id="352" w:name="_Toc113978765"/>
      <w:r>
        <w:rPr>
          <w:rFonts w:ascii="Times New Roman" w:eastAsia="黑体" w:hAnsi="Times New Roman" w:cs="Times New Roman" w:hint="eastAsia"/>
          <w:b/>
          <w:kern w:val="44"/>
          <w:sz w:val="32"/>
          <w:szCs w:val="32"/>
        </w:rPr>
        <w:lastRenderedPageBreak/>
        <w:t>工业工程与管理（</w:t>
      </w:r>
      <w:r>
        <w:rPr>
          <w:rFonts w:ascii="Times New Roman" w:eastAsia="黑体" w:hAnsi="Times New Roman" w:cs="Times New Roman" w:hint="eastAsia"/>
          <w:b/>
          <w:kern w:val="44"/>
          <w:sz w:val="32"/>
          <w:szCs w:val="32"/>
        </w:rPr>
        <w:t>I</w:t>
      </w:r>
      <w:r>
        <w:rPr>
          <w:rFonts w:ascii="Times New Roman" w:eastAsia="黑体" w:hAnsi="Times New Roman" w:cs="Times New Roman" w:hint="eastAsia"/>
          <w:b/>
          <w:kern w:val="44"/>
          <w:sz w:val="32"/>
          <w:szCs w:val="32"/>
        </w:rPr>
        <w:t>）硕士专业学位研究生培养方案</w:t>
      </w:r>
      <w:bookmarkEnd w:id="351"/>
      <w:bookmarkEnd w:id="352"/>
    </w:p>
    <w:p w:rsidR="004C2DF1" w:rsidRDefault="00845A5E" w:rsidP="00D453EC">
      <w:pPr>
        <w:spacing w:afterLines="100" w:after="312" w:line="360" w:lineRule="auto"/>
        <w:jc w:val="center"/>
        <w:outlineLvl w:val="1"/>
        <w:rPr>
          <w:rFonts w:ascii="Times New Roman" w:eastAsia="宋体" w:hAnsi="Times New Roman" w:cs="Times New Roman"/>
          <w:kern w:val="0"/>
          <w:sz w:val="24"/>
          <w:szCs w:val="24"/>
        </w:rPr>
      </w:pPr>
      <w:bookmarkStart w:id="353" w:name="_Toc15154342"/>
      <w:bookmarkStart w:id="354" w:name="_Toc14713028"/>
      <w:bookmarkStart w:id="355" w:name="_Toc15638322"/>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125603</w:t>
      </w:r>
      <w:r>
        <w:rPr>
          <w:rFonts w:ascii="Times New Roman" w:eastAsia="宋体" w:hAnsi="Times New Roman" w:cs="Times New Roman" w:hint="eastAsia"/>
          <w:kern w:val="0"/>
          <w:sz w:val="24"/>
          <w:szCs w:val="24"/>
        </w:rPr>
        <w:t>，申请工业工程与管理</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bookmarkEnd w:id="353"/>
      <w:bookmarkEnd w:id="354"/>
      <w:bookmarkEnd w:id="355"/>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spacing w:line="400" w:lineRule="exact"/>
        <w:ind w:firstLineChars="200" w:firstLine="480"/>
        <w:rPr>
          <w:bCs/>
          <w:sz w:val="24"/>
        </w:rPr>
      </w:pPr>
      <w:r>
        <w:rPr>
          <w:rFonts w:ascii="Times New Roman" w:eastAsia="宋体" w:hAnsi="Times New Roman" w:cs="Times New Roman" w:hint="eastAsia"/>
          <w:bCs/>
          <w:sz w:val="24"/>
          <w:szCs w:val="24"/>
        </w:rPr>
        <w:t>以习近平新时代中国特色社会主义思想为指导，落实立德树人根本任务，着重面向世界科技前沿，以及国家经济主战场，着重面向汽车、通用机械等基础制造业，以及光芯屏端网等战略性新型产业重大需求，瞄准世界工业工程</w:t>
      </w:r>
      <w:r>
        <w:rPr>
          <w:rFonts w:cs="Times New Roman" w:hint="eastAsia"/>
          <w:bCs/>
          <w:sz w:val="24"/>
          <w:szCs w:val="24"/>
        </w:rPr>
        <w:t>与管理</w:t>
      </w:r>
      <w:r>
        <w:rPr>
          <w:rFonts w:ascii="Times New Roman" w:eastAsia="宋体" w:hAnsi="Times New Roman" w:cs="Times New Roman" w:hint="eastAsia"/>
          <w:bCs/>
          <w:sz w:val="24"/>
          <w:szCs w:val="24"/>
        </w:rPr>
        <w:t>学科领域学术前沿，培养德智体美劳五育并举，具有坚定的理想信念，掌握扎实的理论基础、系统的专业知识，了解学科前沿动态，具备独立从事</w:t>
      </w:r>
      <w:r>
        <w:rPr>
          <w:rFonts w:cs="Times New Roman" w:hint="eastAsia"/>
          <w:bCs/>
          <w:sz w:val="24"/>
          <w:szCs w:val="24"/>
        </w:rPr>
        <w:t>工业工程与管理</w:t>
      </w:r>
      <w:r>
        <w:rPr>
          <w:rFonts w:ascii="Times New Roman" w:eastAsia="宋体" w:hAnsi="Times New Roman" w:cs="Times New Roman" w:hint="eastAsia"/>
          <w:bCs/>
          <w:sz w:val="24"/>
          <w:szCs w:val="24"/>
        </w:rPr>
        <w:t>领域科学研究能力，具有国际视野和专业技能的行业人才。具体要求为：</w:t>
      </w:r>
    </w:p>
    <w:p w:rsidR="004C2DF1" w:rsidRDefault="00845A5E">
      <w:pPr>
        <w:spacing w:line="400" w:lineRule="exact"/>
        <w:ind w:firstLineChars="200" w:firstLine="480"/>
        <w:rPr>
          <w:bCs/>
          <w:sz w:val="24"/>
        </w:rPr>
      </w:pPr>
      <w:r>
        <w:rPr>
          <w:rFonts w:ascii="Times New Roman" w:eastAsia="宋体" w:hAnsi="Times New Roman"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bCs/>
          <w:sz w:val="24"/>
        </w:rPr>
      </w:pPr>
      <w:r>
        <w:rPr>
          <w:rFonts w:ascii="Times New Roman" w:eastAsia="宋体" w:hAnsi="Times New Roman" w:cs="Times New Roman" w:hint="eastAsia"/>
          <w:bCs/>
          <w:sz w:val="24"/>
          <w:szCs w:val="24"/>
        </w:rPr>
        <w:t>（二）掌握</w:t>
      </w:r>
      <w:r>
        <w:rPr>
          <w:rFonts w:cs="Times New Roman" w:hint="eastAsia"/>
          <w:bCs/>
          <w:sz w:val="24"/>
          <w:szCs w:val="24"/>
        </w:rPr>
        <w:t>工业工程与管理</w:t>
      </w:r>
      <w:r>
        <w:rPr>
          <w:rFonts w:ascii="Times New Roman" w:eastAsia="宋体" w:hAnsi="Times New Roman" w:cs="Times New Roman" w:hint="eastAsia"/>
          <w:bCs/>
          <w:sz w:val="24"/>
          <w:szCs w:val="24"/>
        </w:rPr>
        <w:t>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rsidR="004C2DF1" w:rsidRDefault="00845A5E">
      <w:pPr>
        <w:spacing w:line="400" w:lineRule="exact"/>
        <w:ind w:firstLineChars="200" w:firstLine="480"/>
        <w:rPr>
          <w:bCs/>
          <w:sz w:val="24"/>
        </w:rPr>
      </w:pPr>
      <w:r>
        <w:rPr>
          <w:rFonts w:ascii="Times New Roman" w:eastAsia="宋体" w:hAnsi="Times New Roman" w:cs="Times New Roman" w:hint="eastAsia"/>
          <w:bCs/>
          <w:sz w:val="24"/>
          <w:szCs w:val="24"/>
        </w:rPr>
        <w:t>（三）积极参加文体活动，具有良好的心理素质和健康的体魄，树立正确的审美观念，形成积极的文化主体意识和创新意识，具备良好的人文素养和道德情操；</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bCs/>
          <w:sz w:val="24"/>
          <w:szCs w:val="24"/>
        </w:rPr>
        <w:t>（四）积极结合工程实际岗位，进行专业综合实践和应用能力训练，形成良好劳动习惯</w:t>
      </w:r>
      <w:r>
        <w:rPr>
          <w:rFonts w:ascii="Times New Roman" w:eastAsia="宋体" w:hAnsi="Times New Roman" w:cs="Times New Roman"/>
          <w:sz w:val="24"/>
          <w:szCs w:val="24"/>
        </w:rPr>
        <w:t>。</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二、研究方向</w:t>
      </w:r>
    </w:p>
    <w:p w:rsidR="004C2DF1" w:rsidRDefault="00845A5E">
      <w:pPr>
        <w:spacing w:line="400" w:lineRule="exact"/>
        <w:ind w:left="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工业工程与管理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三、学制及学习年限</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工业工程与管理</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I</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全日制专业学位硕士研究生学制</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年，学习年限一般为</w:t>
      </w:r>
      <w:r>
        <w:rPr>
          <w:rFonts w:ascii="Times New Roman" w:eastAsia="宋体" w:hAnsi="Times New Roman" w:cs="Times New Roman"/>
          <w:kern w:val="0"/>
          <w:sz w:val="24"/>
          <w:szCs w:val="24"/>
        </w:rPr>
        <w:t>3-4</w:t>
      </w:r>
      <w:r>
        <w:rPr>
          <w:rFonts w:ascii="Times New Roman" w:eastAsia="宋体" w:hAnsi="Times New Roman" w:cs="Times New Roman"/>
          <w:kern w:val="0"/>
          <w:sz w:val="24"/>
          <w:szCs w:val="24"/>
        </w:rPr>
        <w:t>年，最长不超过</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年。</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非全日制专业学位硕士研究生学习年限可适当延长，一般为</w:t>
      </w:r>
      <w:r>
        <w:rPr>
          <w:rFonts w:ascii="Times New Roman" w:eastAsia="宋体" w:hAnsi="Times New Roman" w:cs="Times New Roman"/>
          <w:kern w:val="0"/>
          <w:sz w:val="24"/>
          <w:szCs w:val="24"/>
        </w:rPr>
        <w:t>3-4</w:t>
      </w:r>
      <w:r>
        <w:rPr>
          <w:rFonts w:ascii="Times New Roman" w:eastAsia="宋体" w:hAnsi="Times New Roman" w:cs="Times New Roman"/>
          <w:kern w:val="0"/>
          <w:sz w:val="24"/>
          <w:szCs w:val="24"/>
        </w:rPr>
        <w:t>年，最长不超过</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年。</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休学创业的研究生，最长学习年限为</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spacing w:line="400" w:lineRule="exact"/>
        <w:ind w:leftChars="-50" w:left="-105"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（一）学分要求</w:t>
      </w:r>
    </w:p>
    <w:p w:rsidR="004C2DF1" w:rsidRDefault="00845A5E">
      <w:pPr>
        <w:spacing w:line="400" w:lineRule="exact"/>
        <w:ind w:leftChars="-50" w:left="-105"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总学分数</w:t>
      </w:r>
      <w:r>
        <w:rPr>
          <w:rFonts w:ascii="Times New Roman" w:eastAsia="宋体" w:hAnsi="Times New Roman" w:cs="Times New Roman"/>
          <w:sz w:val="24"/>
          <w:szCs w:val="24"/>
        </w:rPr>
        <w:t>≥39</w:t>
      </w:r>
      <w:r>
        <w:rPr>
          <w:rFonts w:ascii="Times New Roman" w:eastAsia="宋体" w:hAnsi="Times New Roman" w:cs="Times New Roman"/>
          <w:sz w:val="24"/>
          <w:szCs w:val="24"/>
        </w:rPr>
        <w:t>学分，其中课程学习学分</w:t>
      </w:r>
      <w:r>
        <w:rPr>
          <w:rFonts w:ascii="Times New Roman" w:eastAsia="宋体" w:hAnsi="Times New Roman" w:cs="Times New Roman"/>
          <w:sz w:val="24"/>
          <w:szCs w:val="24"/>
        </w:rPr>
        <w:t>≥32</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学分。所修课程由公共学位课、专业学位课和选修课三部分组成，其中公共学位课</w:t>
      </w:r>
      <w:r>
        <w:rPr>
          <w:rFonts w:ascii="Times New Roman" w:eastAsia="宋体" w:hAnsi="Times New Roman" w:cs="Times New Roman"/>
          <w:sz w:val="24"/>
          <w:szCs w:val="24"/>
        </w:rPr>
        <w:t>≥6</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≥16</w:t>
      </w:r>
      <w:r>
        <w:rPr>
          <w:rFonts w:ascii="Times New Roman" w:eastAsia="宋体" w:hAnsi="Times New Roman" w:cs="Times New Roman"/>
          <w:sz w:val="24"/>
          <w:szCs w:val="24"/>
        </w:rPr>
        <w:t>学分，专业选修课</w:t>
      </w:r>
      <w:r>
        <w:rPr>
          <w:rFonts w:ascii="Times New Roman" w:eastAsia="宋体" w:hAnsi="Times New Roman" w:cs="Times New Roman"/>
          <w:sz w:val="24"/>
          <w:szCs w:val="24"/>
        </w:rPr>
        <w:t>≥9</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≥1</w:t>
      </w:r>
      <w:r>
        <w:rPr>
          <w:rFonts w:ascii="Times New Roman" w:eastAsia="宋体" w:hAnsi="Times New Roman" w:cs="Times New Roman"/>
          <w:sz w:val="24"/>
          <w:szCs w:val="24"/>
        </w:rPr>
        <w:t>学分。必修环节包括：专业实践</w:t>
      </w:r>
      <w:r>
        <w:rPr>
          <w:rFonts w:ascii="Times New Roman" w:eastAsia="宋体" w:hAnsi="Times New Roman" w:cs="Times New Roman"/>
          <w:sz w:val="24"/>
          <w:szCs w:val="24"/>
        </w:rPr>
        <w:t>6</w:t>
      </w:r>
      <w:r>
        <w:rPr>
          <w:rFonts w:ascii="Times New Roman" w:eastAsia="宋体" w:hAnsi="Times New Roman" w:cs="Times New Roman"/>
          <w:sz w:val="24"/>
          <w:szCs w:val="24"/>
        </w:rPr>
        <w:t>学分，选题报告及中期考核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w:t>
      </w:r>
    </w:p>
    <w:p w:rsidR="004C2DF1" w:rsidRDefault="00845A5E">
      <w:pPr>
        <w:numPr>
          <w:ilvl w:val="0"/>
          <w:numId w:val="6"/>
        </w:num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课程设置</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134"/>
        <w:gridCol w:w="1701"/>
        <w:gridCol w:w="709"/>
        <w:gridCol w:w="709"/>
        <w:gridCol w:w="567"/>
        <w:gridCol w:w="709"/>
        <w:gridCol w:w="1134"/>
        <w:gridCol w:w="850"/>
      </w:tblGrid>
      <w:tr w:rsidR="004C2DF1">
        <w:trPr>
          <w:cantSplit/>
          <w:tblHeader/>
          <w:jc w:val="center"/>
        </w:trPr>
        <w:tc>
          <w:tcPr>
            <w:tcW w:w="993"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课程</w:t>
            </w:r>
          </w:p>
          <w:p w:rsidR="004C2DF1" w:rsidRDefault="00845A5E">
            <w:pPr>
              <w:jc w:val="center"/>
              <w:rPr>
                <w:rFonts w:ascii="Times New Roman" w:hAnsi="Times New Roman" w:cs="Times New Roman"/>
                <w:b/>
                <w:bCs/>
                <w:sz w:val="22"/>
              </w:rPr>
            </w:pPr>
            <w:r>
              <w:rPr>
                <w:rFonts w:ascii="Times New Roman" w:hAnsi="Times New Roman" w:cs="Times New Roman"/>
                <w:b/>
                <w:bCs/>
                <w:sz w:val="22"/>
              </w:rPr>
              <w:t>类别</w:t>
            </w:r>
          </w:p>
        </w:tc>
        <w:tc>
          <w:tcPr>
            <w:tcW w:w="992" w:type="dxa"/>
            <w:tcBorders>
              <w:top w:val="single" w:sz="4" w:space="0" w:color="auto"/>
              <w:left w:val="single" w:sz="4" w:space="0" w:color="auto"/>
              <w:bottom w:val="single" w:sz="4" w:space="0" w:color="auto"/>
              <w:right w:val="single" w:sz="4" w:space="0" w:color="auto"/>
            </w:tcBorders>
            <w:vAlign w:val="center"/>
          </w:tcPr>
          <w:p w:rsidR="00D453EC" w:rsidRDefault="00845A5E">
            <w:pPr>
              <w:jc w:val="center"/>
              <w:rPr>
                <w:rFonts w:ascii="Times New Roman" w:hAnsi="Times New Roman" w:cs="Times New Roman"/>
                <w:b/>
                <w:bCs/>
                <w:sz w:val="22"/>
              </w:rPr>
            </w:pPr>
            <w:r>
              <w:rPr>
                <w:rFonts w:ascii="Times New Roman" w:hAnsi="Times New Roman" w:cs="Times New Roman"/>
                <w:b/>
                <w:bCs/>
                <w:sz w:val="22"/>
              </w:rPr>
              <w:t>课程</w:t>
            </w:r>
          </w:p>
          <w:p w:rsidR="004C2DF1" w:rsidRDefault="00845A5E">
            <w:pPr>
              <w:jc w:val="center"/>
              <w:rPr>
                <w:rFonts w:ascii="Times New Roman" w:hAnsi="Times New Roman" w:cs="Times New Roman"/>
                <w:b/>
                <w:bCs/>
                <w:sz w:val="22"/>
              </w:rPr>
            </w:pPr>
            <w:r>
              <w:rPr>
                <w:rFonts w:ascii="Times New Roman" w:hAnsi="Times New Roman" w:cs="Times New Roman"/>
                <w:b/>
                <w:bCs/>
                <w:sz w:val="22"/>
              </w:rPr>
              <w:t>类型</w:t>
            </w:r>
          </w:p>
        </w:tc>
        <w:tc>
          <w:tcPr>
            <w:tcW w:w="1134"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课程编号</w:t>
            </w:r>
          </w:p>
        </w:tc>
        <w:tc>
          <w:tcPr>
            <w:tcW w:w="1701"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理论学时</w:t>
            </w:r>
          </w:p>
        </w:tc>
        <w:tc>
          <w:tcPr>
            <w:tcW w:w="709"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实验学时</w:t>
            </w:r>
          </w:p>
        </w:tc>
        <w:tc>
          <w:tcPr>
            <w:tcW w:w="567"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学分</w:t>
            </w:r>
          </w:p>
        </w:tc>
        <w:tc>
          <w:tcPr>
            <w:tcW w:w="709"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开课学期</w:t>
            </w:r>
          </w:p>
        </w:tc>
        <w:tc>
          <w:tcPr>
            <w:tcW w:w="1134"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开课</w:t>
            </w:r>
          </w:p>
          <w:p w:rsidR="004C2DF1" w:rsidRDefault="00845A5E">
            <w:pPr>
              <w:jc w:val="center"/>
              <w:rPr>
                <w:rFonts w:ascii="Times New Roman" w:hAnsi="Times New Roman" w:cs="Times New Roman"/>
                <w:b/>
                <w:bCs/>
                <w:sz w:val="22"/>
              </w:rPr>
            </w:pPr>
            <w:r>
              <w:rPr>
                <w:rFonts w:ascii="Times New Roman" w:hAnsi="Times New Roman" w:cs="Times New Roman"/>
                <w:b/>
                <w:bCs/>
                <w:sz w:val="22"/>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4C2DF1" w:rsidRDefault="00845A5E">
            <w:pPr>
              <w:jc w:val="center"/>
              <w:rPr>
                <w:rFonts w:ascii="Times New Roman" w:hAnsi="Times New Roman" w:cs="Times New Roman"/>
                <w:b/>
                <w:bCs/>
                <w:sz w:val="22"/>
              </w:rPr>
            </w:pPr>
            <w:r>
              <w:rPr>
                <w:rFonts w:ascii="Times New Roman" w:hAnsi="Times New Roman" w:cs="Times New Roman"/>
                <w:b/>
                <w:bCs/>
                <w:sz w:val="22"/>
              </w:rPr>
              <w:t>备注</w:t>
            </w:r>
          </w:p>
        </w:tc>
      </w:tr>
      <w:tr w:rsidR="004C2DF1">
        <w:trPr>
          <w:cantSplit/>
          <w:jc w:val="center"/>
        </w:trPr>
        <w:tc>
          <w:tcPr>
            <w:tcW w:w="993" w:type="dxa"/>
            <w:vMerge w:val="restart"/>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公共</w:t>
            </w:r>
          </w:p>
          <w:p w:rsidR="004C2DF1" w:rsidRDefault="00845A5E">
            <w:pPr>
              <w:widowControl/>
              <w:jc w:val="center"/>
              <w:rPr>
                <w:rFonts w:ascii="Times New Roman" w:hAnsi="Times New Roman" w:cs="Times New Roman"/>
                <w:sz w:val="22"/>
              </w:rPr>
            </w:pPr>
            <w:r>
              <w:rPr>
                <w:rFonts w:ascii="Times New Roman" w:hAnsi="Times New Roman" w:cs="Times New Roman"/>
                <w:sz w:val="22"/>
              </w:rPr>
              <w:t>学位课</w:t>
            </w:r>
          </w:p>
          <w:p w:rsidR="004C2DF1" w:rsidRDefault="00845A5E">
            <w:pPr>
              <w:widowControl/>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6</w:t>
            </w:r>
            <w:r>
              <w:rPr>
                <w:rFonts w:ascii="Times New Roman" w:hAnsi="Times New Roman" w:cs="Times New Roman"/>
                <w:sz w:val="22"/>
              </w:rPr>
              <w:t>学分）</w:t>
            </w:r>
          </w:p>
        </w:tc>
        <w:tc>
          <w:tcPr>
            <w:tcW w:w="992" w:type="dxa"/>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外语</w:t>
            </w:r>
          </w:p>
          <w:p w:rsidR="004C2DF1" w:rsidRDefault="00845A5E">
            <w:pPr>
              <w:widowControl/>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3</w:t>
            </w:r>
            <w:r>
              <w:rPr>
                <w:rFonts w:ascii="Times New Roman" w:hAnsi="Times New Roman" w:cs="Times New Roman"/>
                <w:sz w:val="22"/>
              </w:rPr>
              <w:t>学分）</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01841002-006</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第一外国语（英、日、法、德、俄语）</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54</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外语学院</w:t>
            </w:r>
          </w:p>
        </w:tc>
        <w:tc>
          <w:tcPr>
            <w:tcW w:w="850" w:type="dxa"/>
            <w:vAlign w:val="center"/>
          </w:tcPr>
          <w:p w:rsidR="004C2DF1" w:rsidRDefault="004C2DF1">
            <w:pPr>
              <w:jc w:val="center"/>
              <w:rPr>
                <w:rFonts w:ascii="Times New Roman" w:hAnsi="Times New Roman" w:cs="Times New Roman"/>
                <w:sz w:val="22"/>
              </w:rPr>
            </w:pPr>
          </w:p>
        </w:tc>
      </w:tr>
      <w:tr w:rsidR="004C2DF1">
        <w:trPr>
          <w:cantSplit/>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Merge w:val="restart"/>
            <w:vAlign w:val="center"/>
          </w:tcPr>
          <w:p w:rsidR="004C2DF1" w:rsidRDefault="00845A5E">
            <w:pPr>
              <w:widowControl/>
              <w:jc w:val="center"/>
              <w:rPr>
                <w:rFonts w:ascii="Times New Roman" w:hAnsi="Times New Roman" w:cs="Times New Roman"/>
                <w:kern w:val="0"/>
                <w:sz w:val="22"/>
              </w:rPr>
            </w:pPr>
            <w:r>
              <w:rPr>
                <w:rFonts w:ascii="Times New Roman" w:hAnsi="Times New Roman" w:cs="Times New Roman"/>
                <w:bCs/>
                <w:sz w:val="22"/>
              </w:rPr>
              <w:t>思政</w:t>
            </w:r>
          </w:p>
          <w:p w:rsidR="004C2DF1" w:rsidRDefault="00845A5E">
            <w:pPr>
              <w:widowControl/>
              <w:jc w:val="center"/>
              <w:rPr>
                <w:rFonts w:ascii="Times New Roman" w:hAnsi="Times New Roman" w:cs="Times New Roman"/>
                <w:sz w:val="22"/>
              </w:rPr>
            </w:pPr>
            <w:r>
              <w:rPr>
                <w:rFonts w:ascii="Times New Roman" w:hAnsi="Times New Roman" w:cs="Times New Roman"/>
                <w:bCs/>
                <w:sz w:val="22"/>
              </w:rPr>
              <w:t>（</w:t>
            </w:r>
            <w:r>
              <w:rPr>
                <w:rFonts w:ascii="Times New Roman" w:hAnsi="Times New Roman" w:cs="Times New Roman"/>
                <w:bCs/>
                <w:sz w:val="22"/>
              </w:rPr>
              <w:t>3</w:t>
            </w:r>
            <w:r>
              <w:rPr>
                <w:rFonts w:ascii="Times New Roman" w:hAnsi="Times New Roman" w:cs="Times New Roman"/>
                <w:bCs/>
                <w:sz w:val="22"/>
              </w:rPr>
              <w:t>学分）</w:t>
            </w:r>
          </w:p>
        </w:tc>
        <w:tc>
          <w:tcPr>
            <w:tcW w:w="1134" w:type="dxa"/>
            <w:vAlign w:val="center"/>
          </w:tcPr>
          <w:p w:rsidR="004C2DF1" w:rsidRDefault="00845A5E">
            <w:pPr>
              <w:widowControl/>
              <w:jc w:val="center"/>
              <w:rPr>
                <w:rFonts w:ascii="Times New Roman" w:hAnsi="Times New Roman" w:cs="Times New Roman"/>
                <w:sz w:val="22"/>
              </w:rPr>
            </w:pPr>
            <w:r>
              <w:rPr>
                <w:rFonts w:ascii="Times New Roman" w:hAnsi="Times New Roman" w:cs="Times New Roman"/>
                <w:bCs/>
                <w:kern w:val="0"/>
                <w:sz w:val="22"/>
              </w:rPr>
              <w:t>02141103</w:t>
            </w:r>
          </w:p>
        </w:tc>
        <w:tc>
          <w:tcPr>
            <w:tcW w:w="1701" w:type="dxa"/>
            <w:vAlign w:val="center"/>
          </w:tcPr>
          <w:p w:rsidR="004C2DF1" w:rsidRDefault="00845A5E">
            <w:pPr>
              <w:widowControl/>
              <w:jc w:val="center"/>
              <w:rPr>
                <w:rFonts w:ascii="Times New Roman" w:hAnsi="Times New Roman" w:cs="Times New Roman"/>
                <w:sz w:val="22"/>
              </w:rPr>
            </w:pPr>
            <w:r>
              <w:rPr>
                <w:rFonts w:ascii="Times New Roman" w:hAnsi="Times New Roman" w:cs="Times New Roman"/>
                <w:bCs/>
                <w:kern w:val="0"/>
                <w:sz w:val="22"/>
              </w:rPr>
              <w:t>新时代中国特色社会主义理论与实践</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widowControl/>
              <w:jc w:val="center"/>
              <w:rPr>
                <w:rFonts w:ascii="Times New Roman" w:hAnsi="Times New Roman" w:cs="Times New Roman"/>
                <w:sz w:val="22"/>
              </w:rPr>
            </w:pPr>
            <w:r>
              <w:rPr>
                <w:rFonts w:ascii="Times New Roman" w:hAnsi="Times New Roman" w:cs="Times New Roman"/>
                <w:bCs/>
                <w:kern w:val="0"/>
                <w:sz w:val="22"/>
              </w:rPr>
              <w:t>马克思主义学院</w:t>
            </w:r>
          </w:p>
        </w:tc>
        <w:tc>
          <w:tcPr>
            <w:tcW w:w="850" w:type="dxa"/>
            <w:vAlign w:val="center"/>
          </w:tcPr>
          <w:p w:rsidR="004C2DF1" w:rsidRDefault="004C2DF1">
            <w:pPr>
              <w:jc w:val="center"/>
              <w:rPr>
                <w:rFonts w:ascii="Times New Roman" w:hAnsi="Times New Roman" w:cs="Times New Roman"/>
                <w:bCs/>
                <w:kern w:val="0"/>
                <w:sz w:val="22"/>
              </w:rPr>
            </w:pPr>
          </w:p>
        </w:tc>
      </w:tr>
      <w:tr w:rsidR="004C2DF1">
        <w:trPr>
          <w:cantSplit/>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Merge/>
            <w:vAlign w:val="center"/>
          </w:tcPr>
          <w:p w:rsidR="004C2DF1" w:rsidRDefault="004C2DF1">
            <w:pPr>
              <w:widowControl/>
              <w:jc w:val="center"/>
              <w:rPr>
                <w:rFonts w:ascii="Times New Roman" w:hAnsi="Times New Roman" w:cs="Times New Roman"/>
                <w:bCs/>
                <w:sz w:val="22"/>
              </w:rPr>
            </w:pPr>
          </w:p>
        </w:tc>
        <w:tc>
          <w:tcPr>
            <w:tcW w:w="1134" w:type="dxa"/>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02141106</w:t>
            </w:r>
          </w:p>
        </w:tc>
        <w:tc>
          <w:tcPr>
            <w:tcW w:w="1701" w:type="dxa"/>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马克思主义与社会科学方法论</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widowControl/>
              <w:jc w:val="center"/>
              <w:rPr>
                <w:rFonts w:ascii="Times New Roman" w:hAnsi="Times New Roman" w:cs="Times New Roman"/>
                <w:bCs/>
                <w:kern w:val="0"/>
                <w:sz w:val="22"/>
              </w:rPr>
            </w:pPr>
            <w:r>
              <w:rPr>
                <w:rFonts w:ascii="Times New Roman" w:hAnsi="Times New Roman" w:cs="Times New Roman"/>
                <w:bCs/>
                <w:kern w:val="0"/>
                <w:sz w:val="22"/>
              </w:rPr>
              <w:t>马克思主义学院</w:t>
            </w:r>
          </w:p>
        </w:tc>
        <w:tc>
          <w:tcPr>
            <w:tcW w:w="850" w:type="dxa"/>
            <w:vAlign w:val="center"/>
          </w:tcPr>
          <w:p w:rsidR="004C2DF1" w:rsidRDefault="004C2DF1">
            <w:pPr>
              <w:jc w:val="center"/>
              <w:rPr>
                <w:rFonts w:ascii="Times New Roman" w:hAnsi="Times New Roman" w:cs="Times New Roman"/>
                <w:bCs/>
                <w:kern w:val="0"/>
                <w:sz w:val="22"/>
              </w:rPr>
            </w:pPr>
          </w:p>
        </w:tc>
      </w:tr>
      <w:tr w:rsidR="004C2DF1">
        <w:trPr>
          <w:cantSplit/>
          <w:jc w:val="center"/>
        </w:trPr>
        <w:tc>
          <w:tcPr>
            <w:tcW w:w="1985" w:type="dxa"/>
            <w:gridSpan w:val="2"/>
            <w:vMerge w:val="restart"/>
            <w:vAlign w:val="center"/>
          </w:tcPr>
          <w:p w:rsidR="004C2DF1" w:rsidRDefault="004C2DF1">
            <w:pPr>
              <w:widowControl/>
              <w:jc w:val="center"/>
              <w:rPr>
                <w:rFonts w:ascii="Times New Roman" w:hAnsi="Times New Roman" w:cs="Times New Roman"/>
                <w:sz w:val="22"/>
              </w:rPr>
            </w:pPr>
          </w:p>
          <w:p w:rsidR="004C2DF1" w:rsidRDefault="00845A5E">
            <w:pPr>
              <w:widowControl/>
              <w:jc w:val="center"/>
              <w:rPr>
                <w:rFonts w:ascii="Times New Roman" w:hAnsi="Times New Roman" w:cs="Times New Roman"/>
                <w:sz w:val="22"/>
              </w:rPr>
            </w:pPr>
            <w:r>
              <w:rPr>
                <w:rFonts w:ascii="Times New Roman" w:hAnsi="Times New Roman" w:cs="Times New Roman"/>
                <w:sz w:val="22"/>
              </w:rPr>
              <w:t>专业</w:t>
            </w:r>
          </w:p>
          <w:p w:rsidR="004C2DF1" w:rsidRDefault="00845A5E">
            <w:pPr>
              <w:widowControl/>
              <w:jc w:val="center"/>
              <w:rPr>
                <w:rFonts w:ascii="Times New Roman" w:hAnsi="Times New Roman" w:cs="Times New Roman"/>
                <w:kern w:val="0"/>
                <w:sz w:val="22"/>
              </w:rPr>
            </w:pPr>
            <w:r>
              <w:rPr>
                <w:rFonts w:ascii="Times New Roman" w:hAnsi="Times New Roman" w:cs="Times New Roman"/>
                <w:sz w:val="22"/>
              </w:rPr>
              <w:t>学位课</w:t>
            </w:r>
          </w:p>
          <w:p w:rsidR="004C2DF1" w:rsidRDefault="00845A5E">
            <w:pPr>
              <w:widowControl/>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16</w:t>
            </w:r>
            <w:r>
              <w:rPr>
                <w:rFonts w:ascii="Times New Roman" w:hAnsi="Times New Roman" w:cs="Times New Roman"/>
                <w:sz w:val="22"/>
              </w:rPr>
              <w:t>学分）</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00421301</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生产运作理论与方法</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00421302</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物流系统设计与分析</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trHeight w:val="608"/>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00441504</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制造企业信息化关键技术与应用</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trHeight w:val="768"/>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00441507</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设备可靠性与智能维护</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trHeight w:val="494"/>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00422304</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高级运筹学</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trHeight w:val="572"/>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00462001</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智能优化算法</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28</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8</w:t>
            </w: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00422704</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决策理论与方法</w:t>
            </w:r>
          </w:p>
        </w:tc>
        <w:tc>
          <w:tcPr>
            <w:tcW w:w="709" w:type="dxa"/>
            <w:vAlign w:val="center"/>
          </w:tcPr>
          <w:p w:rsidR="004C2DF1" w:rsidRDefault="00845A5E">
            <w:pPr>
              <w:jc w:val="center"/>
              <w:rPr>
                <w:rFonts w:ascii="Times New Roman" w:hAnsi="Times New Roman" w:cs="Times New Roman"/>
                <w:sz w:val="22"/>
                <w:lang w:val="en-GB"/>
              </w:rPr>
            </w:pPr>
            <w:r>
              <w:rPr>
                <w:rFonts w:ascii="Times New Roman" w:hAnsi="Times New Roman" w:cs="Times New Roman"/>
                <w:sz w:val="22"/>
                <w:lang w:val="en-GB"/>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trHeight w:val="632"/>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00422301</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制造质量管理</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trHeight w:val="556"/>
          <w:jc w:val="center"/>
        </w:trPr>
        <w:tc>
          <w:tcPr>
            <w:tcW w:w="993" w:type="dxa"/>
            <w:vMerge w:val="restart"/>
            <w:vAlign w:val="center"/>
          </w:tcPr>
          <w:p w:rsidR="004C2DF1" w:rsidRDefault="004C2DF1">
            <w:pPr>
              <w:jc w:val="center"/>
              <w:rPr>
                <w:rFonts w:ascii="Times New Roman" w:hAnsi="Times New Roman" w:cs="Times New Roman"/>
                <w:sz w:val="22"/>
              </w:rPr>
            </w:pPr>
          </w:p>
          <w:p w:rsidR="004C2DF1" w:rsidRDefault="004C2DF1">
            <w:pPr>
              <w:jc w:val="center"/>
              <w:rPr>
                <w:rFonts w:ascii="Times New Roman" w:hAnsi="Times New Roman" w:cs="Times New Roman"/>
                <w:sz w:val="22"/>
              </w:rPr>
            </w:pPr>
          </w:p>
          <w:p w:rsidR="004C2DF1" w:rsidRDefault="004C2DF1">
            <w:pPr>
              <w:jc w:val="center"/>
              <w:rPr>
                <w:rFonts w:ascii="Times New Roman" w:hAnsi="Times New Roman" w:cs="Times New Roman"/>
                <w:sz w:val="22"/>
              </w:rPr>
            </w:pPr>
          </w:p>
          <w:p w:rsidR="004C2DF1" w:rsidRDefault="004C2DF1">
            <w:pPr>
              <w:jc w:val="center"/>
              <w:rPr>
                <w:rFonts w:ascii="Times New Roman" w:hAnsi="Times New Roman" w:cs="Times New Roman"/>
                <w:sz w:val="22"/>
              </w:rPr>
            </w:pPr>
          </w:p>
          <w:p w:rsidR="004C2DF1" w:rsidRDefault="004C2DF1">
            <w:pPr>
              <w:jc w:val="center"/>
              <w:rPr>
                <w:rFonts w:ascii="Times New Roman" w:hAnsi="Times New Roman" w:cs="Times New Roman"/>
                <w:sz w:val="22"/>
              </w:rPr>
            </w:pPr>
          </w:p>
          <w:p w:rsidR="004C2DF1" w:rsidRDefault="00845A5E">
            <w:pPr>
              <w:jc w:val="center"/>
              <w:rPr>
                <w:rFonts w:ascii="Times New Roman" w:hAnsi="Times New Roman" w:cs="Times New Roman"/>
                <w:sz w:val="22"/>
              </w:rPr>
            </w:pPr>
            <w:r>
              <w:rPr>
                <w:rFonts w:ascii="Times New Roman" w:hAnsi="Times New Roman" w:cs="Times New Roman"/>
                <w:sz w:val="22"/>
              </w:rPr>
              <w:lastRenderedPageBreak/>
              <w:t>选修课</w:t>
            </w:r>
          </w:p>
          <w:p w:rsidR="004C2DF1" w:rsidRDefault="00845A5E">
            <w:pPr>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10</w:t>
            </w:r>
            <w:r>
              <w:rPr>
                <w:rFonts w:ascii="Times New Roman" w:hAnsi="Times New Roman" w:cs="Times New Roman"/>
                <w:sz w:val="22"/>
              </w:rPr>
              <w:t>学分）</w:t>
            </w:r>
          </w:p>
        </w:tc>
        <w:tc>
          <w:tcPr>
            <w:tcW w:w="992" w:type="dxa"/>
            <w:vMerge w:val="restart"/>
            <w:vAlign w:val="center"/>
          </w:tcPr>
          <w:p w:rsidR="004C2DF1" w:rsidRDefault="004C2DF1">
            <w:pPr>
              <w:jc w:val="center"/>
              <w:rPr>
                <w:rFonts w:ascii="Times New Roman" w:hAnsi="Times New Roman" w:cs="Times New Roman"/>
                <w:sz w:val="22"/>
              </w:rPr>
            </w:pPr>
          </w:p>
          <w:p w:rsidR="004C2DF1" w:rsidRDefault="004C2DF1">
            <w:pPr>
              <w:jc w:val="center"/>
              <w:rPr>
                <w:rFonts w:ascii="Times New Roman" w:hAnsi="Times New Roman" w:cs="Times New Roman"/>
                <w:sz w:val="22"/>
              </w:rPr>
            </w:pPr>
          </w:p>
          <w:p w:rsidR="004C2DF1" w:rsidRDefault="004C2DF1">
            <w:pPr>
              <w:jc w:val="center"/>
              <w:rPr>
                <w:rFonts w:ascii="Times New Roman" w:hAnsi="Times New Roman" w:cs="Times New Roman"/>
                <w:sz w:val="22"/>
              </w:rPr>
            </w:pPr>
          </w:p>
          <w:p w:rsidR="004C2DF1" w:rsidRDefault="004C2DF1">
            <w:pPr>
              <w:jc w:val="center"/>
              <w:rPr>
                <w:rFonts w:ascii="Times New Roman" w:hAnsi="Times New Roman" w:cs="Times New Roman"/>
                <w:sz w:val="22"/>
              </w:rPr>
            </w:pPr>
          </w:p>
          <w:p w:rsidR="004C2DF1" w:rsidRDefault="004C2DF1">
            <w:pPr>
              <w:jc w:val="center"/>
              <w:rPr>
                <w:rFonts w:ascii="Times New Roman" w:hAnsi="Times New Roman" w:cs="Times New Roman"/>
                <w:sz w:val="22"/>
              </w:rPr>
            </w:pPr>
          </w:p>
          <w:p w:rsidR="004C2DF1" w:rsidRDefault="00845A5E">
            <w:pPr>
              <w:jc w:val="center"/>
              <w:rPr>
                <w:rFonts w:ascii="Times New Roman" w:hAnsi="Times New Roman" w:cs="Times New Roman"/>
                <w:sz w:val="22"/>
              </w:rPr>
            </w:pPr>
            <w:r>
              <w:rPr>
                <w:rFonts w:ascii="Times New Roman" w:hAnsi="Times New Roman" w:cs="Times New Roman"/>
                <w:sz w:val="22"/>
              </w:rPr>
              <w:lastRenderedPageBreak/>
              <w:t>专业</w:t>
            </w:r>
          </w:p>
          <w:p w:rsidR="004C2DF1" w:rsidRDefault="00845A5E">
            <w:pPr>
              <w:jc w:val="center"/>
              <w:rPr>
                <w:rFonts w:ascii="Times New Roman" w:hAnsi="Times New Roman" w:cs="Times New Roman"/>
                <w:sz w:val="22"/>
              </w:rPr>
            </w:pPr>
            <w:r>
              <w:rPr>
                <w:rFonts w:ascii="Times New Roman" w:hAnsi="Times New Roman" w:cs="Times New Roman"/>
                <w:sz w:val="22"/>
              </w:rPr>
              <w:t>选修课</w:t>
            </w:r>
          </w:p>
          <w:p w:rsidR="004C2DF1" w:rsidRDefault="00845A5E">
            <w:pPr>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9</w:t>
            </w:r>
            <w:r>
              <w:rPr>
                <w:rFonts w:ascii="Times New Roman" w:hAnsi="Times New Roman" w:cs="Times New Roman"/>
                <w:sz w:val="22"/>
              </w:rPr>
              <w:t>学分）</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lastRenderedPageBreak/>
              <w:t>01441020</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统计计算</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理学院</w:t>
            </w:r>
          </w:p>
        </w:tc>
        <w:tc>
          <w:tcPr>
            <w:tcW w:w="850" w:type="dxa"/>
            <w:vMerge w:val="restart"/>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必选一门</w:t>
            </w:r>
          </w:p>
        </w:tc>
      </w:tr>
      <w:tr w:rsidR="004C2DF1">
        <w:trPr>
          <w:cantSplit/>
          <w:trHeight w:val="550"/>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01441019</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矩阵分析</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理学院</w:t>
            </w:r>
          </w:p>
        </w:tc>
        <w:tc>
          <w:tcPr>
            <w:tcW w:w="850" w:type="dxa"/>
            <w:vMerge/>
            <w:vAlign w:val="center"/>
          </w:tcPr>
          <w:p w:rsidR="004C2DF1" w:rsidRDefault="004C2DF1">
            <w:pPr>
              <w:jc w:val="center"/>
              <w:rPr>
                <w:rFonts w:ascii="Times New Roman" w:hAnsi="Times New Roman" w:cs="Times New Roman"/>
                <w:sz w:val="22"/>
              </w:rPr>
            </w:pPr>
          </w:p>
        </w:tc>
      </w:tr>
      <w:tr w:rsidR="004C2DF1">
        <w:trPr>
          <w:cantSplit/>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00442601</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专业英语科技论文写作</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18</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必</w:t>
            </w:r>
            <w:r>
              <w:rPr>
                <w:rFonts w:ascii="Times New Roman" w:hAnsi="Times New Roman" w:cs="Times New Roman" w:hint="eastAsia"/>
                <w:sz w:val="22"/>
              </w:rPr>
              <w:t>选</w:t>
            </w:r>
          </w:p>
        </w:tc>
      </w:tr>
      <w:tr w:rsidR="004C2DF1">
        <w:trPr>
          <w:cantSplit/>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00422302</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库存控制与供应链管理</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00442303</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先进材料制造与工业应用</w:t>
            </w:r>
          </w:p>
        </w:tc>
        <w:tc>
          <w:tcPr>
            <w:tcW w:w="709" w:type="dxa"/>
            <w:vAlign w:val="center"/>
          </w:tcPr>
          <w:p w:rsidR="004C2DF1" w:rsidRDefault="00845A5E">
            <w:pPr>
              <w:jc w:val="center"/>
              <w:rPr>
                <w:rFonts w:ascii="Times New Roman" w:hAnsi="Times New Roman" w:cs="Times New Roman"/>
                <w:sz w:val="22"/>
                <w:lang w:val="en-GB"/>
              </w:rPr>
            </w:pPr>
            <w:r>
              <w:rPr>
                <w:rFonts w:ascii="Times New Roman" w:hAnsi="Times New Roman" w:cs="Times New Roman"/>
                <w:sz w:val="22"/>
              </w:rPr>
              <w:t>3</w:t>
            </w:r>
            <w:r>
              <w:rPr>
                <w:rFonts w:ascii="Times New Roman" w:hAnsi="Times New Roman" w:cs="Times New Roman"/>
                <w:sz w:val="22"/>
                <w:lang w:val="en-GB"/>
              </w:rPr>
              <w:t>0</w:t>
            </w:r>
          </w:p>
        </w:tc>
        <w:tc>
          <w:tcPr>
            <w:tcW w:w="709" w:type="dxa"/>
            <w:vAlign w:val="center"/>
          </w:tcPr>
          <w:p w:rsidR="004C2DF1" w:rsidRDefault="00845A5E">
            <w:pPr>
              <w:jc w:val="center"/>
              <w:rPr>
                <w:rFonts w:ascii="Times New Roman" w:hAnsi="Times New Roman" w:cs="Times New Roman"/>
                <w:sz w:val="22"/>
                <w:lang w:val="en-GB"/>
              </w:rPr>
            </w:pPr>
            <w:r>
              <w:rPr>
                <w:rFonts w:ascii="Times New Roman" w:hAnsi="Times New Roman" w:cs="Times New Roman"/>
                <w:sz w:val="22"/>
                <w:lang w:val="en-GB"/>
              </w:rPr>
              <w:t>6</w:t>
            </w: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00462005</w:t>
            </w:r>
          </w:p>
        </w:tc>
        <w:tc>
          <w:tcPr>
            <w:tcW w:w="1701" w:type="dxa"/>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工程经济应用案例分析</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00462006</w:t>
            </w:r>
          </w:p>
        </w:tc>
        <w:tc>
          <w:tcPr>
            <w:tcW w:w="1701" w:type="dxa"/>
            <w:vAlign w:val="center"/>
          </w:tcPr>
          <w:p w:rsidR="004C2DF1" w:rsidRDefault="00845A5E">
            <w:pPr>
              <w:widowControl/>
              <w:jc w:val="center"/>
              <w:rPr>
                <w:rFonts w:ascii="Times New Roman" w:hAnsi="Times New Roman" w:cs="Times New Roman"/>
                <w:sz w:val="22"/>
              </w:rPr>
            </w:pPr>
            <w:r>
              <w:rPr>
                <w:rFonts w:ascii="Times New Roman" w:hAnsi="Times New Roman" w:cs="Times New Roman"/>
                <w:sz w:val="22"/>
              </w:rPr>
              <w:t>工业与组织工效学</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36</w:t>
            </w: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2</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jc w:val="center"/>
        </w:trPr>
        <w:tc>
          <w:tcPr>
            <w:tcW w:w="993" w:type="dxa"/>
            <w:vMerge/>
            <w:vAlign w:val="center"/>
          </w:tcPr>
          <w:p w:rsidR="004C2DF1" w:rsidRDefault="004C2DF1">
            <w:pPr>
              <w:jc w:val="center"/>
              <w:rPr>
                <w:rFonts w:ascii="Times New Roman" w:hAnsi="Times New Roman" w:cs="Times New Roman"/>
                <w:sz w:val="22"/>
              </w:rPr>
            </w:pPr>
          </w:p>
        </w:tc>
        <w:tc>
          <w:tcPr>
            <w:tcW w:w="992"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跨学科</w:t>
            </w:r>
          </w:p>
          <w:p w:rsidR="004C2DF1" w:rsidRDefault="00845A5E">
            <w:pPr>
              <w:jc w:val="center"/>
              <w:rPr>
                <w:rFonts w:ascii="Times New Roman" w:hAnsi="Times New Roman" w:cs="Times New Roman"/>
                <w:sz w:val="22"/>
              </w:rPr>
            </w:pPr>
            <w:r>
              <w:rPr>
                <w:rFonts w:ascii="Times New Roman" w:hAnsi="Times New Roman" w:cs="Times New Roman"/>
                <w:sz w:val="22"/>
              </w:rPr>
              <w:t>选修课</w:t>
            </w:r>
          </w:p>
          <w:p w:rsidR="004C2DF1" w:rsidRDefault="00845A5E">
            <w:pPr>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1</w:t>
            </w:r>
            <w:r>
              <w:rPr>
                <w:rFonts w:ascii="Times New Roman" w:hAnsi="Times New Roman" w:cs="Times New Roman"/>
                <w:sz w:val="22"/>
              </w:rPr>
              <w:t>学分）</w:t>
            </w:r>
          </w:p>
        </w:tc>
        <w:tc>
          <w:tcPr>
            <w:tcW w:w="1134" w:type="dxa"/>
            <w:vAlign w:val="center"/>
          </w:tcPr>
          <w:p w:rsidR="004C2DF1" w:rsidRDefault="004C2DF1">
            <w:pPr>
              <w:jc w:val="center"/>
              <w:rPr>
                <w:rFonts w:ascii="Times New Roman" w:hAnsi="Times New Roman" w:cs="Times New Roman"/>
                <w:sz w:val="22"/>
              </w:rPr>
            </w:pP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具体课程见原则意见</w:t>
            </w:r>
          </w:p>
        </w:tc>
        <w:tc>
          <w:tcPr>
            <w:tcW w:w="709" w:type="dxa"/>
            <w:vAlign w:val="center"/>
          </w:tcPr>
          <w:p w:rsidR="004C2DF1" w:rsidRDefault="004C2DF1">
            <w:pPr>
              <w:jc w:val="center"/>
              <w:rPr>
                <w:rFonts w:ascii="Times New Roman" w:hAnsi="Times New Roman" w:cs="Times New Roman"/>
                <w:sz w:val="22"/>
              </w:rPr>
            </w:pP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4C2DF1">
            <w:pPr>
              <w:jc w:val="center"/>
              <w:rPr>
                <w:rFonts w:ascii="Times New Roman" w:hAnsi="Times New Roman" w:cs="Times New Roman"/>
                <w:sz w:val="22"/>
              </w:rPr>
            </w:pP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1-2</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研究生院</w:t>
            </w:r>
          </w:p>
        </w:tc>
        <w:tc>
          <w:tcPr>
            <w:tcW w:w="850"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至少</w:t>
            </w:r>
            <w:r>
              <w:rPr>
                <w:rFonts w:ascii="Times New Roman" w:hAnsi="Times New Roman" w:cs="Times New Roman"/>
                <w:sz w:val="22"/>
              </w:rPr>
              <w:t xml:space="preserve"> </w:t>
            </w:r>
            <w:r>
              <w:rPr>
                <w:rFonts w:ascii="Times New Roman" w:hAnsi="Times New Roman" w:cs="Times New Roman"/>
                <w:sz w:val="22"/>
              </w:rPr>
              <w:t>选修</w:t>
            </w:r>
            <w:r>
              <w:rPr>
                <w:rFonts w:ascii="Times New Roman" w:hAnsi="Times New Roman" w:cs="Times New Roman"/>
                <w:sz w:val="22"/>
              </w:rPr>
              <w:t xml:space="preserve">  1</w:t>
            </w:r>
            <w:r>
              <w:rPr>
                <w:rFonts w:ascii="Times New Roman" w:hAnsi="Times New Roman" w:cs="Times New Roman"/>
                <w:sz w:val="22"/>
              </w:rPr>
              <w:t>门</w:t>
            </w:r>
          </w:p>
        </w:tc>
      </w:tr>
      <w:tr w:rsidR="004C2DF1">
        <w:trPr>
          <w:cantSplit/>
          <w:trHeight w:val="521"/>
          <w:jc w:val="center"/>
        </w:trPr>
        <w:tc>
          <w:tcPr>
            <w:tcW w:w="1985" w:type="dxa"/>
            <w:gridSpan w:val="2"/>
            <w:vMerge w:val="restart"/>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必修</w:t>
            </w:r>
          </w:p>
          <w:p w:rsidR="004C2DF1" w:rsidRDefault="00845A5E">
            <w:pPr>
              <w:jc w:val="center"/>
              <w:rPr>
                <w:rFonts w:ascii="Times New Roman" w:hAnsi="Times New Roman" w:cs="Times New Roman"/>
                <w:sz w:val="22"/>
              </w:rPr>
            </w:pPr>
            <w:r>
              <w:rPr>
                <w:rFonts w:ascii="Times New Roman" w:hAnsi="Times New Roman" w:cs="Times New Roman"/>
                <w:sz w:val="22"/>
              </w:rPr>
              <w:t>环节</w:t>
            </w:r>
          </w:p>
          <w:p w:rsidR="004C2DF1" w:rsidRDefault="00845A5E">
            <w:pPr>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7</w:t>
            </w:r>
            <w:r>
              <w:rPr>
                <w:rFonts w:ascii="Times New Roman" w:hAnsi="Times New Roman" w:cs="Times New Roman"/>
                <w:sz w:val="22"/>
              </w:rPr>
              <w:t>学分）</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00444013</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课程实践</w:t>
            </w:r>
          </w:p>
        </w:tc>
        <w:tc>
          <w:tcPr>
            <w:tcW w:w="709" w:type="dxa"/>
            <w:vAlign w:val="center"/>
          </w:tcPr>
          <w:p w:rsidR="004C2DF1" w:rsidRDefault="004C2DF1">
            <w:pPr>
              <w:jc w:val="center"/>
              <w:rPr>
                <w:rFonts w:ascii="Times New Roman" w:hAnsi="Times New Roman" w:cs="Times New Roman"/>
                <w:sz w:val="22"/>
              </w:rPr>
            </w:pP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trHeight w:val="571"/>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00444009</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综合实践</w:t>
            </w:r>
          </w:p>
        </w:tc>
        <w:tc>
          <w:tcPr>
            <w:tcW w:w="709" w:type="dxa"/>
            <w:vAlign w:val="center"/>
          </w:tcPr>
          <w:p w:rsidR="004C2DF1" w:rsidRDefault="004C2DF1">
            <w:pPr>
              <w:jc w:val="center"/>
              <w:rPr>
                <w:rFonts w:ascii="Times New Roman" w:hAnsi="Times New Roman" w:cs="Times New Roman"/>
                <w:sz w:val="22"/>
              </w:rPr>
            </w:pP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3</w:t>
            </w:r>
          </w:p>
        </w:tc>
        <w:tc>
          <w:tcPr>
            <w:tcW w:w="709" w:type="dxa"/>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kern w:val="0"/>
                <w:sz w:val="22"/>
                <w:szCs w:val="24"/>
              </w:rPr>
              <w:t>3-4</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r w:rsidR="004C2DF1">
        <w:trPr>
          <w:cantSplit/>
          <w:jc w:val="center"/>
        </w:trPr>
        <w:tc>
          <w:tcPr>
            <w:tcW w:w="1985" w:type="dxa"/>
            <w:gridSpan w:val="2"/>
            <w:vMerge/>
            <w:vAlign w:val="center"/>
          </w:tcPr>
          <w:p w:rsidR="004C2DF1" w:rsidRDefault="004C2DF1">
            <w:pPr>
              <w:jc w:val="center"/>
              <w:rPr>
                <w:rFonts w:ascii="Times New Roman" w:hAnsi="Times New Roman" w:cs="Times New Roman"/>
                <w:sz w:val="22"/>
              </w:rPr>
            </w:pP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00444010</w:t>
            </w:r>
          </w:p>
        </w:tc>
        <w:tc>
          <w:tcPr>
            <w:tcW w:w="1701"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选题报告及中期考核</w:t>
            </w:r>
          </w:p>
        </w:tc>
        <w:tc>
          <w:tcPr>
            <w:tcW w:w="709" w:type="dxa"/>
            <w:vAlign w:val="center"/>
          </w:tcPr>
          <w:p w:rsidR="004C2DF1" w:rsidRDefault="004C2DF1">
            <w:pPr>
              <w:jc w:val="center"/>
              <w:rPr>
                <w:rFonts w:ascii="Times New Roman" w:hAnsi="Times New Roman" w:cs="Times New Roman"/>
                <w:sz w:val="22"/>
              </w:rPr>
            </w:pPr>
          </w:p>
        </w:tc>
        <w:tc>
          <w:tcPr>
            <w:tcW w:w="709" w:type="dxa"/>
            <w:vAlign w:val="center"/>
          </w:tcPr>
          <w:p w:rsidR="004C2DF1" w:rsidRDefault="004C2DF1">
            <w:pPr>
              <w:jc w:val="center"/>
              <w:rPr>
                <w:rFonts w:ascii="Times New Roman" w:hAnsi="Times New Roman" w:cs="Times New Roman"/>
                <w:sz w:val="22"/>
              </w:rPr>
            </w:pPr>
          </w:p>
        </w:tc>
        <w:tc>
          <w:tcPr>
            <w:tcW w:w="567"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1</w:t>
            </w:r>
          </w:p>
        </w:tc>
        <w:tc>
          <w:tcPr>
            <w:tcW w:w="709"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4</w:t>
            </w:r>
          </w:p>
        </w:tc>
        <w:tc>
          <w:tcPr>
            <w:tcW w:w="1134" w:type="dxa"/>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机电学院</w:t>
            </w:r>
          </w:p>
        </w:tc>
        <w:tc>
          <w:tcPr>
            <w:tcW w:w="850" w:type="dxa"/>
            <w:vAlign w:val="center"/>
          </w:tcPr>
          <w:p w:rsidR="004C2DF1" w:rsidRDefault="004C2DF1">
            <w:pPr>
              <w:jc w:val="center"/>
              <w:rPr>
                <w:rFonts w:ascii="Times New Roman" w:hAnsi="Times New Roman" w:cs="Times New Roman"/>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五、必修环节</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（一）专业实践</w:t>
      </w:r>
    </w:p>
    <w:p w:rsidR="005F3542" w:rsidRDefault="00F0176C" w:rsidP="005F3542">
      <w:pPr>
        <w:spacing w:line="400" w:lineRule="exact"/>
        <w:ind w:firstLineChars="200" w:firstLine="484"/>
        <w:textAlignment w:val="baseline"/>
        <w:rPr>
          <w:rFonts w:ascii="Times New Roman" w:eastAsia="宋体" w:hAnsi="Times New Roman" w:cs="Times New Roman"/>
          <w:sz w:val="24"/>
          <w:szCs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sidR="005F3542">
        <w:rPr>
          <w:rFonts w:ascii="Times New Roman" w:eastAsia="宋体" w:hAnsi="Times New Roman" w:cs="Times New Roman"/>
          <w:sz w:val="24"/>
          <w:szCs w:val="24"/>
        </w:rPr>
        <w:t>研究生在学期间，必须保证不少于半年的</w:t>
      </w:r>
      <w:r w:rsidR="005F3542">
        <w:rPr>
          <w:rFonts w:ascii="Times New Roman" w:eastAsia="宋体" w:hAnsi="Times New Roman" w:cs="Times New Roman" w:hint="eastAsia"/>
          <w:sz w:val="24"/>
          <w:szCs w:val="24"/>
        </w:rPr>
        <w:t>专业</w:t>
      </w:r>
      <w:r w:rsidR="005F3542">
        <w:rPr>
          <w:rFonts w:ascii="Times New Roman" w:eastAsia="宋体" w:hAnsi="Times New Roman" w:cs="Times New Roman"/>
          <w:sz w:val="24"/>
          <w:szCs w:val="24"/>
        </w:rPr>
        <w:t>实践，可采用集中实践与分段实践相结合的方式，应届本科毕业生的实践教学时间原则上不少于</w:t>
      </w:r>
      <w:r w:rsidR="005F3542">
        <w:rPr>
          <w:rFonts w:ascii="Times New Roman" w:eastAsia="宋体" w:hAnsi="Times New Roman" w:cs="Times New Roman"/>
          <w:sz w:val="24"/>
          <w:szCs w:val="24"/>
        </w:rPr>
        <w:t>1</w:t>
      </w:r>
      <w:r w:rsidR="005F3542">
        <w:rPr>
          <w:rFonts w:ascii="Times New Roman" w:eastAsia="宋体" w:hAnsi="Times New Roman" w:cs="Times New Roman"/>
          <w:sz w:val="24"/>
          <w:szCs w:val="24"/>
        </w:rPr>
        <w:t>年。一般依托本专业领域的</w:t>
      </w:r>
      <w:r w:rsidR="005F3542" w:rsidRPr="00D452FE">
        <w:rPr>
          <w:rFonts w:ascii="Times New Roman" w:eastAsia="宋体" w:hAnsi="Times New Roman" w:cs="Times New Roman" w:hint="eastAsia"/>
          <w:sz w:val="24"/>
          <w:szCs w:val="24"/>
        </w:rPr>
        <w:t>国家级研究生联合培养示范基地</w:t>
      </w:r>
      <w:r w:rsidR="005F3542">
        <w:rPr>
          <w:rFonts w:ascii="Times New Roman" w:eastAsia="宋体" w:hAnsi="Times New Roman" w:cs="Times New Roman" w:hint="eastAsia"/>
          <w:sz w:val="24"/>
          <w:szCs w:val="24"/>
        </w:rPr>
        <w:t>，省级</w:t>
      </w:r>
      <w:r w:rsidR="005F3542">
        <w:rPr>
          <w:rFonts w:ascii="Times New Roman" w:eastAsia="宋体" w:hAnsi="Times New Roman" w:cs="Times New Roman"/>
          <w:sz w:val="24"/>
          <w:szCs w:val="24"/>
        </w:rPr>
        <w:t>、</w:t>
      </w:r>
      <w:r w:rsidR="005F3542">
        <w:rPr>
          <w:rFonts w:ascii="Times New Roman" w:eastAsia="宋体" w:hAnsi="Times New Roman" w:cs="Times New Roman" w:hint="eastAsia"/>
          <w:sz w:val="24"/>
          <w:szCs w:val="24"/>
        </w:rPr>
        <w:t>校级</w:t>
      </w:r>
      <w:r w:rsidR="005F3542">
        <w:rPr>
          <w:rFonts w:ascii="Times New Roman" w:eastAsia="宋体" w:hAnsi="Times New Roman" w:cs="Times New Roman"/>
          <w:sz w:val="24"/>
          <w:szCs w:val="24"/>
        </w:rPr>
        <w:t>、院级、培育</w:t>
      </w:r>
      <w:r w:rsidR="005F3542">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5F3542">
        <w:rPr>
          <w:rFonts w:ascii="Times New Roman" w:eastAsia="宋体" w:hAnsi="Times New Roman" w:cs="Times New Roman" w:hint="eastAsia"/>
          <w:sz w:val="24"/>
          <w:szCs w:val="24"/>
        </w:rPr>
        <w:t>。</w:t>
      </w:r>
    </w:p>
    <w:p w:rsidR="005F3542" w:rsidRDefault="005F3542" w:rsidP="005F3542">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5F3542" w:rsidRDefault="005F3542" w:rsidP="005F3542">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（二）选题报告及中期考核。</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学位论文研究工作一般应与专业实践相结合，时间不少于</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年。</w:t>
      </w:r>
    </w:p>
    <w:p w:rsidR="004C2DF1" w:rsidRDefault="00845A5E">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硕士研究生必须参加学校的中期考核。硕士研究生选题报告和中期考核的具体要求，按照学校研究生中期考核与选题有关规定要求执行。选题报告及中期考核通过后记</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4"/>
        <w:rPr>
          <w:rFonts w:ascii="Times New Roman" w:eastAsia="宋体" w:hAnsi="Times New Roman" w:cs="Times New Roman"/>
          <w:bCs/>
          <w:sz w:val="24"/>
          <w:szCs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4"/>
        <w:textAlignment w:val="baseline"/>
        <w:rPr>
          <w:bCs/>
          <w:spacing w:val="1"/>
          <w:sz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ascii="Times New Roman" w:eastAsia="宋体" w:hAnsi="Times New Roman" w:cs="Times New Roman"/>
          <w:bCs/>
          <w:sz w:val="24"/>
          <w:szCs w:val="24"/>
        </w:rPr>
        <w:t>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在硕士学位论文送审前，须满足取得学籍当年学校申请硕士学位学术成果有关规定和机电工程学院学位与研究生教育有关规定，方可送审。</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未尽事宜以研究生取得学籍当年武汉理工大学《研究生手册》和机电工程学院学位与研究生教育有关规定为准。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bCs/>
          <w:spacing w:val="1"/>
          <w:sz w:val="24"/>
          <w:szCs w:val="24"/>
        </w:rPr>
        <w:t>I</w:t>
      </w:r>
      <w:r>
        <w:rPr>
          <w:rFonts w:ascii="Times New Roman" w:eastAsia="宋体" w:hAnsi="Times New Roman" w:cs="Times New Roman"/>
          <w:bCs/>
          <w:spacing w:val="1"/>
          <w:sz w:val="24"/>
          <w:szCs w:val="24"/>
        </w:rPr>
        <w:t>）硕士专业学位研究生培养方式实行全日制和非全日制两种方式。专业学位硕士研究生按专业领域分班建制，以班级为单位组织教学。公共学位课和专业学位课一般在入学后</w:t>
      </w:r>
      <w:r>
        <w:rPr>
          <w:rFonts w:ascii="Times New Roman" w:eastAsia="宋体" w:hAnsi="Times New Roman" w:cs="Times New Roman"/>
          <w:bCs/>
          <w:spacing w:val="1"/>
          <w:sz w:val="24"/>
          <w:szCs w:val="24"/>
        </w:rPr>
        <w:t>2</w:t>
      </w:r>
      <w:r>
        <w:rPr>
          <w:rFonts w:ascii="Times New Roman" w:eastAsia="宋体" w:hAnsi="Times New Roman" w:cs="Times New Roman"/>
          <w:bCs/>
          <w:spacing w:val="1"/>
          <w:sz w:val="24"/>
          <w:szCs w:val="24"/>
        </w:rPr>
        <w:t>学期内在校内完成；其它课程和实践环节可在入学后</w:t>
      </w:r>
      <w:r>
        <w:rPr>
          <w:rFonts w:ascii="Times New Roman" w:eastAsia="宋体" w:hAnsi="Times New Roman" w:cs="Times New Roman"/>
          <w:bCs/>
          <w:spacing w:val="1"/>
          <w:sz w:val="24"/>
          <w:szCs w:val="24"/>
        </w:rPr>
        <w:t>2-4</w:t>
      </w:r>
      <w:r>
        <w:rPr>
          <w:rFonts w:ascii="Times New Roman" w:eastAsia="宋体" w:hAnsi="Times New Roman" w:cs="Times New Roman"/>
          <w:bCs/>
          <w:spacing w:val="1"/>
          <w:sz w:val="24"/>
          <w:szCs w:val="24"/>
        </w:rPr>
        <w:t>学期内在研究院（所）、工程中心和校外联合培养基地完成。</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bCs/>
          <w:spacing w:val="1"/>
          <w:sz w:val="24"/>
          <w:szCs w:val="24"/>
        </w:rPr>
        <w:t>I</w:t>
      </w:r>
      <w:r>
        <w:rPr>
          <w:rFonts w:ascii="Times New Roman" w:eastAsia="宋体" w:hAnsi="Times New Roman" w:cs="Times New Roman"/>
          <w:bCs/>
          <w:spacing w:val="1"/>
          <w:sz w:val="24"/>
          <w:szCs w:val="24"/>
        </w:rPr>
        <w:t>）硕士专业学位研究生采用校内外双导师制，以校内导</w:t>
      </w:r>
      <w:r>
        <w:rPr>
          <w:rFonts w:ascii="Times New Roman" w:eastAsia="宋体" w:hAnsi="Times New Roman" w:cs="Times New Roman"/>
          <w:bCs/>
          <w:spacing w:val="1"/>
          <w:sz w:val="24"/>
          <w:szCs w:val="24"/>
        </w:rPr>
        <w:lastRenderedPageBreak/>
        <w:t>师指导为主，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numPr>
          <w:ilvl w:val="0"/>
          <w:numId w:val="7"/>
        </w:numPr>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其它</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（一）工业工程与管理（</w:t>
      </w:r>
      <w:r>
        <w:rPr>
          <w:rFonts w:ascii="Times New Roman" w:eastAsia="宋体" w:hAnsi="Times New Roman" w:cs="Times New Roman"/>
          <w:bCs/>
          <w:spacing w:val="1"/>
          <w:sz w:val="24"/>
          <w:szCs w:val="24"/>
        </w:rPr>
        <w:t>I</w:t>
      </w:r>
      <w:r>
        <w:rPr>
          <w:rFonts w:ascii="Times New Roman" w:eastAsia="宋体" w:hAnsi="Times New Roman" w:cs="Times New Roman"/>
          <w:bCs/>
          <w:spacing w:val="1"/>
          <w:sz w:val="24"/>
          <w:szCs w:val="24"/>
        </w:rPr>
        <w:t>）硕士专业学位研究生开题前须修满学位课程的学分，允许研究生开题后根据论文研究需要选修部分其他课程，申请答辩前须修完全部课程。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（二）工业工程与管理（</w:t>
      </w:r>
      <w:r>
        <w:rPr>
          <w:rFonts w:ascii="Times New Roman" w:eastAsia="宋体" w:hAnsi="Times New Roman" w:cs="Times New Roman"/>
          <w:bCs/>
          <w:spacing w:val="1"/>
          <w:sz w:val="24"/>
          <w:szCs w:val="24"/>
        </w:rPr>
        <w:t>I</w:t>
      </w:r>
      <w:r>
        <w:rPr>
          <w:rFonts w:ascii="Times New Roman" w:eastAsia="宋体" w:hAnsi="Times New Roman" w:cs="Times New Roman"/>
          <w:bCs/>
          <w:spacing w:val="1"/>
          <w:sz w:val="24"/>
          <w:szCs w:val="24"/>
        </w:rPr>
        <w:t>）硕士专业学位研究生在学期间应查阅本学科国内外文献</w:t>
      </w:r>
      <w:r>
        <w:rPr>
          <w:rFonts w:ascii="Times New Roman" w:eastAsia="宋体" w:hAnsi="Times New Roman" w:cs="Times New Roman"/>
          <w:bCs/>
          <w:spacing w:val="1"/>
          <w:sz w:val="24"/>
          <w:szCs w:val="24"/>
        </w:rPr>
        <w:t>40</w:t>
      </w:r>
      <w:r>
        <w:rPr>
          <w:rFonts w:ascii="Times New Roman" w:eastAsia="宋体" w:hAnsi="Times New Roman" w:cs="Times New Roman"/>
          <w:bCs/>
          <w:spacing w:val="1"/>
          <w:sz w:val="24"/>
          <w:szCs w:val="24"/>
        </w:rPr>
        <w:t>篇以上，其中外文文献不少于三分之一。</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（三）工业工程与管理（</w:t>
      </w:r>
      <w:r>
        <w:rPr>
          <w:rFonts w:ascii="Times New Roman" w:eastAsia="宋体" w:hAnsi="Times New Roman" w:cs="Times New Roman"/>
          <w:bCs/>
          <w:spacing w:val="1"/>
          <w:sz w:val="24"/>
          <w:szCs w:val="24"/>
        </w:rPr>
        <w:t>I</w:t>
      </w:r>
      <w:r>
        <w:rPr>
          <w:rFonts w:ascii="Times New Roman" w:eastAsia="宋体" w:hAnsi="Times New Roman" w:cs="Times New Roman"/>
          <w:bCs/>
          <w:spacing w:val="1"/>
          <w:sz w:val="24"/>
          <w:szCs w:val="24"/>
        </w:rPr>
        <w:t>）硕士专业学位研究生在课程学习阶段每月至少</w:t>
      </w: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次、论文工作阶段每月至少</w:t>
      </w:r>
      <w:r>
        <w:rPr>
          <w:rFonts w:ascii="Times New Roman" w:eastAsia="宋体" w:hAnsi="Times New Roman" w:cs="Times New Roman"/>
          <w:bCs/>
          <w:spacing w:val="1"/>
          <w:sz w:val="24"/>
          <w:szCs w:val="24"/>
        </w:rPr>
        <w:t>2</w:t>
      </w:r>
      <w:r>
        <w:rPr>
          <w:rFonts w:ascii="Times New Roman" w:eastAsia="宋体" w:hAnsi="Times New Roman" w:cs="Times New Roman"/>
          <w:bCs/>
          <w:spacing w:val="1"/>
          <w:sz w:val="24"/>
          <w:szCs w:val="24"/>
        </w:rPr>
        <w:t>次向指导教师汇报自己的学习和研究工作情况并形成制度。</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（四）全日制、非全日制研究生专业适用同一培养方案。</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（五）本次制订培养方案从</w:t>
      </w:r>
      <w:r>
        <w:rPr>
          <w:rFonts w:ascii="Times New Roman" w:eastAsia="宋体" w:hAnsi="Times New Roman" w:cs="Times New Roman"/>
          <w:bCs/>
          <w:spacing w:val="1"/>
          <w:sz w:val="24"/>
          <w:szCs w:val="24"/>
        </w:rPr>
        <w:t>2022</w:t>
      </w:r>
      <w:r>
        <w:rPr>
          <w:rFonts w:ascii="Times New Roman" w:eastAsia="宋体" w:hAnsi="Times New Roman" w:cs="Times New Roman"/>
          <w:bCs/>
          <w:spacing w:val="1"/>
          <w:sz w:val="24"/>
          <w:szCs w:val="24"/>
        </w:rPr>
        <w:t>级工业工程与管理（</w:t>
      </w:r>
      <w:r>
        <w:rPr>
          <w:rFonts w:ascii="Times New Roman" w:eastAsia="宋体" w:hAnsi="Times New Roman" w:cs="Times New Roman"/>
          <w:bCs/>
          <w:spacing w:val="1"/>
          <w:sz w:val="24"/>
          <w:szCs w:val="24"/>
        </w:rPr>
        <w:t>I</w:t>
      </w:r>
      <w:r>
        <w:rPr>
          <w:rFonts w:ascii="Times New Roman" w:eastAsia="宋体" w:hAnsi="Times New Roman" w:cs="Times New Roman"/>
          <w:bCs/>
          <w:spacing w:val="1"/>
          <w:sz w:val="24"/>
          <w:szCs w:val="24"/>
        </w:rPr>
        <w:t>）硕士专业学位研究生开始执行。</w:t>
      </w:r>
    </w:p>
    <w:p w:rsidR="004C2DF1" w:rsidRDefault="00845A5E">
      <w:pPr>
        <w:widowControl/>
        <w:jc w:val="left"/>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br w:type="page"/>
      </w:r>
    </w:p>
    <w:p w:rsidR="004C2DF1" w:rsidRDefault="00845A5E">
      <w:pPr>
        <w:keepNext/>
        <w:keepLines/>
        <w:spacing w:beforeLines="100" w:before="312" w:afterLines="100" w:after="312"/>
        <w:jc w:val="center"/>
        <w:outlineLvl w:val="0"/>
        <w:rPr>
          <w:rFonts w:ascii="黑体" w:eastAsia="黑体" w:hAnsi="黑体" w:cs="Times New Roman"/>
          <w:b/>
          <w:kern w:val="44"/>
          <w:sz w:val="32"/>
          <w:szCs w:val="32"/>
        </w:rPr>
      </w:pPr>
      <w:bookmarkStart w:id="356" w:name="_Toc112876258"/>
      <w:bookmarkStart w:id="357" w:name="_Toc113978766"/>
      <w:r>
        <w:rPr>
          <w:rFonts w:ascii="黑体" w:eastAsia="黑体" w:hAnsi="黑体" w:cs="Times New Roman"/>
          <w:b/>
          <w:kern w:val="44"/>
          <w:sz w:val="32"/>
          <w:szCs w:val="32"/>
        </w:rPr>
        <w:lastRenderedPageBreak/>
        <w:t>工业工程与管理（II）硕士专业学位研究生培养方案</w:t>
      </w:r>
      <w:bookmarkEnd w:id="356"/>
      <w:bookmarkEnd w:id="357"/>
    </w:p>
    <w:p w:rsidR="004C2DF1" w:rsidRDefault="00845A5E" w:rsidP="00D453EC">
      <w:pPr>
        <w:spacing w:afterLines="100" w:after="312" w:line="360" w:lineRule="auto"/>
        <w:jc w:val="center"/>
        <w:outlineLvl w:val="1"/>
        <w:rPr>
          <w:rFonts w:ascii="Times New Roman" w:eastAsia="宋体" w:hAnsi="Times New Roman" w:cs="Times New Roman"/>
          <w:kern w:val="0"/>
          <w:sz w:val="24"/>
        </w:rPr>
      </w:pPr>
      <w:r>
        <w:rPr>
          <w:rFonts w:ascii="Times New Roman" w:eastAsia="宋体" w:hAnsi="Times New Roman" w:cs="Times New Roman"/>
          <w:kern w:val="0"/>
          <w:sz w:val="24"/>
        </w:rPr>
        <w:t>（领域代码：</w:t>
      </w:r>
      <w:r>
        <w:rPr>
          <w:rFonts w:ascii="Times New Roman" w:eastAsia="宋体" w:hAnsi="Times New Roman" w:cs="Times New Roman"/>
          <w:kern w:val="0"/>
          <w:sz w:val="24"/>
        </w:rPr>
        <w:t>1256</w:t>
      </w:r>
      <w:r>
        <w:rPr>
          <w:rFonts w:ascii="Times New Roman" w:eastAsia="宋体" w:hAnsi="Times New Roman" w:cs="Times New Roman" w:hint="eastAsia"/>
          <w:kern w:val="0"/>
          <w:sz w:val="24"/>
        </w:rPr>
        <w:t>03</w:t>
      </w:r>
      <w:r>
        <w:rPr>
          <w:rFonts w:ascii="Times New Roman" w:eastAsia="宋体" w:hAnsi="Times New Roman" w:cs="Times New Roman"/>
          <w:kern w:val="0"/>
          <w:sz w:val="24"/>
        </w:rPr>
        <w:t>，申请</w:t>
      </w:r>
      <w:r>
        <w:rPr>
          <w:rFonts w:ascii="Times New Roman" w:eastAsia="宋体" w:hAnsi="Times New Roman" w:cs="Times New Roman" w:hint="eastAsia"/>
          <w:kern w:val="0"/>
          <w:sz w:val="24"/>
        </w:rPr>
        <w:t>工业工程与管理</w:t>
      </w:r>
      <w:r>
        <w:rPr>
          <w:rFonts w:ascii="Times New Roman" w:eastAsia="宋体" w:hAnsi="Times New Roman" w:cs="Times New Roman"/>
          <w:kern w:val="0"/>
          <w:sz w:val="24"/>
        </w:rPr>
        <w:t>硕士</w:t>
      </w:r>
      <w:r>
        <w:rPr>
          <w:rFonts w:ascii="Times New Roman" w:eastAsia="宋体" w:hAnsi="Times New Roman" w:cs="Times New Roman" w:hint="eastAsia"/>
          <w:kern w:val="0"/>
          <w:sz w:val="24"/>
        </w:rPr>
        <w:t>专业</w:t>
      </w:r>
      <w:r>
        <w:rPr>
          <w:rFonts w:ascii="Times New Roman" w:eastAsia="宋体" w:hAnsi="Times New Roman" w:cs="Times New Roman"/>
          <w:kern w:val="0"/>
          <w:sz w:val="24"/>
        </w:rPr>
        <w:t>学位适用）</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一、培养目标</w:t>
      </w:r>
    </w:p>
    <w:p w:rsidR="004C2DF1" w:rsidRDefault="00845A5E">
      <w:pPr>
        <w:spacing w:line="400" w:lineRule="exact"/>
        <w:ind w:firstLineChars="200" w:firstLine="480"/>
        <w:rPr>
          <w:rFonts w:ascii="Times New Roman" w:eastAsia="宋体" w:hAnsi="Times New Roman" w:cs="Times New Roman"/>
          <w:sz w:val="24"/>
        </w:rPr>
      </w:pPr>
      <w:bookmarkStart w:id="358" w:name="_Hlk104991680"/>
      <w:r>
        <w:rPr>
          <w:rFonts w:ascii="Times New Roman" w:eastAsia="宋体" w:hAnsi="Times New Roman" w:cs="Times New Roman" w:hint="eastAsia"/>
          <w:sz w:val="24"/>
        </w:rPr>
        <w:t>以习近平新时代中国特色社会主义思想为指导，落实立德树人根本任务，面向数字经济、智能制造、智慧运营、工程管理等领域，瞄准工业工程与管理领域学术前沿，培养德智体美劳五育并举，具有坚定的理想信念，掌握扎实的理论基础、系统的专业知识，了解学科前沿动态，具备独立从事科学研究并取得创造性研究成果的突出能力，具有独立从事工业工程与管理领域管理工作的高层次复合型工程管理人才。具体要求为：</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（二）</w:t>
      </w:r>
      <w:r>
        <w:rPr>
          <w:rFonts w:ascii="Times New Roman" w:eastAsia="宋体" w:hAnsi="Times New Roman" w:cs="Times New Roman" w:hint="eastAsia"/>
          <w:bCs/>
          <w:sz w:val="24"/>
          <w:szCs w:val="24"/>
        </w:rPr>
        <w:t>掌握</w:t>
      </w:r>
      <w:r>
        <w:rPr>
          <w:rFonts w:ascii="Times New Roman" w:eastAsia="宋体" w:hAnsi="Times New Roman" w:cs="Times New Roman" w:hint="eastAsia"/>
          <w:sz w:val="24"/>
        </w:rPr>
        <w:t>工业工程与管理</w:t>
      </w:r>
      <w:r>
        <w:rPr>
          <w:rFonts w:ascii="Times New Roman" w:eastAsia="宋体" w:hAnsi="Times New Roman" w:cs="Times New Roman" w:hint="eastAsia"/>
          <w:bCs/>
          <w:sz w:val="24"/>
          <w:szCs w:val="24"/>
        </w:rPr>
        <w:t>领域坚实的基础理论和宽广的专业知识，熟悉行业领域的相关规范，掌握现代工业工程中智能制造管理和智慧应急管理的理论方法，能够承担专业技术或管理工作，具有良好的职业素养；</w:t>
      </w:r>
      <w:r>
        <w:rPr>
          <w:rFonts w:ascii="Times New Roman" w:eastAsia="宋体" w:hAnsi="Times New Roman" w:cs="Times New Roman" w:hint="eastAsia"/>
          <w:sz w:val="24"/>
        </w:rPr>
        <w:t>掌握一门外语，能熟练阅读本专业外文文献并撰写学术论文，具有良好外语听说能力以及国际学术交流能力；</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（三）积极参加文体活动，具有良好的心理素质和健康的体魄，树立正确的审美观念，形成积极的文化主体意识和创新意识，具备良好的人文素养和道德情操；</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（四）</w:t>
      </w:r>
      <w:r>
        <w:rPr>
          <w:rFonts w:ascii="Times New Roman" w:eastAsia="宋体" w:hAnsi="Times New Roman" w:cs="Times New Roman" w:hint="eastAsia"/>
          <w:bCs/>
          <w:sz w:val="24"/>
          <w:szCs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二、研究方向</w:t>
      </w:r>
    </w:p>
    <w:bookmarkEnd w:id="358"/>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bCs/>
          <w:sz w:val="24"/>
        </w:rPr>
        <w:t>（一）</w:t>
      </w:r>
      <w:r>
        <w:rPr>
          <w:rFonts w:ascii="Times New Roman" w:eastAsia="宋体" w:hAnsi="Times New Roman" w:cs="Times New Roman"/>
          <w:sz w:val="24"/>
        </w:rPr>
        <w:t>智慧运营与供应链管理</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bCs/>
          <w:sz w:val="24"/>
        </w:rPr>
        <w:t>（二）</w:t>
      </w:r>
      <w:r>
        <w:rPr>
          <w:rFonts w:ascii="Times New Roman" w:eastAsia="宋体" w:hAnsi="Times New Roman" w:cs="Times New Roman"/>
          <w:sz w:val="24"/>
        </w:rPr>
        <w:t>智能制造管理系统工程</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bCs/>
          <w:sz w:val="24"/>
        </w:rPr>
        <w:t>（三）</w:t>
      </w:r>
      <w:r>
        <w:rPr>
          <w:rFonts w:ascii="Times New Roman" w:eastAsia="宋体" w:hAnsi="Times New Roman" w:cs="Times New Roman"/>
          <w:sz w:val="24"/>
        </w:rPr>
        <w:t>数字经济与创新管理</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bCs/>
          <w:sz w:val="24"/>
        </w:rPr>
        <w:t>（四）工程风险与应急管理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三、学制及学习年限</w:t>
      </w:r>
    </w:p>
    <w:p w:rsidR="004C2DF1" w:rsidRDefault="00845A5E">
      <w:pPr>
        <w:spacing w:line="400" w:lineRule="exact"/>
        <w:ind w:firstLineChars="200" w:firstLine="480"/>
        <w:rPr>
          <w:rFonts w:ascii="Times New Roman" w:eastAsia="宋体" w:hAnsi="Times New Roman" w:cs="Times New Roman"/>
          <w:kern w:val="0"/>
          <w:sz w:val="24"/>
        </w:rPr>
      </w:pPr>
      <w:r>
        <w:rPr>
          <w:rFonts w:ascii="Times New Roman" w:eastAsia="宋体" w:hAnsi="Times New Roman" w:cs="Times New Roman"/>
          <w:kern w:val="0"/>
          <w:sz w:val="24"/>
        </w:rPr>
        <w:t>工业工程与管理</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II</w:t>
      </w:r>
      <w:r>
        <w:rPr>
          <w:rFonts w:ascii="Times New Roman" w:eastAsia="宋体" w:hAnsi="Times New Roman" w:cs="Times New Roman" w:hint="eastAsia"/>
          <w:kern w:val="0"/>
          <w:sz w:val="24"/>
        </w:rPr>
        <w:t>）</w:t>
      </w:r>
      <w:r>
        <w:rPr>
          <w:rFonts w:ascii="Times New Roman" w:eastAsia="宋体" w:hAnsi="Times New Roman" w:cs="Times New Roman"/>
          <w:kern w:val="0"/>
          <w:sz w:val="24"/>
        </w:rPr>
        <w:t>全日制专业学位硕士研究生学制</w:t>
      </w:r>
      <w:r>
        <w:rPr>
          <w:rFonts w:ascii="Times New Roman" w:eastAsia="宋体" w:hAnsi="Times New Roman" w:cs="Times New Roman"/>
          <w:sz w:val="24"/>
        </w:rPr>
        <w:t>3</w:t>
      </w:r>
      <w:r>
        <w:rPr>
          <w:rFonts w:ascii="Times New Roman" w:eastAsia="宋体" w:hAnsi="Times New Roman" w:cs="Times New Roman"/>
          <w:kern w:val="0"/>
          <w:sz w:val="24"/>
        </w:rPr>
        <w:t>年，学习年限一般为</w:t>
      </w:r>
      <w:r>
        <w:rPr>
          <w:rFonts w:ascii="Times New Roman" w:eastAsia="宋体" w:hAnsi="Times New Roman" w:cs="Times New Roman"/>
          <w:kern w:val="0"/>
          <w:sz w:val="24"/>
        </w:rPr>
        <w:t>3-4</w:t>
      </w:r>
      <w:r>
        <w:rPr>
          <w:rFonts w:ascii="Times New Roman" w:eastAsia="宋体" w:hAnsi="Times New Roman" w:cs="Times New Roman"/>
          <w:kern w:val="0"/>
          <w:sz w:val="24"/>
        </w:rPr>
        <w:t>年，最长不超过</w:t>
      </w:r>
      <w:r>
        <w:rPr>
          <w:rFonts w:ascii="Times New Roman" w:eastAsia="宋体" w:hAnsi="Times New Roman" w:cs="Times New Roman"/>
          <w:kern w:val="0"/>
          <w:sz w:val="24"/>
        </w:rPr>
        <w:t>5</w:t>
      </w:r>
      <w:r>
        <w:rPr>
          <w:rFonts w:ascii="Times New Roman" w:eastAsia="宋体" w:hAnsi="Times New Roman" w:cs="Times New Roman"/>
          <w:kern w:val="0"/>
          <w:sz w:val="24"/>
        </w:rPr>
        <w:t>年。</w:t>
      </w:r>
    </w:p>
    <w:p w:rsidR="004C2DF1" w:rsidRDefault="00845A5E">
      <w:pPr>
        <w:spacing w:line="400" w:lineRule="exact"/>
        <w:ind w:firstLineChars="200" w:firstLine="480"/>
        <w:rPr>
          <w:rFonts w:ascii="Times New Roman" w:eastAsia="宋体" w:hAnsi="Times New Roman" w:cs="Times New Roman"/>
          <w:kern w:val="0"/>
          <w:sz w:val="24"/>
        </w:rPr>
      </w:pPr>
      <w:r>
        <w:rPr>
          <w:rFonts w:ascii="Times New Roman" w:eastAsia="宋体" w:hAnsi="Times New Roman" w:cs="Times New Roman"/>
          <w:kern w:val="0"/>
          <w:sz w:val="24"/>
        </w:rPr>
        <w:t>非全日制专业学位硕士研究生学习年限可适当延长，一般为</w:t>
      </w:r>
      <w:r>
        <w:rPr>
          <w:rFonts w:ascii="Times New Roman" w:eastAsia="宋体" w:hAnsi="Times New Roman" w:cs="Times New Roman"/>
          <w:kern w:val="0"/>
          <w:sz w:val="24"/>
        </w:rPr>
        <w:t>3-4</w:t>
      </w:r>
      <w:r>
        <w:rPr>
          <w:rFonts w:ascii="Times New Roman" w:eastAsia="宋体" w:hAnsi="Times New Roman" w:cs="Times New Roman"/>
          <w:kern w:val="0"/>
          <w:sz w:val="24"/>
        </w:rPr>
        <w:t>年，最长不</w:t>
      </w:r>
      <w:r>
        <w:rPr>
          <w:rFonts w:ascii="Times New Roman" w:eastAsia="宋体" w:hAnsi="Times New Roman" w:cs="Times New Roman"/>
          <w:kern w:val="0"/>
          <w:sz w:val="24"/>
        </w:rPr>
        <w:lastRenderedPageBreak/>
        <w:t>超过</w:t>
      </w:r>
      <w:r>
        <w:rPr>
          <w:rFonts w:ascii="Times New Roman" w:eastAsia="宋体" w:hAnsi="Times New Roman" w:cs="Times New Roman"/>
          <w:kern w:val="0"/>
          <w:sz w:val="24"/>
        </w:rPr>
        <w:t>6</w:t>
      </w:r>
      <w:r>
        <w:rPr>
          <w:rFonts w:ascii="Times New Roman" w:eastAsia="宋体" w:hAnsi="Times New Roman" w:cs="Times New Roman"/>
          <w:kern w:val="0"/>
          <w:sz w:val="24"/>
        </w:rPr>
        <w:t>年。</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休学创业的研究生，最长学习年限为</w:t>
      </w:r>
      <w:r>
        <w:rPr>
          <w:rFonts w:ascii="Times New Roman" w:eastAsia="宋体" w:hAnsi="Times New Roman" w:cs="Times New Roman"/>
          <w:sz w:val="24"/>
        </w:rPr>
        <w:t>10</w:t>
      </w:r>
      <w:r>
        <w:rPr>
          <w:rFonts w:ascii="Times New Roman" w:eastAsia="宋体" w:hAnsi="Times New Roman" w:cs="Times New Roman"/>
          <w:sz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四、课程设置及学分要求</w:t>
      </w:r>
    </w:p>
    <w:p w:rsidR="004C2DF1" w:rsidRDefault="00845A5E" w:rsidP="00EC25C7">
      <w:pPr>
        <w:spacing w:line="400" w:lineRule="exact"/>
        <w:ind w:firstLineChars="200" w:firstLine="480"/>
        <w:rPr>
          <w:rFonts w:ascii="Times New Roman" w:eastAsia="宋体" w:hAnsi="Times New Roman" w:cs="Times New Roman"/>
          <w:kern w:val="0"/>
          <w:sz w:val="24"/>
        </w:rPr>
      </w:pPr>
      <w:r>
        <w:rPr>
          <w:rFonts w:ascii="Times New Roman" w:eastAsia="宋体" w:hAnsi="Times New Roman" w:cs="Times New Roman"/>
          <w:kern w:val="0"/>
          <w:sz w:val="24"/>
        </w:rPr>
        <w:t>（一）学分要求</w:t>
      </w:r>
    </w:p>
    <w:p w:rsidR="00EC25C7" w:rsidRPr="00EC25C7" w:rsidRDefault="00EC25C7" w:rsidP="00EC25C7">
      <w:pPr>
        <w:spacing w:line="400" w:lineRule="exact"/>
        <w:ind w:firstLineChars="200" w:firstLine="480"/>
        <w:rPr>
          <w:rFonts w:ascii="Times New Roman" w:eastAsia="宋体" w:hAnsi="Times New Roman" w:cs="Times New Roman"/>
          <w:kern w:val="0"/>
          <w:sz w:val="24"/>
        </w:rPr>
      </w:pPr>
      <w:r w:rsidRPr="00EC25C7">
        <w:rPr>
          <w:rFonts w:ascii="Times New Roman" w:eastAsia="宋体" w:hAnsi="Times New Roman" w:cs="Times New Roman"/>
          <w:kern w:val="0"/>
          <w:sz w:val="24"/>
        </w:rPr>
        <w:t>总学分数</w:t>
      </w:r>
      <w:r w:rsidRPr="00EC25C7">
        <w:rPr>
          <w:rFonts w:ascii="Times New Roman" w:eastAsia="宋体" w:hAnsi="Times New Roman" w:cs="Times New Roman"/>
          <w:kern w:val="0"/>
          <w:sz w:val="24"/>
        </w:rPr>
        <w:t>≥39</w:t>
      </w:r>
      <w:r w:rsidRPr="00EC25C7">
        <w:rPr>
          <w:rFonts w:ascii="Times New Roman" w:eastAsia="宋体" w:hAnsi="Times New Roman" w:cs="Times New Roman"/>
          <w:kern w:val="0"/>
          <w:sz w:val="24"/>
        </w:rPr>
        <w:t>学分，其中课程学习学分</w:t>
      </w:r>
      <w:r w:rsidRPr="00EC25C7">
        <w:rPr>
          <w:rFonts w:ascii="Times New Roman" w:eastAsia="宋体" w:hAnsi="Times New Roman" w:cs="Times New Roman"/>
          <w:kern w:val="0"/>
          <w:sz w:val="24"/>
        </w:rPr>
        <w:t>≥32</w:t>
      </w:r>
      <w:r w:rsidRPr="00EC25C7">
        <w:rPr>
          <w:rFonts w:ascii="Times New Roman" w:eastAsia="宋体" w:hAnsi="Times New Roman" w:cs="Times New Roman"/>
          <w:kern w:val="0"/>
          <w:sz w:val="24"/>
        </w:rPr>
        <w:t>学分，必修环节学分为</w:t>
      </w:r>
      <w:r w:rsidRPr="00EC25C7">
        <w:rPr>
          <w:rFonts w:ascii="Times New Roman" w:eastAsia="宋体" w:hAnsi="Times New Roman" w:cs="Times New Roman"/>
          <w:kern w:val="0"/>
          <w:sz w:val="24"/>
        </w:rPr>
        <w:t>7</w:t>
      </w:r>
      <w:r w:rsidRPr="00EC25C7">
        <w:rPr>
          <w:rFonts w:ascii="Times New Roman" w:eastAsia="宋体" w:hAnsi="Times New Roman" w:cs="Times New Roman"/>
          <w:kern w:val="0"/>
          <w:sz w:val="24"/>
        </w:rPr>
        <w:t>学分。所修课程由公共学位课、专业学位课和选修课三部分组成，其中公共学位课</w:t>
      </w:r>
      <w:r w:rsidRPr="00EC25C7">
        <w:rPr>
          <w:rFonts w:ascii="Times New Roman" w:eastAsia="宋体" w:hAnsi="Times New Roman" w:cs="Times New Roman"/>
          <w:kern w:val="0"/>
          <w:sz w:val="24"/>
        </w:rPr>
        <w:t>≥6</w:t>
      </w:r>
      <w:r w:rsidRPr="00EC25C7">
        <w:rPr>
          <w:rFonts w:ascii="Times New Roman" w:eastAsia="宋体" w:hAnsi="Times New Roman" w:cs="Times New Roman"/>
          <w:kern w:val="0"/>
          <w:sz w:val="24"/>
        </w:rPr>
        <w:t>学分，专业学位课</w:t>
      </w:r>
      <w:r w:rsidRPr="00EC25C7">
        <w:rPr>
          <w:rFonts w:ascii="Times New Roman" w:eastAsia="宋体" w:hAnsi="Times New Roman" w:cs="Times New Roman"/>
          <w:kern w:val="0"/>
          <w:sz w:val="24"/>
        </w:rPr>
        <w:t>≥16</w:t>
      </w:r>
      <w:r w:rsidRPr="00EC25C7">
        <w:rPr>
          <w:rFonts w:ascii="Times New Roman" w:eastAsia="宋体" w:hAnsi="Times New Roman" w:cs="Times New Roman"/>
          <w:kern w:val="0"/>
          <w:sz w:val="24"/>
        </w:rPr>
        <w:t>学分，专业选修课</w:t>
      </w:r>
      <w:r w:rsidRPr="00EC25C7">
        <w:rPr>
          <w:rFonts w:ascii="Times New Roman" w:eastAsia="宋体" w:hAnsi="Times New Roman" w:cs="Times New Roman"/>
          <w:kern w:val="0"/>
          <w:sz w:val="24"/>
        </w:rPr>
        <w:t>≥9</w:t>
      </w:r>
      <w:r w:rsidRPr="00EC25C7">
        <w:rPr>
          <w:rFonts w:ascii="Times New Roman" w:eastAsia="宋体" w:hAnsi="Times New Roman" w:cs="Times New Roman"/>
          <w:kern w:val="0"/>
          <w:sz w:val="24"/>
        </w:rPr>
        <w:t>学分，跨学科选修课</w:t>
      </w:r>
      <w:r w:rsidRPr="00EC25C7">
        <w:rPr>
          <w:rFonts w:ascii="Times New Roman" w:eastAsia="宋体" w:hAnsi="Times New Roman" w:cs="Times New Roman"/>
          <w:kern w:val="0"/>
          <w:sz w:val="24"/>
        </w:rPr>
        <w:t>≥1</w:t>
      </w:r>
      <w:r w:rsidRPr="00EC25C7">
        <w:rPr>
          <w:rFonts w:ascii="Times New Roman" w:eastAsia="宋体" w:hAnsi="Times New Roman" w:cs="Times New Roman"/>
          <w:kern w:val="0"/>
          <w:sz w:val="24"/>
        </w:rPr>
        <w:t>学分。必修环节包括：专业实践</w:t>
      </w:r>
      <w:r w:rsidRPr="00EC25C7">
        <w:rPr>
          <w:rFonts w:ascii="Times New Roman" w:eastAsia="宋体" w:hAnsi="Times New Roman" w:cs="Times New Roman"/>
          <w:kern w:val="0"/>
          <w:sz w:val="24"/>
        </w:rPr>
        <w:t>6</w:t>
      </w:r>
      <w:r w:rsidRPr="00EC25C7">
        <w:rPr>
          <w:rFonts w:ascii="Times New Roman" w:eastAsia="宋体" w:hAnsi="Times New Roman" w:cs="Times New Roman"/>
          <w:kern w:val="0"/>
          <w:sz w:val="24"/>
        </w:rPr>
        <w:t>学分，选题报告及中期考核</w:t>
      </w:r>
      <w:r w:rsidRPr="00EC25C7">
        <w:rPr>
          <w:rFonts w:ascii="Times New Roman" w:eastAsia="宋体" w:hAnsi="Times New Roman" w:cs="Times New Roman"/>
          <w:kern w:val="0"/>
          <w:sz w:val="24"/>
        </w:rPr>
        <w:t>1</w:t>
      </w:r>
      <w:r w:rsidRPr="00EC25C7">
        <w:rPr>
          <w:rFonts w:ascii="Times New Roman" w:eastAsia="宋体" w:hAnsi="Times New Roman" w:cs="Times New Roman"/>
          <w:kern w:val="0"/>
          <w:sz w:val="24"/>
        </w:rPr>
        <w:t>学分。</w:t>
      </w:r>
    </w:p>
    <w:p w:rsidR="004C2DF1" w:rsidRDefault="00845A5E" w:rsidP="00EC25C7">
      <w:pPr>
        <w:spacing w:line="400" w:lineRule="exact"/>
        <w:ind w:firstLineChars="200" w:firstLine="480"/>
        <w:rPr>
          <w:rFonts w:ascii="Times New Roman" w:eastAsia="宋体" w:hAnsi="Times New Roman" w:cs="Times New Roman"/>
          <w:kern w:val="0"/>
          <w:sz w:val="24"/>
        </w:rPr>
      </w:pPr>
      <w:r>
        <w:rPr>
          <w:rFonts w:ascii="Times New Roman" w:eastAsia="宋体" w:hAnsi="Times New Roman" w:cs="Times New Roman"/>
          <w:kern w:val="0"/>
          <w:sz w:val="24"/>
        </w:rPr>
        <w:t>（二）课程设置</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8"/>
        <w:gridCol w:w="1275"/>
        <w:gridCol w:w="1560"/>
        <w:gridCol w:w="711"/>
        <w:gridCol w:w="684"/>
        <w:gridCol w:w="437"/>
        <w:gridCol w:w="730"/>
        <w:gridCol w:w="1135"/>
        <w:gridCol w:w="839"/>
      </w:tblGrid>
      <w:tr w:rsidR="004C2DF1" w:rsidTr="008617D6">
        <w:trPr>
          <w:cantSplit/>
          <w:trHeight w:val="517"/>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课程</w:t>
            </w:r>
          </w:p>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类别</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课程</w:t>
            </w:r>
          </w:p>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类型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课程编号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课程名称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理论学时</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实验学时</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学分</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开课学期</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开课</w:t>
            </w:r>
          </w:p>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单位</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4C2DF1" w:rsidRDefault="00845A5E" w:rsidP="00464A27">
            <w:pPr>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备注</w:t>
            </w:r>
          </w:p>
        </w:tc>
      </w:tr>
      <w:tr w:rsidR="004C2DF1" w:rsidTr="008617D6">
        <w:trPr>
          <w:cantSplit/>
          <w:trHeight w:val="90"/>
          <w:jc w:val="center"/>
        </w:trPr>
        <w:tc>
          <w:tcPr>
            <w:tcW w:w="993" w:type="dxa"/>
            <w:vMerge w:val="restart"/>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公共</w:t>
            </w:r>
          </w:p>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学位课</w:t>
            </w:r>
          </w:p>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6</w:t>
            </w:r>
            <w:r>
              <w:rPr>
                <w:rFonts w:ascii="Times New Roman" w:eastAsia="宋体" w:hAnsi="Times New Roman" w:cs="Times New Roman"/>
                <w:bCs/>
                <w:sz w:val="22"/>
              </w:rPr>
              <w:t>学分）</w:t>
            </w:r>
          </w:p>
        </w:tc>
        <w:tc>
          <w:tcPr>
            <w:tcW w:w="998"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外语</w:t>
            </w:r>
          </w:p>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01841002</w:t>
            </w:r>
          </w:p>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-006</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 xml:space="preserve"> </w:t>
            </w:r>
            <w:r>
              <w:rPr>
                <w:rFonts w:ascii="Times New Roman" w:eastAsia="宋体" w:hAnsi="Times New Roman" w:cs="Times New Roman"/>
                <w:bCs/>
                <w:kern w:val="0"/>
                <w:sz w:val="22"/>
              </w:rPr>
              <w:t>第一外国语（英、日、法、德、俄语）</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54</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外语学院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63"/>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val="restart"/>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思政</w:t>
            </w:r>
          </w:p>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3</w:t>
            </w:r>
            <w:r>
              <w:rPr>
                <w:rFonts w:ascii="Times New Roman" w:eastAsia="宋体" w:hAnsi="Times New Roman" w:cs="Times New Roman"/>
                <w:bCs/>
                <w:sz w:val="22"/>
              </w:rPr>
              <w:t>学分）</w:t>
            </w:r>
          </w:p>
        </w:tc>
        <w:tc>
          <w:tcPr>
            <w:tcW w:w="1275" w:type="dxa"/>
            <w:tcBorders>
              <w:top w:val="single" w:sz="8" w:space="0" w:color="auto"/>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sz w:val="22"/>
              </w:rPr>
              <w:t>02141103</w:t>
            </w:r>
          </w:p>
        </w:tc>
        <w:tc>
          <w:tcPr>
            <w:tcW w:w="1560" w:type="dxa"/>
            <w:tcBorders>
              <w:top w:val="single" w:sz="8" w:space="0" w:color="auto"/>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新时代中国特色社会主义理论与实践</w:t>
            </w:r>
          </w:p>
        </w:tc>
        <w:tc>
          <w:tcPr>
            <w:tcW w:w="711" w:type="dxa"/>
            <w:tcBorders>
              <w:top w:val="single" w:sz="8" w:space="0" w:color="auto"/>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36</w:t>
            </w:r>
          </w:p>
        </w:tc>
        <w:tc>
          <w:tcPr>
            <w:tcW w:w="684" w:type="dxa"/>
            <w:tcBorders>
              <w:top w:val="single" w:sz="8" w:space="0" w:color="auto"/>
              <w:left w:val="nil"/>
              <w:bottom w:val="single" w:sz="8" w:space="0" w:color="auto"/>
              <w:right w:val="single" w:sz="8" w:space="0" w:color="auto"/>
            </w:tcBorders>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tcBorders>
              <w:top w:val="single" w:sz="8" w:space="0" w:color="auto"/>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2</w:t>
            </w:r>
          </w:p>
        </w:tc>
        <w:tc>
          <w:tcPr>
            <w:tcW w:w="730" w:type="dxa"/>
            <w:tcBorders>
              <w:top w:val="single" w:sz="8" w:space="0" w:color="auto"/>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2</w:t>
            </w:r>
          </w:p>
        </w:tc>
        <w:tc>
          <w:tcPr>
            <w:tcW w:w="1135" w:type="dxa"/>
            <w:tcBorders>
              <w:top w:val="single" w:sz="8" w:space="0" w:color="auto"/>
              <w:left w:val="nil"/>
              <w:bottom w:val="single" w:sz="8" w:space="0" w:color="auto"/>
              <w:right w:val="single" w:sz="8" w:space="0" w:color="auto"/>
            </w:tcBorders>
            <w:shd w:val="clear" w:color="auto" w:fill="auto"/>
            <w:vAlign w:val="center"/>
          </w:tcPr>
          <w:p w:rsidR="00855235"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主义</w:t>
            </w:r>
            <w:r>
              <w:rPr>
                <w:rFonts w:ascii="Times New Roman" w:eastAsia="宋体" w:hAnsi="Times New Roman" w:cs="Times New Roman"/>
                <w:sz w:val="22"/>
              </w:rPr>
              <w:t>学院</w:t>
            </w:r>
          </w:p>
        </w:tc>
        <w:tc>
          <w:tcPr>
            <w:tcW w:w="839" w:type="dxa"/>
            <w:tcBorders>
              <w:top w:val="single" w:sz="8" w:space="0" w:color="auto"/>
              <w:left w:val="nil"/>
              <w:bottom w:val="single" w:sz="8" w:space="0" w:color="auto"/>
              <w:right w:val="single" w:sz="8" w:space="0" w:color="auto"/>
            </w:tcBorders>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63"/>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bCs/>
                <w:kern w:val="0"/>
                <w:sz w:val="22"/>
              </w:rPr>
              <w:t>0214110</w:t>
            </w:r>
            <w:r>
              <w:rPr>
                <w:rFonts w:ascii="Times New Roman" w:eastAsia="宋体" w:hAnsi="Times New Roman" w:cs="Times New Roman" w:hint="eastAsia"/>
                <w:bCs/>
                <w:kern w:val="0"/>
                <w:sz w:val="22"/>
              </w:rPr>
              <w:t>6</w:t>
            </w:r>
          </w:p>
        </w:tc>
        <w:tc>
          <w:tcPr>
            <w:tcW w:w="1560"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hint="eastAsia"/>
                <w:bCs/>
                <w:kern w:val="0"/>
                <w:sz w:val="22"/>
              </w:rPr>
              <w:t>马克思主义与社会科学方法论</w:t>
            </w:r>
          </w:p>
        </w:tc>
        <w:tc>
          <w:tcPr>
            <w:tcW w:w="711"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18</w:t>
            </w:r>
          </w:p>
        </w:tc>
        <w:tc>
          <w:tcPr>
            <w:tcW w:w="684" w:type="dxa"/>
            <w:tcBorders>
              <w:top w:val="nil"/>
              <w:left w:val="nil"/>
              <w:bottom w:val="single" w:sz="8" w:space="0" w:color="auto"/>
              <w:right w:val="single" w:sz="8" w:space="0" w:color="auto"/>
            </w:tcBorders>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1</w:t>
            </w:r>
          </w:p>
        </w:tc>
        <w:tc>
          <w:tcPr>
            <w:tcW w:w="730"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1</w:t>
            </w:r>
          </w:p>
        </w:tc>
        <w:tc>
          <w:tcPr>
            <w:tcW w:w="1135" w:type="dxa"/>
            <w:tcBorders>
              <w:top w:val="nil"/>
              <w:left w:val="nil"/>
              <w:bottom w:val="single" w:sz="8" w:space="0" w:color="auto"/>
              <w:right w:val="single" w:sz="8" w:space="0" w:color="auto"/>
            </w:tcBorders>
            <w:shd w:val="clear" w:color="auto" w:fill="auto"/>
            <w:vAlign w:val="center"/>
          </w:tcPr>
          <w:p w:rsidR="00855235"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马克思</w:t>
            </w:r>
          </w:p>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主义</w:t>
            </w:r>
            <w:r>
              <w:rPr>
                <w:rFonts w:ascii="Times New Roman" w:eastAsia="宋体" w:hAnsi="Times New Roman" w:cs="Times New Roman"/>
                <w:sz w:val="22"/>
              </w:rPr>
              <w:t>学院</w:t>
            </w:r>
          </w:p>
        </w:tc>
        <w:tc>
          <w:tcPr>
            <w:tcW w:w="839" w:type="dxa"/>
            <w:tcBorders>
              <w:top w:val="nil"/>
              <w:left w:val="nil"/>
              <w:bottom w:val="single" w:sz="8" w:space="0" w:color="auto"/>
              <w:right w:val="single" w:sz="8" w:space="0" w:color="auto"/>
            </w:tcBorders>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22"/>
          <w:jc w:val="center"/>
        </w:trPr>
        <w:tc>
          <w:tcPr>
            <w:tcW w:w="1991" w:type="dxa"/>
            <w:gridSpan w:val="2"/>
            <w:vMerge w:val="restart"/>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专业</w:t>
            </w:r>
          </w:p>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学位课</w:t>
            </w:r>
          </w:p>
          <w:p w:rsidR="004C2DF1" w:rsidRDefault="00845A5E" w:rsidP="00EC25C7">
            <w:pPr>
              <w:widowControl/>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1</w:t>
            </w:r>
            <w:r w:rsidR="00EC25C7">
              <w:rPr>
                <w:rFonts w:ascii="Times New Roman" w:eastAsia="宋体" w:hAnsi="Times New Roman" w:cs="Times New Roman"/>
                <w:bCs/>
                <w:sz w:val="22"/>
              </w:rPr>
              <w:t>6</w:t>
            </w:r>
            <w:r>
              <w:rPr>
                <w:rFonts w:ascii="Times New Roman" w:eastAsia="宋体" w:hAnsi="Times New Roman" w:cs="Times New Roman"/>
                <w:bCs/>
                <w:sz w:val="22"/>
              </w:rPr>
              <w:t>学分）</w:t>
            </w: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2621017</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hint="eastAsia"/>
                <w:sz w:val="22"/>
              </w:rPr>
              <w:t>管理研究方法</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sz w:val="24"/>
                <w:shd w:val="clear" w:color="auto" w:fill="FFFFFF"/>
              </w:rPr>
            </w:pPr>
          </w:p>
        </w:tc>
      </w:tr>
      <w:tr w:rsidR="004C2DF1" w:rsidTr="008617D6">
        <w:trPr>
          <w:cantSplit/>
          <w:trHeight w:val="457"/>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2641022</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工程管理导论</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42"/>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2641023</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 xml:space="preserve"> </w:t>
            </w:r>
            <w:r>
              <w:rPr>
                <w:rFonts w:ascii="Times New Roman" w:eastAsia="宋体" w:hAnsi="Times New Roman" w:cs="Times New Roman"/>
                <w:sz w:val="22"/>
              </w:rPr>
              <w:t>定量分析：模型与方法</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57"/>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2641024</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工程信息管理</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57"/>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2622015</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物流与供应链管理</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57"/>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2641025</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人因</w:t>
            </w:r>
            <w:r>
              <w:rPr>
                <w:rFonts w:ascii="Times New Roman" w:eastAsia="宋体" w:hAnsi="Times New Roman" w:cs="Times New Roman" w:hint="eastAsia"/>
                <w:sz w:val="22"/>
              </w:rPr>
              <w:t>工程学</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57"/>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2641026</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工程系统决策与优化</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57"/>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2622039</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大数据分析</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57"/>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2621035</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工程经济学</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502"/>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2641027</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领导力与沟通</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1</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64A27" w:rsidTr="008617D6">
        <w:trPr>
          <w:cantSplit/>
          <w:trHeight w:val="502"/>
          <w:jc w:val="center"/>
        </w:trPr>
        <w:tc>
          <w:tcPr>
            <w:tcW w:w="993" w:type="dxa"/>
            <w:vMerge w:val="restart"/>
            <w:shd w:val="clear" w:color="auto" w:fill="auto"/>
            <w:vAlign w:val="center"/>
          </w:tcPr>
          <w:p w:rsidR="00464A27" w:rsidRDefault="00464A27"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选修课</w:t>
            </w:r>
          </w:p>
          <w:p w:rsidR="00464A27" w:rsidRDefault="00464A27"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w:t>
            </w:r>
            <w:r w:rsidR="00EC25C7">
              <w:rPr>
                <w:rFonts w:ascii="Times New Roman" w:eastAsia="宋体" w:hAnsi="Times New Roman" w:cs="Times New Roman"/>
                <w:bCs/>
                <w:sz w:val="22"/>
              </w:rPr>
              <w:t>10</w:t>
            </w:r>
            <w:r>
              <w:rPr>
                <w:rFonts w:ascii="Times New Roman" w:eastAsia="宋体" w:hAnsi="Times New Roman" w:cs="Times New Roman"/>
                <w:bCs/>
                <w:sz w:val="22"/>
              </w:rPr>
              <w:t>学分）</w:t>
            </w:r>
          </w:p>
        </w:tc>
        <w:tc>
          <w:tcPr>
            <w:tcW w:w="998" w:type="dxa"/>
            <w:vMerge w:val="restart"/>
            <w:shd w:val="clear" w:color="auto" w:fill="auto"/>
            <w:vAlign w:val="center"/>
          </w:tcPr>
          <w:p w:rsidR="00464A27" w:rsidRDefault="00464A27"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专业</w:t>
            </w:r>
          </w:p>
          <w:p w:rsidR="00464A27" w:rsidRDefault="00464A27"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选修课</w:t>
            </w:r>
          </w:p>
          <w:p w:rsidR="00464A27" w:rsidRDefault="00464A27" w:rsidP="00EC25C7">
            <w:pPr>
              <w:widowControl/>
              <w:jc w:val="center"/>
              <w:rPr>
                <w:rFonts w:ascii="Times New Roman" w:eastAsia="宋体" w:hAnsi="Times New Roman" w:cs="Times New Roman"/>
                <w:bCs/>
                <w:sz w:val="22"/>
              </w:rPr>
            </w:pPr>
            <w:r>
              <w:rPr>
                <w:rFonts w:ascii="Times New Roman" w:eastAsia="宋体" w:hAnsi="Times New Roman" w:cs="Times New Roman"/>
                <w:bCs/>
                <w:sz w:val="22"/>
              </w:rPr>
              <w:t>（</w:t>
            </w:r>
            <w:r w:rsidR="00EC25C7">
              <w:rPr>
                <w:rFonts w:ascii="Times New Roman" w:eastAsia="宋体" w:hAnsi="Times New Roman" w:cs="Times New Roman"/>
                <w:bCs/>
                <w:sz w:val="22"/>
              </w:rPr>
              <w:t>9</w:t>
            </w:r>
            <w:r>
              <w:rPr>
                <w:rFonts w:ascii="Times New Roman" w:eastAsia="宋体" w:hAnsi="Times New Roman" w:cs="Times New Roman"/>
                <w:bCs/>
                <w:sz w:val="22"/>
              </w:rPr>
              <w:t>学分）</w:t>
            </w:r>
          </w:p>
        </w:tc>
        <w:tc>
          <w:tcPr>
            <w:tcW w:w="1275" w:type="dxa"/>
            <w:shd w:val="clear" w:color="auto" w:fill="auto"/>
            <w:vAlign w:val="center"/>
          </w:tcPr>
          <w:p w:rsidR="00464A27" w:rsidRDefault="00464A27"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2642039</w:t>
            </w:r>
          </w:p>
        </w:tc>
        <w:tc>
          <w:tcPr>
            <w:tcW w:w="1560" w:type="dxa"/>
            <w:shd w:val="clear" w:color="auto" w:fill="auto"/>
            <w:vAlign w:val="center"/>
          </w:tcPr>
          <w:p w:rsidR="00464A27" w:rsidRDefault="00464A27"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专业英语</w:t>
            </w:r>
          </w:p>
        </w:tc>
        <w:tc>
          <w:tcPr>
            <w:tcW w:w="711" w:type="dxa"/>
            <w:shd w:val="clear" w:color="auto" w:fill="auto"/>
            <w:vAlign w:val="center"/>
          </w:tcPr>
          <w:p w:rsidR="00464A27" w:rsidRDefault="00464A27"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84" w:type="dxa"/>
            <w:shd w:val="clear" w:color="auto" w:fill="auto"/>
            <w:vAlign w:val="center"/>
          </w:tcPr>
          <w:p w:rsidR="00464A27" w:rsidRDefault="00464A27"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64A27" w:rsidRDefault="00464A27"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730" w:type="dxa"/>
            <w:shd w:val="clear" w:color="auto" w:fill="auto"/>
            <w:vAlign w:val="center"/>
          </w:tcPr>
          <w:p w:rsidR="00464A27" w:rsidRDefault="00464A27"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5" w:type="dxa"/>
            <w:shd w:val="clear" w:color="auto" w:fill="auto"/>
            <w:vAlign w:val="center"/>
          </w:tcPr>
          <w:p w:rsidR="00464A27" w:rsidRDefault="00464A27"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64A27" w:rsidRDefault="00464A27"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必选</w:t>
            </w:r>
          </w:p>
        </w:tc>
      </w:tr>
      <w:tr w:rsidR="004C2DF1" w:rsidTr="008617D6">
        <w:trPr>
          <w:cantSplit/>
          <w:trHeight w:val="50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01441023</w:t>
            </w:r>
          </w:p>
        </w:tc>
        <w:tc>
          <w:tcPr>
            <w:tcW w:w="1560"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数学建模</w:t>
            </w:r>
          </w:p>
        </w:tc>
        <w:tc>
          <w:tcPr>
            <w:tcW w:w="711"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36</w:t>
            </w:r>
          </w:p>
        </w:tc>
        <w:tc>
          <w:tcPr>
            <w:tcW w:w="684" w:type="dxa"/>
            <w:tcBorders>
              <w:top w:val="nil"/>
              <w:left w:val="nil"/>
              <w:bottom w:val="single" w:sz="8" w:space="0" w:color="auto"/>
              <w:right w:val="single" w:sz="8" w:space="0" w:color="auto"/>
            </w:tcBorders>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2</w:t>
            </w:r>
          </w:p>
        </w:tc>
        <w:tc>
          <w:tcPr>
            <w:tcW w:w="730"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2</w:t>
            </w:r>
          </w:p>
        </w:tc>
        <w:tc>
          <w:tcPr>
            <w:tcW w:w="1135"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sz w:val="22"/>
              </w:rPr>
              <w:t>理学院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50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kern w:val="0"/>
                <w:sz w:val="22"/>
              </w:rPr>
              <w:t>02141105</w:t>
            </w:r>
          </w:p>
        </w:tc>
        <w:tc>
          <w:tcPr>
            <w:tcW w:w="1560"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bCs/>
                <w:kern w:val="0"/>
                <w:sz w:val="22"/>
              </w:rPr>
              <w:t>工程伦理学</w:t>
            </w:r>
          </w:p>
        </w:tc>
        <w:tc>
          <w:tcPr>
            <w:tcW w:w="711"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18</w:t>
            </w:r>
          </w:p>
        </w:tc>
        <w:tc>
          <w:tcPr>
            <w:tcW w:w="684" w:type="dxa"/>
            <w:tcBorders>
              <w:top w:val="nil"/>
              <w:left w:val="nil"/>
              <w:bottom w:val="single" w:sz="8" w:space="0" w:color="auto"/>
              <w:right w:val="single" w:sz="8" w:space="0" w:color="auto"/>
            </w:tcBorders>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730"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1135" w:type="dxa"/>
            <w:tcBorders>
              <w:top w:val="nil"/>
              <w:left w:val="nil"/>
              <w:bottom w:val="single" w:sz="8" w:space="0" w:color="auto"/>
              <w:right w:val="single" w:sz="8" w:space="0" w:color="auto"/>
            </w:tcBorders>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马克思学院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50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2622002</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智能计算与管理应用</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50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2642038</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数字孪生技术</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50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2642040</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运营管理</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50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2642041</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应急与安全知识专题</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0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2622036</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工程风险管理</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lang w:val="en-GB"/>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1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2642042</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数字化战略</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lang w:val="en-GB"/>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1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2642043</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创新创业管理</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lang w:val="en-GB"/>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7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hint="eastAsia"/>
                <w:bCs/>
                <w:sz w:val="22"/>
              </w:rPr>
              <w:t>0</w:t>
            </w:r>
            <w:r>
              <w:rPr>
                <w:rFonts w:ascii="Times New Roman" w:eastAsia="宋体" w:hAnsi="Times New Roman" w:cs="Times New Roman"/>
                <w:bCs/>
                <w:sz w:val="22"/>
              </w:rPr>
              <w:t>2642044</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质量与可靠性管理</w:t>
            </w:r>
          </w:p>
        </w:tc>
        <w:tc>
          <w:tcPr>
            <w:tcW w:w="711"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36</w:t>
            </w: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2</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1082"/>
          <w:jc w:val="center"/>
        </w:trPr>
        <w:tc>
          <w:tcPr>
            <w:tcW w:w="993" w:type="dxa"/>
            <w:vMerge/>
            <w:shd w:val="clear" w:color="auto" w:fill="auto"/>
            <w:vAlign w:val="center"/>
          </w:tcPr>
          <w:p w:rsidR="004C2DF1" w:rsidRDefault="004C2DF1" w:rsidP="00464A27">
            <w:pPr>
              <w:widowControl/>
              <w:jc w:val="center"/>
              <w:rPr>
                <w:rFonts w:ascii="Times New Roman" w:eastAsia="宋体" w:hAnsi="Times New Roman" w:cs="Times New Roman"/>
                <w:bCs/>
                <w:sz w:val="22"/>
              </w:rPr>
            </w:pPr>
          </w:p>
        </w:tc>
        <w:tc>
          <w:tcPr>
            <w:tcW w:w="998"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跨学科</w:t>
            </w:r>
          </w:p>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选修课</w:t>
            </w:r>
          </w:p>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w:t>
            </w:r>
            <w:r>
              <w:rPr>
                <w:rFonts w:ascii="Times New Roman" w:eastAsia="宋体" w:hAnsi="Times New Roman" w:cs="Times New Roman"/>
                <w:bCs/>
                <w:sz w:val="22"/>
              </w:rPr>
              <w:t>1</w:t>
            </w:r>
            <w:r>
              <w:rPr>
                <w:rFonts w:ascii="Times New Roman" w:eastAsia="宋体" w:hAnsi="Times New Roman" w:cs="Times New Roman"/>
                <w:bCs/>
                <w:sz w:val="22"/>
              </w:rPr>
              <w:t>学分）</w:t>
            </w:r>
          </w:p>
        </w:tc>
        <w:tc>
          <w:tcPr>
            <w:tcW w:w="1275" w:type="dxa"/>
            <w:shd w:val="clear" w:color="auto" w:fill="auto"/>
            <w:vAlign w:val="center"/>
          </w:tcPr>
          <w:p w:rsidR="004C2DF1" w:rsidRDefault="00845A5E" w:rsidP="00464A27">
            <w:pPr>
              <w:jc w:val="center"/>
              <w:rPr>
                <w:rFonts w:ascii="Times New Roman" w:eastAsia="宋体" w:hAnsi="Times New Roman" w:cs="Times New Roman"/>
                <w:sz w:val="22"/>
              </w:rPr>
            </w:pPr>
            <w:r>
              <w:rPr>
                <w:rFonts w:ascii="Times New Roman" w:eastAsia="宋体" w:hAnsi="Times New Roman" w:cs="Times New Roman"/>
                <w:sz w:val="22"/>
              </w:rPr>
              <w:t>02623001</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sz w:val="22"/>
              </w:rPr>
            </w:pPr>
            <w:r>
              <w:rPr>
                <w:rFonts w:ascii="Times New Roman" w:eastAsia="宋体" w:hAnsi="Times New Roman" w:cs="Times New Roman"/>
                <w:sz w:val="22"/>
              </w:rPr>
              <w:t>安全应急科学前沿</w:t>
            </w:r>
          </w:p>
        </w:tc>
        <w:tc>
          <w:tcPr>
            <w:tcW w:w="711" w:type="dxa"/>
            <w:shd w:val="clear" w:color="auto" w:fill="auto"/>
            <w:vAlign w:val="center"/>
          </w:tcPr>
          <w:p w:rsidR="004C2DF1" w:rsidRDefault="00845A5E" w:rsidP="00464A27">
            <w:pPr>
              <w:jc w:val="center"/>
              <w:rPr>
                <w:rFonts w:ascii="Times New Roman" w:eastAsia="宋体" w:hAnsi="Times New Roman" w:cs="Times New Roman"/>
                <w:sz w:val="22"/>
              </w:rPr>
            </w:pPr>
            <w:r>
              <w:rPr>
                <w:rFonts w:ascii="Times New Roman" w:eastAsia="宋体" w:hAnsi="Times New Roman" w:cs="Times New Roman"/>
                <w:sz w:val="22"/>
              </w:rPr>
              <w:t>36</w:t>
            </w:r>
          </w:p>
        </w:tc>
        <w:tc>
          <w:tcPr>
            <w:tcW w:w="684" w:type="dxa"/>
            <w:shd w:val="clear" w:color="auto" w:fill="auto"/>
            <w:vAlign w:val="center"/>
          </w:tcPr>
          <w:p w:rsidR="004C2DF1" w:rsidRDefault="004C2DF1" w:rsidP="00464A27">
            <w:pPr>
              <w:jc w:val="center"/>
              <w:rPr>
                <w:rFonts w:ascii="Times New Roman" w:eastAsia="宋体" w:hAnsi="Times New Roman" w:cs="Times New Roman"/>
                <w:sz w:val="22"/>
              </w:rPr>
            </w:pPr>
          </w:p>
        </w:tc>
        <w:tc>
          <w:tcPr>
            <w:tcW w:w="437" w:type="dxa"/>
            <w:shd w:val="clear" w:color="auto" w:fill="auto"/>
            <w:vAlign w:val="center"/>
          </w:tcPr>
          <w:p w:rsidR="004C2DF1" w:rsidRDefault="00845A5E" w:rsidP="00464A27">
            <w:pPr>
              <w:jc w:val="center"/>
              <w:rPr>
                <w:rFonts w:ascii="Times New Roman" w:eastAsia="宋体" w:hAnsi="Times New Roman" w:cs="Times New Roman"/>
                <w:sz w:val="22"/>
              </w:rPr>
            </w:pPr>
            <w:r>
              <w:rPr>
                <w:rFonts w:ascii="Times New Roman" w:eastAsia="宋体" w:hAnsi="Times New Roman" w:cs="Times New Roman"/>
                <w:sz w:val="22"/>
              </w:rPr>
              <w:t>2</w:t>
            </w:r>
          </w:p>
        </w:tc>
        <w:tc>
          <w:tcPr>
            <w:tcW w:w="730" w:type="dxa"/>
            <w:shd w:val="clear" w:color="auto" w:fill="auto"/>
            <w:vAlign w:val="center"/>
          </w:tcPr>
          <w:p w:rsidR="004C2DF1" w:rsidRDefault="00845A5E" w:rsidP="00464A27">
            <w:pPr>
              <w:jc w:val="center"/>
              <w:rPr>
                <w:rFonts w:ascii="Times New Roman" w:eastAsia="宋体" w:hAnsi="Times New Roman" w:cs="Times New Roman"/>
                <w:sz w:val="22"/>
              </w:rPr>
            </w:pPr>
            <w:r>
              <w:rPr>
                <w:rFonts w:ascii="Times New Roman" w:eastAsia="宋体" w:hAnsi="Times New Roman" w:cs="Times New Roman"/>
                <w:sz w:val="22"/>
              </w:rPr>
              <w:t>1</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sz w:val="22"/>
              </w:rPr>
              <w:t>安全应急学院</w:t>
            </w:r>
          </w:p>
        </w:tc>
        <w:tc>
          <w:tcPr>
            <w:tcW w:w="839"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hint="eastAsia"/>
                <w:bCs/>
                <w:kern w:val="0"/>
                <w:sz w:val="22"/>
              </w:rPr>
              <w:t>必修</w:t>
            </w:r>
          </w:p>
        </w:tc>
      </w:tr>
      <w:tr w:rsidR="004C2DF1" w:rsidTr="008617D6">
        <w:trPr>
          <w:cantSplit/>
          <w:trHeight w:val="415"/>
          <w:jc w:val="center"/>
        </w:trPr>
        <w:tc>
          <w:tcPr>
            <w:tcW w:w="1991" w:type="dxa"/>
            <w:gridSpan w:val="2"/>
            <w:vMerge w:val="restart"/>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必修环节</w:t>
            </w:r>
          </w:p>
          <w:p w:rsidR="004C2DF1" w:rsidRDefault="00845A5E" w:rsidP="00EC25C7">
            <w:pPr>
              <w:widowControl/>
              <w:jc w:val="center"/>
              <w:rPr>
                <w:rFonts w:ascii="Times New Roman" w:eastAsia="宋体" w:hAnsi="Times New Roman" w:cs="Times New Roman"/>
                <w:bCs/>
                <w:kern w:val="0"/>
                <w:sz w:val="22"/>
              </w:rPr>
            </w:pPr>
            <w:r>
              <w:rPr>
                <w:rFonts w:ascii="Times New Roman" w:eastAsia="宋体" w:hAnsi="Times New Roman" w:cs="Times New Roman"/>
                <w:bCs/>
                <w:sz w:val="22"/>
              </w:rPr>
              <w:t>（</w:t>
            </w:r>
            <w:r w:rsidR="00EC25C7">
              <w:rPr>
                <w:rFonts w:ascii="Times New Roman" w:eastAsia="宋体" w:hAnsi="Times New Roman" w:cs="Times New Roman"/>
                <w:bCs/>
                <w:sz w:val="22"/>
              </w:rPr>
              <w:t>7</w:t>
            </w:r>
            <w:r>
              <w:rPr>
                <w:rFonts w:ascii="Times New Roman" w:eastAsia="宋体" w:hAnsi="Times New Roman" w:cs="Times New Roman"/>
                <w:bCs/>
                <w:sz w:val="22"/>
              </w:rPr>
              <w:t>学分）</w:t>
            </w:r>
          </w:p>
        </w:tc>
        <w:tc>
          <w:tcPr>
            <w:tcW w:w="1275" w:type="dxa"/>
            <w:shd w:val="clear" w:color="auto" w:fill="auto"/>
            <w:vAlign w:val="center"/>
          </w:tcPr>
          <w:p w:rsidR="004C2DF1" w:rsidRDefault="000C75CA" w:rsidP="00464A27">
            <w:pPr>
              <w:widowControl/>
              <w:jc w:val="center"/>
              <w:rPr>
                <w:rFonts w:ascii="Times New Roman" w:eastAsia="宋体" w:hAnsi="Times New Roman" w:cs="Times New Roman"/>
                <w:bCs/>
                <w:sz w:val="22"/>
              </w:rPr>
            </w:pPr>
            <w:r w:rsidRPr="000C75CA">
              <w:rPr>
                <w:rFonts w:ascii="Times New Roman" w:eastAsia="宋体" w:hAnsi="Times New Roman" w:cs="Times New Roman"/>
                <w:bCs/>
                <w:sz w:val="22"/>
              </w:rPr>
              <w:t>02644012</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专业实践</w:t>
            </w:r>
          </w:p>
        </w:tc>
        <w:tc>
          <w:tcPr>
            <w:tcW w:w="711"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D07704"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6</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3</w:t>
            </w:r>
            <w:r>
              <w:rPr>
                <w:rFonts w:ascii="Times New Roman" w:eastAsia="宋体" w:hAnsi="Times New Roman" w:cs="Times New Roman" w:hint="eastAsia"/>
                <w:bCs/>
                <w:kern w:val="0"/>
                <w:sz w:val="22"/>
              </w:rPr>
              <w:t>-</w:t>
            </w:r>
            <w:r>
              <w:rPr>
                <w:rFonts w:ascii="Times New Roman" w:eastAsia="宋体" w:hAnsi="Times New Roman" w:cs="Times New Roman"/>
                <w:bCs/>
                <w:kern w:val="0"/>
                <w:sz w:val="22"/>
              </w:rPr>
              <w:t>5</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r w:rsidR="004C2DF1" w:rsidTr="008617D6">
        <w:trPr>
          <w:cantSplit/>
          <w:trHeight w:val="492"/>
          <w:jc w:val="center"/>
        </w:trPr>
        <w:tc>
          <w:tcPr>
            <w:tcW w:w="1991" w:type="dxa"/>
            <w:gridSpan w:val="2"/>
            <w:vMerge/>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1275" w:type="dxa"/>
            <w:shd w:val="clear" w:color="auto" w:fill="auto"/>
            <w:vAlign w:val="center"/>
          </w:tcPr>
          <w:p w:rsidR="004C2DF1" w:rsidRDefault="00845A5E" w:rsidP="00464A27">
            <w:pPr>
              <w:widowControl/>
              <w:jc w:val="center"/>
              <w:rPr>
                <w:rFonts w:ascii="Times New Roman" w:eastAsia="宋体" w:hAnsi="Times New Roman" w:cs="Times New Roman"/>
                <w:bCs/>
                <w:sz w:val="22"/>
              </w:rPr>
            </w:pPr>
            <w:r>
              <w:rPr>
                <w:rFonts w:ascii="Times New Roman" w:eastAsia="宋体" w:hAnsi="Times New Roman" w:cs="Times New Roman"/>
                <w:bCs/>
                <w:sz w:val="22"/>
              </w:rPr>
              <w:t>02644010</w:t>
            </w:r>
          </w:p>
        </w:tc>
        <w:tc>
          <w:tcPr>
            <w:tcW w:w="156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选题报告及中期考核</w:t>
            </w:r>
          </w:p>
        </w:tc>
        <w:tc>
          <w:tcPr>
            <w:tcW w:w="711"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684"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c>
          <w:tcPr>
            <w:tcW w:w="437"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1</w:t>
            </w:r>
          </w:p>
        </w:tc>
        <w:tc>
          <w:tcPr>
            <w:tcW w:w="730"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4</w:t>
            </w:r>
          </w:p>
        </w:tc>
        <w:tc>
          <w:tcPr>
            <w:tcW w:w="1135" w:type="dxa"/>
            <w:shd w:val="clear" w:color="auto" w:fill="auto"/>
            <w:vAlign w:val="center"/>
          </w:tcPr>
          <w:p w:rsidR="004C2DF1" w:rsidRDefault="00845A5E" w:rsidP="00464A27">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安全应急学院</w:t>
            </w:r>
          </w:p>
        </w:tc>
        <w:tc>
          <w:tcPr>
            <w:tcW w:w="839" w:type="dxa"/>
            <w:shd w:val="clear" w:color="auto" w:fill="auto"/>
            <w:vAlign w:val="center"/>
          </w:tcPr>
          <w:p w:rsidR="004C2DF1" w:rsidRDefault="004C2DF1" w:rsidP="00464A27">
            <w:pPr>
              <w:widowControl/>
              <w:jc w:val="center"/>
              <w:rPr>
                <w:rFonts w:ascii="Times New Roman" w:eastAsia="宋体" w:hAnsi="Times New Roman" w:cs="Times New Roman"/>
                <w:bCs/>
                <w:kern w:val="0"/>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五、必修环节</w:t>
      </w:r>
    </w:p>
    <w:p w:rsidR="00883EFA" w:rsidRDefault="00883EFA" w:rsidP="00883EFA">
      <w:pPr>
        <w:spacing w:line="4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（一）专业实践</w:t>
      </w:r>
    </w:p>
    <w:p w:rsidR="005F3542" w:rsidRDefault="00F0176C" w:rsidP="005F3542">
      <w:pPr>
        <w:spacing w:line="400" w:lineRule="exact"/>
        <w:ind w:firstLineChars="200" w:firstLine="484"/>
        <w:textAlignment w:val="baseline"/>
        <w:rPr>
          <w:rFonts w:ascii="Times New Roman" w:eastAsia="宋体" w:hAnsi="Times New Roman" w:cs="Times New Roman"/>
          <w:sz w:val="24"/>
          <w:szCs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sidR="005F3542">
        <w:rPr>
          <w:rFonts w:ascii="Times New Roman" w:eastAsia="宋体" w:hAnsi="Times New Roman" w:cs="Times New Roman"/>
          <w:sz w:val="24"/>
          <w:szCs w:val="24"/>
        </w:rPr>
        <w:t>研究生在学期间，必须保证不少于半年的</w:t>
      </w:r>
      <w:r w:rsidR="005F3542">
        <w:rPr>
          <w:rFonts w:ascii="Times New Roman" w:eastAsia="宋体" w:hAnsi="Times New Roman" w:cs="Times New Roman" w:hint="eastAsia"/>
          <w:sz w:val="24"/>
          <w:szCs w:val="24"/>
        </w:rPr>
        <w:t>专业</w:t>
      </w:r>
      <w:r w:rsidR="005F3542">
        <w:rPr>
          <w:rFonts w:ascii="Times New Roman" w:eastAsia="宋体" w:hAnsi="Times New Roman" w:cs="Times New Roman"/>
          <w:sz w:val="24"/>
          <w:szCs w:val="24"/>
        </w:rPr>
        <w:t>实践，可采用集中实践与分段实践相结合的方式，应届本科毕业生的实践教学时间原则上不少于</w:t>
      </w:r>
      <w:r w:rsidR="005F3542">
        <w:rPr>
          <w:rFonts w:ascii="Times New Roman" w:eastAsia="宋体" w:hAnsi="Times New Roman" w:cs="Times New Roman"/>
          <w:sz w:val="24"/>
          <w:szCs w:val="24"/>
        </w:rPr>
        <w:t>1</w:t>
      </w:r>
      <w:r w:rsidR="005F3542">
        <w:rPr>
          <w:rFonts w:ascii="Times New Roman" w:eastAsia="宋体" w:hAnsi="Times New Roman" w:cs="Times New Roman"/>
          <w:sz w:val="24"/>
          <w:szCs w:val="24"/>
        </w:rPr>
        <w:t>年。一般依托本专业领域的</w:t>
      </w:r>
      <w:r w:rsidR="005F3542" w:rsidRPr="00D452FE">
        <w:rPr>
          <w:rFonts w:ascii="Times New Roman" w:eastAsia="宋体" w:hAnsi="Times New Roman" w:cs="Times New Roman" w:hint="eastAsia"/>
          <w:sz w:val="24"/>
          <w:szCs w:val="24"/>
        </w:rPr>
        <w:t>国家级研究生联合培养示范基地</w:t>
      </w:r>
      <w:r w:rsidR="005F3542">
        <w:rPr>
          <w:rFonts w:ascii="Times New Roman" w:eastAsia="宋体" w:hAnsi="Times New Roman" w:cs="Times New Roman" w:hint="eastAsia"/>
          <w:sz w:val="24"/>
          <w:szCs w:val="24"/>
        </w:rPr>
        <w:t>，省级</w:t>
      </w:r>
      <w:r w:rsidR="005F3542">
        <w:rPr>
          <w:rFonts w:ascii="Times New Roman" w:eastAsia="宋体" w:hAnsi="Times New Roman" w:cs="Times New Roman"/>
          <w:sz w:val="24"/>
          <w:szCs w:val="24"/>
        </w:rPr>
        <w:t>、</w:t>
      </w:r>
      <w:r w:rsidR="005F3542">
        <w:rPr>
          <w:rFonts w:ascii="Times New Roman" w:eastAsia="宋体" w:hAnsi="Times New Roman" w:cs="Times New Roman" w:hint="eastAsia"/>
          <w:sz w:val="24"/>
          <w:szCs w:val="24"/>
        </w:rPr>
        <w:t>校级</w:t>
      </w:r>
      <w:r w:rsidR="005F3542">
        <w:rPr>
          <w:rFonts w:ascii="Times New Roman" w:eastAsia="宋体" w:hAnsi="Times New Roman" w:cs="Times New Roman"/>
          <w:sz w:val="24"/>
          <w:szCs w:val="24"/>
        </w:rPr>
        <w:t>、院级、培育</w:t>
      </w:r>
      <w:r w:rsidR="005F3542">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5F3542">
        <w:rPr>
          <w:rFonts w:ascii="Times New Roman" w:eastAsia="宋体" w:hAnsi="Times New Roman" w:cs="Times New Roman" w:hint="eastAsia"/>
          <w:sz w:val="24"/>
          <w:szCs w:val="24"/>
        </w:rPr>
        <w:t>。</w:t>
      </w:r>
    </w:p>
    <w:p w:rsidR="005F3542" w:rsidRDefault="005F3542" w:rsidP="005F3542">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lastRenderedPageBreak/>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5F3542" w:rsidRDefault="005F3542" w:rsidP="005F3542">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spacing w:line="400" w:lineRule="exact"/>
        <w:ind w:firstLineChars="200" w:firstLine="480"/>
        <w:rPr>
          <w:rFonts w:ascii="Times New Roman" w:eastAsia="宋体" w:hAnsi="Times New Roman" w:cs="Times New Roman"/>
          <w:kern w:val="0"/>
          <w:sz w:val="24"/>
        </w:rPr>
      </w:pPr>
      <w:r>
        <w:rPr>
          <w:rFonts w:ascii="Times New Roman" w:eastAsia="宋体" w:hAnsi="Times New Roman" w:cs="Times New Roman"/>
          <w:kern w:val="0"/>
          <w:sz w:val="24"/>
        </w:rPr>
        <w:t>（二）选题报告及中期考核。</w:t>
      </w:r>
    </w:p>
    <w:p w:rsidR="004C2DF1" w:rsidRDefault="00845A5E">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工业工程与管理硕士专业学位研究生应在导师指导下，通过查阅文献资料、调查研究，在第四学期提出学位论文选题报告。学位论文选题应来源于应用课题或现实问题，并具有明确的职业背景和应用价值。学位论文研究工作是专业学位硕士研究生综合运用所学基础理论和专业知识，在一定实践经验基础上，掌握对专业实际问题研究能力的重要手段。学位论文研究工作一般应与专业实践相结合，时间不少于</w:t>
      </w:r>
      <w:r>
        <w:rPr>
          <w:rFonts w:ascii="Times New Roman" w:eastAsia="宋体" w:hAnsi="Times New Roman" w:cs="Times New Roman"/>
          <w:sz w:val="24"/>
        </w:rPr>
        <w:t>1</w:t>
      </w:r>
      <w:r>
        <w:rPr>
          <w:rFonts w:ascii="Times New Roman" w:eastAsia="宋体" w:hAnsi="Times New Roman" w:cs="Times New Roman"/>
          <w:sz w:val="24"/>
        </w:rPr>
        <w:t>年。</w:t>
      </w:r>
    </w:p>
    <w:p w:rsidR="004C2DF1" w:rsidRDefault="00845A5E">
      <w:pPr>
        <w:spacing w:line="400" w:lineRule="exact"/>
        <w:ind w:firstLineChars="200" w:firstLine="480"/>
        <w:rPr>
          <w:rFonts w:ascii="Times New Roman" w:eastAsia="宋体" w:hAnsi="Times New Roman" w:cs="Times New Roman"/>
          <w:b/>
          <w:bCs/>
          <w:sz w:val="24"/>
        </w:rPr>
      </w:pPr>
      <w:r>
        <w:rPr>
          <w:rFonts w:ascii="Times New Roman" w:eastAsia="宋体" w:hAnsi="Times New Roman" w:cs="Times New Roman"/>
          <w:sz w:val="24"/>
        </w:rPr>
        <w:t>硕士研究生必须参加学校的中期考核。硕士研究生选题报告和中期考核的具体要求，按照</w:t>
      </w:r>
      <w:r>
        <w:rPr>
          <w:rFonts w:ascii="Times New Roman" w:eastAsia="宋体" w:hAnsi="Times New Roman" w:cs="Times New Roman" w:hint="eastAsia"/>
          <w:sz w:val="24"/>
        </w:rPr>
        <w:t>学校</w:t>
      </w:r>
      <w:r>
        <w:rPr>
          <w:rFonts w:ascii="Times New Roman" w:eastAsia="宋体" w:hAnsi="Times New Roman" w:cs="Times New Roman"/>
          <w:sz w:val="24"/>
        </w:rPr>
        <w:t>研究生中期考核与选题</w:t>
      </w:r>
      <w:r>
        <w:rPr>
          <w:rFonts w:ascii="Times New Roman" w:eastAsia="宋体" w:hAnsi="Times New Roman" w:cs="Times New Roman" w:hint="eastAsia"/>
          <w:sz w:val="24"/>
        </w:rPr>
        <w:t>有关规定</w:t>
      </w:r>
      <w:r>
        <w:rPr>
          <w:rFonts w:ascii="Times New Roman" w:eastAsia="宋体" w:hAnsi="Times New Roman" w:cs="Times New Roman"/>
          <w:sz w:val="24"/>
        </w:rPr>
        <w:t>要求执行。选题报告及中期考核通过后记</w:t>
      </w:r>
      <w:r>
        <w:rPr>
          <w:rFonts w:ascii="Times New Roman" w:eastAsia="宋体" w:hAnsi="Times New Roman" w:cs="Times New Roman"/>
          <w:sz w:val="24"/>
        </w:rPr>
        <w:t>1</w:t>
      </w:r>
      <w:r>
        <w:rPr>
          <w:rFonts w:ascii="Times New Roman" w:eastAsia="宋体" w:hAnsi="Times New Roman" w:cs="Times New Roman"/>
          <w:sz w:val="24"/>
        </w:rPr>
        <w:t>个必修环节学分。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4"/>
        <w:rPr>
          <w:rFonts w:ascii="Times New Roman" w:eastAsia="宋体" w:hAnsi="Times New Roman" w:cs="Times New Roman"/>
          <w:bCs/>
          <w:sz w:val="24"/>
          <w:szCs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4"/>
        <w:textAlignment w:val="baseline"/>
        <w:rPr>
          <w:bCs/>
          <w:spacing w:val="1"/>
          <w:sz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ascii="Times New Roman" w:eastAsia="宋体" w:hAnsi="Times New Roman" w:cs="Times New Roman"/>
          <w:bCs/>
          <w:sz w:val="24"/>
          <w:szCs w:val="24"/>
        </w:rPr>
        <w:t>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bCs/>
          <w:spacing w:val="1"/>
          <w:sz w:val="24"/>
          <w:szCs w:val="24"/>
        </w:rPr>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在硕士学位论文送审前，须满足</w:t>
      </w:r>
      <w:r>
        <w:rPr>
          <w:rFonts w:hint="eastAsia"/>
          <w:sz w:val="24"/>
        </w:rPr>
        <w:lastRenderedPageBreak/>
        <w:t>取得学籍当年学校申请硕士学位学术成果有关规定和安全科学与应急管理学院学位与研究生教育有关规定，方可送审。</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hint="eastAsia"/>
          <w:bCs/>
          <w:spacing w:val="1"/>
          <w:sz w:val="24"/>
          <w:szCs w:val="24"/>
        </w:rPr>
        <w:tab/>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未尽事宜以研究生取得学籍当年武汉理工大学《研究生手册》和安全科学与应急管理学院学位与研究生教育有关规定为准。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七、培养方式与方法</w:t>
      </w:r>
    </w:p>
    <w:p w:rsidR="004C2DF1" w:rsidRDefault="00845A5E">
      <w:pPr>
        <w:spacing w:line="400" w:lineRule="exact"/>
        <w:ind w:firstLineChars="200" w:firstLine="484"/>
        <w:textAlignment w:val="baseline"/>
        <w:rPr>
          <w:rFonts w:ascii="Times New Roman" w:eastAsia="宋体" w:hAnsi="Times New Roman" w:cs="Times New Roman"/>
          <w:bCs/>
          <w:spacing w:val="1"/>
          <w:sz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hint="eastAsia"/>
          <w:bCs/>
          <w:spacing w:val="1"/>
          <w:sz w:val="24"/>
          <w:szCs w:val="24"/>
        </w:rPr>
        <w:tab/>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ascii="Times New Roman" w:eastAsia="宋体" w:hAnsi="Times New Roman" w:cs="Times New Roman"/>
          <w:bCs/>
          <w:spacing w:val="1"/>
          <w:sz w:val="24"/>
        </w:rPr>
        <w:t>培养方式实行全日制和非全日制两种方式。专业学位硕士研究生按专业领域分班建制，以班级为单位组织教学。公共学位课和专业学位课一般在入学后</w:t>
      </w:r>
      <w:r>
        <w:rPr>
          <w:rFonts w:ascii="Times New Roman" w:eastAsia="宋体" w:hAnsi="Times New Roman" w:cs="Times New Roman"/>
          <w:bCs/>
          <w:spacing w:val="1"/>
          <w:sz w:val="24"/>
        </w:rPr>
        <w:t>2</w:t>
      </w:r>
      <w:r>
        <w:rPr>
          <w:rFonts w:ascii="Times New Roman" w:eastAsia="宋体" w:hAnsi="Times New Roman" w:cs="Times New Roman"/>
          <w:bCs/>
          <w:spacing w:val="1"/>
          <w:sz w:val="24"/>
        </w:rPr>
        <w:t>学期内在校内完成；其它课程和实践环节可在入学后</w:t>
      </w:r>
      <w:r>
        <w:rPr>
          <w:rFonts w:ascii="Times New Roman" w:eastAsia="宋体" w:hAnsi="Times New Roman" w:cs="Times New Roman"/>
          <w:bCs/>
          <w:spacing w:val="1"/>
          <w:sz w:val="24"/>
        </w:rPr>
        <w:t>2-4</w:t>
      </w:r>
      <w:r>
        <w:rPr>
          <w:rFonts w:ascii="Times New Roman" w:eastAsia="宋体" w:hAnsi="Times New Roman" w:cs="Times New Roman"/>
          <w:bCs/>
          <w:spacing w:val="1"/>
          <w:sz w:val="24"/>
        </w:rPr>
        <w:t>学期内在研究院（所）、工程中心和校外联合培养基地完成。</w:t>
      </w:r>
    </w:p>
    <w:p w:rsidR="004C2DF1" w:rsidRDefault="00845A5E">
      <w:pPr>
        <w:spacing w:line="400" w:lineRule="exact"/>
        <w:ind w:firstLineChars="200" w:firstLine="484"/>
        <w:rPr>
          <w:rFonts w:ascii="Times New Roman" w:eastAsia="宋体" w:hAnsi="Times New Roman" w:cs="Times New Roman"/>
          <w:bCs/>
          <w:kern w:val="0"/>
          <w:sz w:val="24"/>
        </w:rPr>
      </w:pPr>
      <w:r>
        <w:rPr>
          <w:rFonts w:ascii="Times New Roman" w:eastAsia="宋体" w:hAnsi="Times New Roman" w:cs="Times New Roman"/>
          <w:bCs/>
          <w:spacing w:val="1"/>
          <w:sz w:val="24"/>
          <w:szCs w:val="24"/>
        </w:rPr>
        <w:t>工业工程与管理</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I</w:t>
      </w:r>
      <w:r>
        <w:rPr>
          <w:rFonts w:ascii="Times New Roman" w:eastAsia="宋体" w:hAnsi="Times New Roman" w:cs="Times New Roman" w:hint="eastAsia"/>
          <w:bCs/>
          <w:spacing w:val="1"/>
          <w:sz w:val="24"/>
          <w:szCs w:val="24"/>
        </w:rPr>
        <w:tab/>
        <w:t>I</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ascii="Times New Roman" w:eastAsia="宋体" w:hAnsi="Times New Roman" w:cs="Times New Roman"/>
          <w:bCs/>
          <w:spacing w:val="1"/>
          <w:kern w:val="0"/>
          <w:sz w:val="24"/>
        </w:rPr>
        <w:t>采用</w:t>
      </w:r>
      <w:r>
        <w:rPr>
          <w:rFonts w:ascii="Times New Roman" w:eastAsia="宋体" w:hAnsi="Times New Roman" w:cs="Times New Roman"/>
          <w:bCs/>
          <w:kern w:val="0"/>
          <w:sz w:val="24"/>
        </w:rPr>
        <w:t>校内外双导师制，以校内导师指导为主，校外导师参与实践过程、项目研究、课程与论文等多个环节的指导工作</w:t>
      </w:r>
      <w:r>
        <w:rPr>
          <w:rFonts w:ascii="Times New Roman" w:eastAsia="宋体" w:hAnsi="Times New Roman" w:cs="Times New Roman"/>
          <w:bCs/>
          <w:spacing w:val="1"/>
          <w:kern w:val="0"/>
          <w:sz w:val="24"/>
        </w:rPr>
        <w:t>。各专业领域</w:t>
      </w:r>
      <w:r>
        <w:rPr>
          <w:rFonts w:ascii="Times New Roman" w:eastAsia="宋体" w:hAnsi="Times New Roman" w:cs="Times New Roman"/>
          <w:bCs/>
          <w:kern w:val="0"/>
          <w:sz w:val="24"/>
        </w:rPr>
        <w:t>应吸收本领域的专家、学者和工程技术人员组成团队，实现团队指导和培养，共同承担</w:t>
      </w:r>
      <w:r>
        <w:rPr>
          <w:rFonts w:ascii="Times New Roman" w:eastAsia="宋体" w:hAnsi="Times New Roman" w:cs="Times New Roman"/>
          <w:bCs/>
          <w:spacing w:val="1"/>
          <w:kern w:val="0"/>
          <w:sz w:val="24"/>
        </w:rPr>
        <w:t>专业学位硕士研究生</w:t>
      </w:r>
      <w:r>
        <w:rPr>
          <w:rFonts w:ascii="Times New Roman" w:eastAsia="宋体" w:hAnsi="Times New Roman" w:cs="Times New Roman"/>
          <w:bCs/>
          <w:kern w:val="0"/>
          <w:sz w:val="24"/>
        </w:rPr>
        <w:t>的培养工作。</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b/>
          <w:bCs/>
          <w:kern w:val="0"/>
          <w:sz w:val="24"/>
          <w:szCs w:val="32"/>
        </w:rPr>
        <w:t>八、其它</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（一）工业工程与管理（</w:t>
      </w:r>
      <w:r>
        <w:rPr>
          <w:rFonts w:ascii="Times New Roman" w:eastAsia="宋体" w:hAnsi="Times New Roman" w:cs="Times New Roman"/>
          <w:bCs/>
          <w:sz w:val="24"/>
        </w:rPr>
        <w:t>II</w:t>
      </w:r>
      <w:r>
        <w:rPr>
          <w:rFonts w:ascii="Times New Roman" w:eastAsia="宋体" w:hAnsi="Times New Roman" w:cs="Times New Roman"/>
          <w:bCs/>
          <w:sz w:val="24"/>
        </w:rPr>
        <w:t>）硕士专业学位研究生开题前须修满学位课程的学分，允许研究生开题后根据论文研究需要选修部分其他课程，申请答辩前须修完全部课程。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（二）工业工程与管理（</w:t>
      </w:r>
      <w:r>
        <w:rPr>
          <w:rFonts w:ascii="Times New Roman" w:eastAsia="宋体" w:hAnsi="Times New Roman" w:cs="Times New Roman"/>
          <w:bCs/>
          <w:sz w:val="24"/>
        </w:rPr>
        <w:t>II</w:t>
      </w:r>
      <w:r>
        <w:rPr>
          <w:rFonts w:ascii="Times New Roman" w:eastAsia="宋体" w:hAnsi="Times New Roman" w:cs="Times New Roman"/>
          <w:bCs/>
          <w:sz w:val="24"/>
        </w:rPr>
        <w:t>）硕士专业学位研究生在学期间应查阅本学科国内外文献</w:t>
      </w:r>
      <w:r>
        <w:rPr>
          <w:rFonts w:ascii="Times New Roman" w:eastAsia="宋体" w:hAnsi="Times New Roman" w:cs="Times New Roman"/>
          <w:bCs/>
          <w:sz w:val="24"/>
        </w:rPr>
        <w:t>40</w:t>
      </w:r>
      <w:r>
        <w:rPr>
          <w:rFonts w:ascii="Times New Roman" w:eastAsia="宋体" w:hAnsi="Times New Roman" w:cs="Times New Roman"/>
          <w:bCs/>
          <w:sz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（三）工业工程与管理（</w:t>
      </w:r>
      <w:r>
        <w:rPr>
          <w:rFonts w:ascii="Times New Roman" w:eastAsia="宋体" w:hAnsi="Times New Roman" w:cs="Times New Roman"/>
          <w:bCs/>
          <w:sz w:val="24"/>
        </w:rPr>
        <w:t>II</w:t>
      </w:r>
      <w:r>
        <w:rPr>
          <w:rFonts w:ascii="Times New Roman" w:eastAsia="宋体" w:hAnsi="Times New Roman" w:cs="Times New Roman"/>
          <w:bCs/>
          <w:sz w:val="24"/>
        </w:rPr>
        <w:t>）硕士专业学位研究生在课程学习阶段每月至少</w:t>
      </w:r>
      <w:r>
        <w:rPr>
          <w:rFonts w:ascii="Times New Roman" w:eastAsia="宋体" w:hAnsi="Times New Roman" w:cs="Times New Roman"/>
          <w:bCs/>
          <w:sz w:val="24"/>
        </w:rPr>
        <w:t>1</w:t>
      </w:r>
      <w:r>
        <w:rPr>
          <w:rFonts w:ascii="Times New Roman" w:eastAsia="宋体" w:hAnsi="Times New Roman" w:cs="Times New Roman"/>
          <w:bCs/>
          <w:sz w:val="24"/>
        </w:rPr>
        <w:t>次、论文工作阶段每月至少</w:t>
      </w:r>
      <w:r>
        <w:rPr>
          <w:rFonts w:ascii="Times New Roman" w:eastAsia="宋体" w:hAnsi="Times New Roman" w:cs="Times New Roman"/>
          <w:bCs/>
          <w:sz w:val="24"/>
        </w:rPr>
        <w:t>2</w:t>
      </w:r>
      <w:r>
        <w:rPr>
          <w:rFonts w:ascii="Times New Roman" w:eastAsia="宋体" w:hAnsi="Times New Roman" w:cs="Times New Roman"/>
          <w:bCs/>
          <w:sz w:val="24"/>
        </w:rPr>
        <w:t>次向指导教师汇报自己的学习和研究工作情况并形成制度。</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（四）全日制、非全日制研究生适用同一培养方案。</w:t>
      </w:r>
    </w:p>
    <w:p w:rsidR="004C2DF1" w:rsidRDefault="00845A5E">
      <w:pPr>
        <w:spacing w:line="4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（五）本次制订培养方案从</w:t>
      </w:r>
      <w:r>
        <w:rPr>
          <w:rFonts w:ascii="Times New Roman" w:eastAsia="宋体" w:hAnsi="Times New Roman" w:cs="Times New Roman"/>
          <w:bCs/>
          <w:sz w:val="24"/>
        </w:rPr>
        <w:t>2022</w:t>
      </w:r>
      <w:r>
        <w:rPr>
          <w:rFonts w:ascii="Times New Roman" w:eastAsia="宋体" w:hAnsi="Times New Roman" w:cs="Times New Roman"/>
          <w:bCs/>
          <w:sz w:val="24"/>
        </w:rPr>
        <w:t>级工业工程与管理（</w:t>
      </w:r>
      <w:r>
        <w:rPr>
          <w:rFonts w:ascii="Times New Roman" w:eastAsia="宋体" w:hAnsi="Times New Roman" w:cs="Times New Roman"/>
          <w:bCs/>
          <w:sz w:val="24"/>
        </w:rPr>
        <w:t>II</w:t>
      </w:r>
      <w:r>
        <w:rPr>
          <w:rFonts w:ascii="Times New Roman" w:eastAsia="宋体" w:hAnsi="Times New Roman" w:cs="Times New Roman"/>
          <w:bCs/>
          <w:sz w:val="24"/>
        </w:rPr>
        <w:t>）硕士专业学位研究生开始执行。</w:t>
      </w:r>
    </w:p>
    <w:p w:rsidR="004C2DF1" w:rsidRDefault="00845A5E">
      <w:pPr>
        <w:widowControl/>
        <w:jc w:val="left"/>
        <w:rPr>
          <w:rFonts w:ascii="Times New Roman" w:eastAsia="宋体" w:hAnsi="Times New Roman" w:cs="Times New Roman"/>
          <w:bCs/>
          <w:sz w:val="24"/>
        </w:rPr>
      </w:pPr>
      <w:r>
        <w:rPr>
          <w:rFonts w:ascii="Times New Roman" w:eastAsia="宋体" w:hAnsi="Times New Roman" w:cs="Times New Roman"/>
          <w:bCs/>
          <w:sz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24"/>
          <w:lang w:val="zh-CN"/>
        </w:rPr>
      </w:pPr>
      <w:r>
        <w:rPr>
          <w:rFonts w:ascii="Times New Roman" w:eastAsia="黑体" w:hAnsi="Times New Roman" w:cs="Times New Roman" w:hint="eastAsia"/>
          <w:b/>
          <w:kern w:val="44"/>
          <w:sz w:val="32"/>
          <w:szCs w:val="24"/>
          <w:lang w:val="zh-CN"/>
        </w:rPr>
        <w:lastRenderedPageBreak/>
        <w:fldChar w:fldCharType="begin"/>
      </w:r>
      <w:r>
        <w:rPr>
          <w:rFonts w:ascii="Times New Roman" w:eastAsia="黑体" w:hAnsi="Times New Roman" w:cs="Times New Roman" w:hint="eastAsia"/>
          <w:b/>
          <w:kern w:val="44"/>
          <w:sz w:val="32"/>
          <w:szCs w:val="24"/>
          <w:lang w:val="zh-CN"/>
        </w:rPr>
        <w:instrText>ADDIN CNKISM.UserStyle</w:instrText>
      </w:r>
      <w:r>
        <w:rPr>
          <w:rFonts w:ascii="Times New Roman" w:eastAsia="黑体" w:hAnsi="Times New Roman" w:cs="Times New Roman" w:hint="eastAsia"/>
          <w:b/>
          <w:kern w:val="44"/>
          <w:sz w:val="32"/>
          <w:szCs w:val="24"/>
          <w:lang w:val="zh-CN"/>
        </w:rPr>
        <w:fldChar w:fldCharType="end"/>
      </w:r>
      <w:bookmarkStart w:id="359" w:name="_Toc112876259"/>
      <w:bookmarkStart w:id="360" w:name="_Toc113978767"/>
      <w:r>
        <w:rPr>
          <w:rFonts w:ascii="Times New Roman" w:eastAsia="黑体" w:hAnsi="Times New Roman" w:cs="Times New Roman" w:hint="eastAsia"/>
          <w:b/>
          <w:kern w:val="44"/>
          <w:sz w:val="32"/>
          <w:szCs w:val="24"/>
          <w:lang w:val="zh-CN"/>
        </w:rPr>
        <w:t>物流工程与管理硕士专业学位研究生培养方案</w:t>
      </w:r>
      <w:bookmarkEnd w:id="359"/>
      <w:bookmarkEnd w:id="360"/>
    </w:p>
    <w:p w:rsidR="004C2DF1" w:rsidRDefault="00845A5E" w:rsidP="00D453EC">
      <w:pPr>
        <w:spacing w:afterLines="100" w:after="312" w:line="360" w:lineRule="auto"/>
        <w:jc w:val="center"/>
        <w:outlineLvl w:val="1"/>
        <w:rPr>
          <w:rFonts w:ascii="Times New Roman" w:eastAsia="宋体" w:hAnsi="Times New Roman" w:cs="Times New Roman"/>
          <w:sz w:val="24"/>
          <w:szCs w:val="24"/>
          <w:lang w:val="zh-CN"/>
        </w:rPr>
      </w:pPr>
      <w:bookmarkStart w:id="361" w:name="_Toc15638326"/>
      <w:bookmarkStart w:id="362" w:name="_Toc14713034"/>
      <w:bookmarkStart w:id="363" w:name="_Toc15154346"/>
      <w:r>
        <w:rPr>
          <w:rFonts w:ascii="Times New Roman" w:eastAsia="宋体" w:hAnsi="Times New Roman" w:cs="Times New Roman"/>
          <w:sz w:val="24"/>
          <w:szCs w:val="24"/>
          <w:lang w:val="zh-CN"/>
        </w:rPr>
        <w:t>（领域代码：</w:t>
      </w:r>
      <w:r>
        <w:rPr>
          <w:rFonts w:ascii="Times New Roman" w:eastAsia="宋体" w:hAnsi="Times New Roman" w:cs="Times New Roman"/>
          <w:sz w:val="24"/>
          <w:szCs w:val="24"/>
          <w:lang w:val="zh-CN"/>
        </w:rPr>
        <w:t>125604</w:t>
      </w:r>
      <w:r>
        <w:rPr>
          <w:rFonts w:ascii="Times New Roman" w:eastAsia="宋体" w:hAnsi="Times New Roman" w:cs="Times New Roman"/>
          <w:sz w:val="24"/>
          <w:szCs w:val="24"/>
          <w:lang w:val="zh-CN"/>
        </w:rPr>
        <w:t>，申请</w:t>
      </w:r>
      <w:r>
        <w:rPr>
          <w:rFonts w:ascii="Times New Roman" w:eastAsia="宋体" w:hAnsi="Times New Roman" w:cs="Times New Roman" w:hint="eastAsia"/>
          <w:sz w:val="24"/>
          <w:szCs w:val="24"/>
          <w:lang w:val="zh-CN"/>
        </w:rPr>
        <w:t>物流工程与管理</w:t>
      </w:r>
      <w:r>
        <w:rPr>
          <w:rFonts w:ascii="Times New Roman" w:eastAsia="宋体" w:hAnsi="Times New Roman" w:cs="Times New Roman"/>
          <w:sz w:val="24"/>
          <w:szCs w:val="24"/>
          <w:lang w:val="zh-CN"/>
        </w:rPr>
        <w:t>硕士</w:t>
      </w:r>
      <w:r>
        <w:rPr>
          <w:rFonts w:ascii="Times New Roman" w:eastAsia="宋体" w:hAnsi="Times New Roman" w:cs="Times New Roman" w:hint="eastAsia"/>
          <w:sz w:val="24"/>
          <w:szCs w:val="24"/>
          <w:lang w:val="zh-CN"/>
        </w:rPr>
        <w:t>专业</w:t>
      </w:r>
      <w:r>
        <w:rPr>
          <w:rFonts w:ascii="Times New Roman" w:eastAsia="宋体" w:hAnsi="Times New Roman" w:cs="Times New Roman"/>
          <w:sz w:val="24"/>
          <w:szCs w:val="24"/>
          <w:lang w:val="zh-CN"/>
        </w:rPr>
        <w:t>学位适用）</w:t>
      </w:r>
      <w:bookmarkEnd w:id="361"/>
      <w:bookmarkEnd w:id="362"/>
      <w:bookmarkEnd w:id="363"/>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bookmarkStart w:id="364" w:name="_Toc479170770"/>
      <w:bookmarkStart w:id="365" w:name="_Toc479585635"/>
      <w:bookmarkStart w:id="366" w:name="_Toc479171763"/>
      <w:bookmarkStart w:id="367" w:name="_Toc479586788"/>
      <w:bookmarkStart w:id="368" w:name="_Toc480205625"/>
      <w:bookmarkStart w:id="369" w:name="_Toc478819752"/>
      <w:bookmarkStart w:id="370" w:name="_Toc467621040"/>
      <w:r>
        <w:rPr>
          <w:rFonts w:ascii="Times New Roman" w:eastAsia="宋体" w:hAnsi="Times New Roman" w:cs="Times New Roman"/>
          <w:b/>
          <w:sz w:val="24"/>
          <w:szCs w:val="24"/>
          <w:lang w:val="zh-CN"/>
        </w:rPr>
        <w:t>一、培养目标</w:t>
      </w:r>
    </w:p>
    <w:p w:rsidR="004C2DF1" w:rsidRDefault="00845A5E">
      <w:pPr>
        <w:spacing w:line="400" w:lineRule="exact"/>
        <w:ind w:firstLineChars="200" w:firstLine="480"/>
        <w:rPr>
          <w:bCs/>
          <w:sz w:val="24"/>
        </w:rPr>
      </w:pPr>
      <w:bookmarkStart w:id="371" w:name="_Hlk99643353"/>
      <w:bookmarkStart w:id="372" w:name="_Toc479586792"/>
      <w:bookmarkStart w:id="373" w:name="_Toc479585639"/>
      <w:bookmarkStart w:id="374" w:name="_Toc479170774"/>
      <w:bookmarkStart w:id="375" w:name="_Toc480205629"/>
      <w:bookmarkStart w:id="376" w:name="_Toc467621044"/>
      <w:bookmarkStart w:id="377" w:name="_Toc479171767"/>
      <w:bookmarkStart w:id="378" w:name="_Toc478819756"/>
      <w:bookmarkEnd w:id="364"/>
      <w:bookmarkEnd w:id="365"/>
      <w:bookmarkEnd w:id="366"/>
      <w:bookmarkEnd w:id="367"/>
      <w:bookmarkEnd w:id="368"/>
      <w:bookmarkEnd w:id="369"/>
      <w:bookmarkEnd w:id="370"/>
      <w:r>
        <w:rPr>
          <w:rFonts w:hint="eastAsia"/>
          <w:bCs/>
          <w:sz w:val="24"/>
        </w:rPr>
        <w:t>以习近平新时代中国特色社会主义思想为指导，落实立德树人根本任务，着重面向交通与物流领域的深度融合，以交通物流的提质增效服务交通强国战略，瞄准国际物流工程与管理领域的学术前沿，培养德智体美劳五育并举，具有坚定的理想信念，掌握扎实的理论基础、系统的专业知识，了解学科前沿动态，具备独立从事物流工程与管理领域科学研究能力，具有国际视野和专业技能的行业人才。具体要求为：</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r>
        <w:rPr>
          <w:rFonts w:ascii="Times New Roman" w:eastAsia="宋体" w:hAnsi="Times New Roman" w:cs="Times New Roman"/>
          <w:sz w:val="24"/>
          <w:szCs w:val="24"/>
        </w:rPr>
        <w:t>。</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w:t>
      </w:r>
      <w:r>
        <w:rPr>
          <w:rFonts w:hint="eastAsia"/>
          <w:bCs/>
          <w:sz w:val="24"/>
        </w:rPr>
        <w:t>掌握物流工程与管理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p>
    <w:bookmarkEnd w:id="371"/>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w:t>
      </w:r>
      <w:r>
        <w:rPr>
          <w:rFonts w:hint="eastAsia"/>
          <w:bCs/>
          <w:sz w:val="24"/>
        </w:rPr>
        <w:t>积极参加文体活动，具有良好的心理素质和健康的体魄，树立正确的审美观念，形成积极的文化主体意识和创新意识，具备良好的人文素养和道德情操</w:t>
      </w:r>
      <w:r>
        <w:rPr>
          <w:rFonts w:ascii="Times New Roman" w:eastAsia="宋体" w:hAnsi="Times New Roman" w:cs="Times New Roman"/>
          <w:sz w:val="24"/>
          <w:szCs w:val="24"/>
        </w:rPr>
        <w:t>。</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w:t>
      </w:r>
      <w:r>
        <w:rPr>
          <w:rFonts w:hint="eastAsia"/>
          <w:bCs/>
          <w:sz w:val="24"/>
        </w:rPr>
        <w:t>积极结合工程实际岗位，进行专业综合实践和应用能力训练，形成良好劳动习惯</w:t>
      </w:r>
      <w:r>
        <w:rPr>
          <w:rFonts w:ascii="Times New Roman" w:eastAsia="宋体" w:hAnsi="Times New Roman" w:cs="Times New Roman"/>
          <w:sz w:val="24"/>
          <w:szCs w:val="24"/>
        </w:rPr>
        <w:t>。</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二、研究方向</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（一）物流系统优化及仿真</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（二）物流信息技术与系统开发</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（三）物流运作过程的控制与优化</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（四）物流与供应链管理</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三、学制及学习年限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物流工程与管理硕士专业学位研究生学制</w:t>
      </w:r>
      <w:r>
        <w:rPr>
          <w:rFonts w:ascii="Times New Roman" w:eastAsia="宋体" w:hAnsi="Times New Roman" w:cs="Times New Roman"/>
          <w:sz w:val="24"/>
          <w:szCs w:val="24"/>
        </w:rPr>
        <w:t>3</w:t>
      </w:r>
      <w:r>
        <w:rPr>
          <w:rFonts w:ascii="Times New Roman" w:eastAsia="宋体" w:hAnsi="Times New Roman" w:cs="Times New Roman"/>
          <w:sz w:val="24"/>
          <w:szCs w:val="24"/>
        </w:rPr>
        <w:t>年，学习年限一般为</w:t>
      </w:r>
      <w:r>
        <w:rPr>
          <w:rFonts w:ascii="Times New Roman" w:eastAsia="宋体" w:hAnsi="Times New Roman" w:cs="Times New Roman"/>
          <w:sz w:val="24"/>
          <w:szCs w:val="24"/>
        </w:rPr>
        <w:t>3-4</w:t>
      </w:r>
      <w:r>
        <w:rPr>
          <w:rFonts w:ascii="Times New Roman" w:eastAsia="宋体" w:hAnsi="Times New Roman" w:cs="Times New Roman"/>
          <w:sz w:val="24"/>
          <w:szCs w:val="24"/>
        </w:rPr>
        <w:t>年，最长不超过</w:t>
      </w:r>
      <w:r>
        <w:rPr>
          <w:rFonts w:ascii="Times New Roman" w:eastAsia="宋体" w:hAnsi="Times New Roman" w:cs="Times New Roman"/>
          <w:sz w:val="24"/>
          <w:szCs w:val="24"/>
        </w:rPr>
        <w:t>5</w:t>
      </w:r>
      <w:r>
        <w:rPr>
          <w:rFonts w:ascii="Times New Roman" w:eastAsia="宋体" w:hAnsi="Times New Roman" w:cs="Times New Roman"/>
          <w:sz w:val="24"/>
          <w:szCs w:val="24"/>
        </w:rPr>
        <w:t>年。</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非全日制专业学位硕士研究生学习年限可适当延长，一般为</w:t>
      </w:r>
      <w:r>
        <w:rPr>
          <w:rFonts w:ascii="Times New Roman" w:eastAsia="宋体" w:hAnsi="Times New Roman" w:cs="Times New Roman"/>
          <w:sz w:val="24"/>
          <w:szCs w:val="24"/>
        </w:rPr>
        <w:t>3-4</w:t>
      </w:r>
      <w:r>
        <w:rPr>
          <w:rFonts w:ascii="Times New Roman" w:eastAsia="宋体" w:hAnsi="Times New Roman" w:cs="Times New Roman"/>
          <w:sz w:val="24"/>
          <w:szCs w:val="24"/>
        </w:rPr>
        <w:t>年，最长不超过</w:t>
      </w:r>
      <w:r>
        <w:rPr>
          <w:rFonts w:ascii="Times New Roman" w:eastAsia="宋体" w:hAnsi="Times New Roman" w:cs="Times New Roman"/>
          <w:sz w:val="24"/>
          <w:szCs w:val="24"/>
        </w:rPr>
        <w:t>6</w:t>
      </w:r>
      <w:r>
        <w:rPr>
          <w:rFonts w:ascii="Times New Roman" w:eastAsia="宋体" w:hAnsi="Times New Roman" w:cs="Times New Roman"/>
          <w:sz w:val="24"/>
          <w:szCs w:val="24"/>
        </w:rPr>
        <w:t>年。</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休学创业的研究生，最长学习年限为</w:t>
      </w:r>
      <w:r>
        <w:rPr>
          <w:rFonts w:ascii="Times New Roman" w:eastAsia="宋体" w:hAnsi="Times New Roman" w:cs="Times New Roman"/>
          <w:sz w:val="24"/>
          <w:szCs w:val="24"/>
        </w:rPr>
        <w:t>10</w:t>
      </w:r>
      <w:r>
        <w:rPr>
          <w:rFonts w:ascii="Times New Roman" w:eastAsia="宋体" w:hAnsi="Times New Roman" w:cs="Times New Roman"/>
          <w:sz w:val="24"/>
          <w:szCs w:val="24"/>
        </w:rPr>
        <w:t>年。</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四、课程设置及学分要求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（一）学分要求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总学分数为</w:t>
      </w:r>
      <w:r>
        <w:rPr>
          <w:rFonts w:ascii="Times New Roman" w:eastAsia="宋体" w:hAnsi="Times New Roman" w:cs="Times New Roman"/>
          <w:sz w:val="24"/>
          <w:szCs w:val="24"/>
        </w:rPr>
        <w:t>≥39</w:t>
      </w:r>
      <w:r>
        <w:rPr>
          <w:rFonts w:ascii="Times New Roman" w:eastAsia="宋体" w:hAnsi="Times New Roman" w:cs="Times New Roman"/>
          <w:sz w:val="24"/>
          <w:szCs w:val="24"/>
        </w:rPr>
        <w:t>学分，其中课程学习学分为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2</w:t>
      </w:r>
      <w:r>
        <w:rPr>
          <w:rFonts w:ascii="Times New Roman" w:eastAsia="宋体" w:hAnsi="Times New Roman" w:cs="Times New Roman"/>
          <w:sz w:val="24"/>
          <w:szCs w:val="24"/>
        </w:rPr>
        <w:t>学分，必修环节学分为</w:t>
      </w:r>
      <w:r>
        <w:rPr>
          <w:rFonts w:ascii="Times New Roman" w:eastAsia="宋体" w:hAnsi="Times New Roman" w:cs="Times New Roman"/>
          <w:sz w:val="24"/>
          <w:szCs w:val="24"/>
        </w:rPr>
        <w:t>7</w:t>
      </w:r>
      <w:r>
        <w:rPr>
          <w:rFonts w:ascii="Times New Roman" w:eastAsia="宋体" w:hAnsi="Times New Roman" w:cs="Times New Roman"/>
          <w:sz w:val="24"/>
          <w:szCs w:val="24"/>
        </w:rPr>
        <w:t>学分。所修课程由公共学位课、专业学位课和选修课三部分组成，其中公共学位课</w:t>
      </w:r>
      <w:r>
        <w:rPr>
          <w:rFonts w:ascii="Times New Roman" w:eastAsia="宋体" w:hAnsi="Times New Roman" w:cs="Times New Roman"/>
          <w:sz w:val="24"/>
          <w:szCs w:val="24"/>
        </w:rPr>
        <w:t>≥6</w:t>
      </w:r>
      <w:r>
        <w:rPr>
          <w:rFonts w:ascii="Times New Roman" w:eastAsia="宋体" w:hAnsi="Times New Roman" w:cs="Times New Roman"/>
          <w:sz w:val="24"/>
          <w:szCs w:val="24"/>
        </w:rPr>
        <w:t>学分，专业学位课</w:t>
      </w:r>
      <w:r>
        <w:rPr>
          <w:rFonts w:ascii="Times New Roman" w:eastAsia="宋体" w:hAnsi="Times New Roman" w:cs="Times New Roman"/>
          <w:sz w:val="24"/>
          <w:szCs w:val="24"/>
        </w:rPr>
        <w:t>≥1</w:t>
      </w:r>
      <w:r>
        <w:rPr>
          <w:rFonts w:ascii="Times New Roman" w:eastAsia="宋体" w:hAnsi="Times New Roman" w:cs="Times New Roman" w:hint="eastAsia"/>
          <w:sz w:val="24"/>
          <w:szCs w:val="24"/>
        </w:rPr>
        <w:t>6</w:t>
      </w:r>
      <w:r>
        <w:rPr>
          <w:rFonts w:ascii="Times New Roman" w:eastAsia="宋体" w:hAnsi="Times New Roman" w:cs="Times New Roman"/>
          <w:sz w:val="24"/>
          <w:szCs w:val="24"/>
        </w:rPr>
        <w:t>学分，专业选修课</w:t>
      </w:r>
      <w:r>
        <w:rPr>
          <w:rFonts w:ascii="Times New Roman" w:eastAsia="宋体" w:hAnsi="Times New Roman" w:cs="Times New Roman"/>
          <w:sz w:val="24"/>
          <w:szCs w:val="24"/>
        </w:rPr>
        <w:t>≥</w:t>
      </w:r>
      <w:r>
        <w:rPr>
          <w:rFonts w:ascii="Times New Roman" w:eastAsia="宋体" w:hAnsi="Times New Roman" w:cs="Times New Roman" w:hint="eastAsia"/>
          <w:sz w:val="24"/>
          <w:szCs w:val="24"/>
        </w:rPr>
        <w:t>9</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≥1</w:t>
      </w:r>
      <w:r>
        <w:rPr>
          <w:rFonts w:ascii="Times New Roman" w:eastAsia="宋体" w:hAnsi="Times New Roman" w:cs="Times New Roman"/>
          <w:sz w:val="24"/>
          <w:szCs w:val="24"/>
        </w:rPr>
        <w:t>学分。必修环节包括：专业实践</w:t>
      </w:r>
      <w:r>
        <w:rPr>
          <w:rFonts w:ascii="Times New Roman" w:eastAsia="宋体" w:hAnsi="Times New Roman" w:cs="Times New Roman"/>
          <w:sz w:val="24"/>
          <w:szCs w:val="24"/>
        </w:rPr>
        <w:t>6</w:t>
      </w:r>
      <w:r>
        <w:rPr>
          <w:rFonts w:ascii="Times New Roman" w:eastAsia="宋体" w:hAnsi="Times New Roman" w:cs="Times New Roman"/>
          <w:sz w:val="24"/>
          <w:szCs w:val="24"/>
        </w:rPr>
        <w:t>学分，选题报告及中期考核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w:t>
      </w:r>
      <w:bookmarkEnd w:id="372"/>
      <w:bookmarkEnd w:id="373"/>
      <w:bookmarkEnd w:id="374"/>
      <w:bookmarkEnd w:id="375"/>
      <w:bookmarkEnd w:id="376"/>
      <w:bookmarkEnd w:id="377"/>
      <w:bookmarkEnd w:id="378"/>
    </w:p>
    <w:p w:rsidR="004C2DF1" w:rsidRDefault="00845A5E">
      <w:pPr>
        <w:spacing w:line="400" w:lineRule="exact"/>
        <w:ind w:firstLineChars="200" w:firstLine="480"/>
        <w:rPr>
          <w:rFonts w:ascii="Times New Roman" w:eastAsia="宋体" w:hAnsi="Times New Roman" w:cs="Times New Roman"/>
          <w:kern w:val="0"/>
          <w:sz w:val="24"/>
        </w:rPr>
      </w:pPr>
      <w:r>
        <w:rPr>
          <w:rFonts w:ascii="Times New Roman" w:eastAsia="宋体" w:hAnsi="Times New Roman" w:cs="Times New Roman"/>
          <w:kern w:val="0"/>
          <w:sz w:val="24"/>
        </w:rPr>
        <w:t>（二）课程设置</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8"/>
        <w:gridCol w:w="1134"/>
        <w:gridCol w:w="1134"/>
        <w:gridCol w:w="1985"/>
        <w:gridCol w:w="721"/>
        <w:gridCol w:w="789"/>
        <w:gridCol w:w="425"/>
        <w:gridCol w:w="709"/>
        <w:gridCol w:w="1134"/>
        <w:gridCol w:w="709"/>
      </w:tblGrid>
      <w:tr w:rsidR="004C2DF1" w:rsidTr="00D453EC">
        <w:trPr>
          <w:cantSplit/>
          <w:trHeight w:val="789"/>
          <w:tblHeader/>
          <w:jc w:val="center"/>
        </w:trPr>
        <w:tc>
          <w:tcPr>
            <w:tcW w:w="1178"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
                <w:bCs/>
                <w:kern w:val="0"/>
                <w:sz w:val="22"/>
              </w:rPr>
              <w:t>课程</w:t>
            </w:r>
          </w:p>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
                <w:bCs/>
                <w:kern w:val="0"/>
                <w:sz w:val="22"/>
              </w:rPr>
              <w:t>类别</w:t>
            </w:r>
          </w:p>
        </w:tc>
        <w:tc>
          <w:tcPr>
            <w:tcW w:w="1134"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
                <w:bCs/>
                <w:kern w:val="0"/>
                <w:sz w:val="22"/>
              </w:rPr>
              <w:t>课程</w:t>
            </w:r>
          </w:p>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
                <w:bCs/>
                <w:kern w:val="0"/>
                <w:sz w:val="22"/>
              </w:rPr>
              <w:t>类型</w:t>
            </w:r>
          </w:p>
        </w:tc>
        <w:tc>
          <w:tcPr>
            <w:tcW w:w="1134"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课程</w:t>
            </w:r>
          </w:p>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
                <w:bCs/>
                <w:kern w:val="0"/>
                <w:sz w:val="22"/>
              </w:rPr>
              <w:t>编号</w:t>
            </w:r>
          </w:p>
        </w:tc>
        <w:tc>
          <w:tcPr>
            <w:tcW w:w="1985"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
                <w:bCs/>
                <w:kern w:val="0"/>
                <w:sz w:val="22"/>
              </w:rPr>
              <w:t>课程名称</w:t>
            </w:r>
          </w:p>
        </w:tc>
        <w:tc>
          <w:tcPr>
            <w:tcW w:w="721"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理论</w:t>
            </w:r>
          </w:p>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
                <w:bCs/>
                <w:kern w:val="0"/>
                <w:sz w:val="22"/>
              </w:rPr>
              <w:t>学时</w:t>
            </w:r>
          </w:p>
        </w:tc>
        <w:tc>
          <w:tcPr>
            <w:tcW w:w="789"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实验</w:t>
            </w:r>
          </w:p>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学时</w:t>
            </w:r>
          </w:p>
        </w:tc>
        <w:tc>
          <w:tcPr>
            <w:tcW w:w="425"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学分</w:t>
            </w:r>
          </w:p>
        </w:tc>
        <w:tc>
          <w:tcPr>
            <w:tcW w:w="709"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开课</w:t>
            </w:r>
          </w:p>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学期</w:t>
            </w:r>
          </w:p>
        </w:tc>
        <w:tc>
          <w:tcPr>
            <w:tcW w:w="1134"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开课</w:t>
            </w:r>
          </w:p>
          <w:p w:rsidR="004C2DF1" w:rsidRDefault="00845A5E">
            <w:pPr>
              <w:widowControl/>
              <w:jc w:val="center"/>
              <w:textAlignment w:val="baseline"/>
              <w:rPr>
                <w:rFonts w:ascii="宋体" w:eastAsia="宋体" w:hAnsi="宋体" w:cs="Times New Roman"/>
                <w:b/>
                <w:bCs/>
                <w:kern w:val="0"/>
                <w:sz w:val="22"/>
              </w:rPr>
            </w:pPr>
            <w:r>
              <w:rPr>
                <w:rFonts w:ascii="宋体" w:eastAsia="宋体" w:hAnsi="宋体" w:cs="Times New Roman"/>
                <w:b/>
                <w:bCs/>
                <w:kern w:val="0"/>
                <w:sz w:val="22"/>
              </w:rPr>
              <w:t>单位</w:t>
            </w:r>
          </w:p>
        </w:tc>
        <w:tc>
          <w:tcPr>
            <w:tcW w:w="709"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
                <w:bCs/>
                <w:kern w:val="0"/>
                <w:sz w:val="22"/>
              </w:rPr>
              <w:t>备注</w:t>
            </w:r>
          </w:p>
        </w:tc>
      </w:tr>
      <w:tr w:rsidR="004C2DF1">
        <w:trPr>
          <w:cantSplit/>
          <w:trHeight w:val="1108"/>
          <w:jc w:val="center"/>
        </w:trPr>
        <w:tc>
          <w:tcPr>
            <w:tcW w:w="1178" w:type="dxa"/>
            <w:vMerge w:val="restart"/>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公共</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学位课</w:t>
            </w:r>
          </w:p>
          <w:p w:rsidR="004C2DF1" w:rsidRDefault="00845A5E">
            <w:pPr>
              <w:widowControl/>
              <w:jc w:val="center"/>
              <w:rPr>
                <w:rFonts w:ascii="Times New Roman" w:eastAsia="宋体" w:hAnsi="Times New Roman" w:cs="Times New Roman"/>
                <w:kern w:val="0"/>
                <w:sz w:val="22"/>
              </w:rPr>
            </w:pPr>
            <w:r>
              <w:rPr>
                <w:rFonts w:ascii="Times New Roman" w:eastAsia="宋体" w:hAnsi="Times New Roman" w:cs="Times New Roman"/>
                <w:bCs/>
                <w:sz w:val="22"/>
                <w:szCs w:val="24"/>
              </w:rPr>
              <w:t>（</w:t>
            </w:r>
            <w:r>
              <w:rPr>
                <w:rFonts w:ascii="Times New Roman" w:eastAsia="宋体" w:hAnsi="Times New Roman" w:cs="Times New Roman"/>
                <w:bCs/>
                <w:sz w:val="22"/>
                <w:szCs w:val="24"/>
              </w:rPr>
              <w:t>6</w:t>
            </w:r>
            <w:r>
              <w:rPr>
                <w:rFonts w:ascii="Times New Roman" w:eastAsia="宋体" w:hAnsi="Times New Roman" w:cs="Times New Roman"/>
                <w:bCs/>
                <w:sz w:val="22"/>
                <w:szCs w:val="24"/>
              </w:rPr>
              <w:t>学分）</w:t>
            </w: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外语</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01841002</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-006</w:t>
            </w:r>
          </w:p>
        </w:tc>
        <w:tc>
          <w:tcPr>
            <w:tcW w:w="1985" w:type="dxa"/>
            <w:tcMar>
              <w:top w:w="15" w:type="dxa"/>
              <w:left w:w="108" w:type="dxa"/>
              <w:bottom w:w="0" w:type="dxa"/>
              <w:right w:w="108" w:type="dxa"/>
            </w:tcMar>
            <w:vAlign w:val="center"/>
          </w:tcPr>
          <w:p w:rsidR="004C2DF1" w:rsidRDefault="00845A5E">
            <w:pPr>
              <w:widowControl/>
              <w:jc w:val="center"/>
              <w:textAlignment w:val="baseline"/>
              <w:rPr>
                <w:rFonts w:ascii="Times New Roman" w:eastAsia="宋体" w:hAnsi="Times New Roman" w:cs="宋体"/>
                <w:sz w:val="22"/>
              </w:rPr>
            </w:pPr>
            <w:r>
              <w:rPr>
                <w:rFonts w:ascii="Times New Roman" w:eastAsia="宋体" w:hAnsi="Times New Roman" w:cs="宋体" w:hint="eastAsia"/>
                <w:sz w:val="22"/>
              </w:rPr>
              <w:t>第一外国语</w:t>
            </w:r>
          </w:p>
          <w:p w:rsidR="004C2DF1" w:rsidRDefault="00845A5E">
            <w:pPr>
              <w:widowControl/>
              <w:jc w:val="center"/>
              <w:textAlignment w:val="baseline"/>
              <w:rPr>
                <w:rFonts w:ascii="宋体" w:eastAsia="宋体" w:hAnsi="宋体" w:cs="Times New Roman"/>
                <w:kern w:val="0"/>
                <w:sz w:val="22"/>
              </w:rPr>
            </w:pPr>
            <w:r>
              <w:rPr>
                <w:rFonts w:ascii="Times New Roman" w:eastAsia="宋体" w:hAnsi="Times New Roman" w:cs="宋体" w:hint="eastAsia"/>
                <w:sz w:val="22"/>
              </w:rPr>
              <w:t>（英、日、法、德、俄语）</w:t>
            </w:r>
          </w:p>
        </w:tc>
        <w:tc>
          <w:tcPr>
            <w:tcW w:w="721" w:type="dxa"/>
            <w:tcMar>
              <w:top w:w="15" w:type="dxa"/>
              <w:left w:w="108" w:type="dxa"/>
              <w:bottom w:w="0" w:type="dxa"/>
              <w:right w:w="108" w:type="dxa"/>
            </w:tcMar>
            <w:vAlign w:val="center"/>
          </w:tcPr>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kern w:val="0"/>
                <w:sz w:val="22"/>
              </w:rPr>
              <w:t>54</w:t>
            </w:r>
          </w:p>
        </w:tc>
        <w:tc>
          <w:tcPr>
            <w:tcW w:w="789" w:type="dxa"/>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kern w:val="0"/>
                <w:sz w:val="22"/>
              </w:rPr>
            </w:pPr>
          </w:p>
        </w:tc>
        <w:tc>
          <w:tcPr>
            <w:tcW w:w="425" w:type="dxa"/>
            <w:tcMar>
              <w:top w:w="15" w:type="dxa"/>
              <w:left w:w="108" w:type="dxa"/>
              <w:bottom w:w="0" w:type="dxa"/>
              <w:right w:w="108" w:type="dxa"/>
            </w:tcMar>
            <w:vAlign w:val="center"/>
          </w:tcPr>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709" w:type="dxa"/>
            <w:tcMar>
              <w:top w:w="15" w:type="dxa"/>
              <w:left w:w="108" w:type="dxa"/>
              <w:bottom w:w="0" w:type="dxa"/>
              <w:right w:w="108" w:type="dxa"/>
            </w:tcMar>
            <w:vAlign w:val="center"/>
          </w:tcPr>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34"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kern w:val="0"/>
                <w:sz w:val="22"/>
              </w:rPr>
              <w:t>外国语</w:t>
            </w:r>
          </w:p>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kern w:val="0"/>
                <w:sz w:val="22"/>
              </w:rPr>
              <w:t>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kern w:val="0"/>
                <w:sz w:val="22"/>
              </w:rPr>
            </w:pPr>
          </w:p>
        </w:tc>
      </w:tr>
      <w:tr w:rsidR="004C2DF1">
        <w:trPr>
          <w:cantSplit/>
          <w:trHeight w:val="1164"/>
          <w:jc w:val="center"/>
        </w:trPr>
        <w:tc>
          <w:tcPr>
            <w:tcW w:w="1178" w:type="dxa"/>
            <w:vMerge/>
            <w:vAlign w:val="center"/>
          </w:tcPr>
          <w:p w:rsidR="004C2DF1" w:rsidRDefault="004C2DF1">
            <w:pPr>
              <w:widowControl/>
              <w:jc w:val="center"/>
              <w:textAlignment w:val="baseline"/>
              <w:rPr>
                <w:rFonts w:ascii="Times New Roman" w:eastAsia="宋体" w:hAnsi="Times New Roman" w:cs="Times New Roman"/>
                <w:kern w:val="0"/>
                <w:sz w:val="22"/>
              </w:rPr>
            </w:pPr>
          </w:p>
        </w:tc>
        <w:tc>
          <w:tcPr>
            <w:tcW w:w="1134" w:type="dxa"/>
            <w:vMerge w:val="restart"/>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思政</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3</w:t>
            </w:r>
            <w:r>
              <w:rPr>
                <w:rFonts w:ascii="Times New Roman" w:eastAsia="宋体" w:hAnsi="Times New Roman" w:cs="Times New Roman"/>
                <w:bCs/>
                <w:sz w:val="22"/>
                <w:szCs w:val="24"/>
              </w:rPr>
              <w:t>学分）</w:t>
            </w:r>
          </w:p>
        </w:tc>
        <w:tc>
          <w:tcPr>
            <w:tcW w:w="1134" w:type="dxa"/>
            <w:shd w:val="clear" w:color="auto" w:fill="FFFFFF"/>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等线" w:hAnsi="Times New Roman" w:cs="Times New Roman"/>
                <w:sz w:val="22"/>
              </w:rPr>
              <w:t>02141103</w:t>
            </w:r>
          </w:p>
        </w:tc>
        <w:tc>
          <w:tcPr>
            <w:tcW w:w="1985" w:type="dxa"/>
            <w:shd w:val="clear" w:color="auto" w:fill="FFFFFF"/>
            <w:tcMar>
              <w:top w:w="15" w:type="dxa"/>
              <w:left w:w="108" w:type="dxa"/>
              <w:bottom w:w="0" w:type="dxa"/>
              <w:right w:w="108" w:type="dxa"/>
            </w:tcMar>
            <w:vAlign w:val="center"/>
          </w:tcPr>
          <w:p w:rsidR="004C2DF1" w:rsidRDefault="00845A5E">
            <w:pPr>
              <w:widowControl/>
              <w:jc w:val="center"/>
              <w:rPr>
                <w:rFonts w:ascii="宋体" w:eastAsia="宋体" w:hAnsi="宋体" w:cs="宋体"/>
                <w:kern w:val="0"/>
                <w:sz w:val="22"/>
              </w:rPr>
            </w:pPr>
            <w:r>
              <w:rPr>
                <w:rFonts w:ascii="Times New Roman" w:eastAsia="宋体" w:hAnsi="Times New Roman" w:cs="Times New Roman" w:hint="eastAsia"/>
                <w:sz w:val="22"/>
              </w:rPr>
              <w:t>新时代中国特色社会主义理论与实践</w:t>
            </w:r>
          </w:p>
        </w:tc>
        <w:tc>
          <w:tcPr>
            <w:tcW w:w="721" w:type="dxa"/>
            <w:shd w:val="clear" w:color="auto" w:fill="FFFFFF"/>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36</w:t>
            </w:r>
          </w:p>
        </w:tc>
        <w:tc>
          <w:tcPr>
            <w:tcW w:w="789" w:type="dxa"/>
            <w:shd w:val="clear" w:color="auto" w:fill="FFFFFF"/>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425" w:type="dxa"/>
            <w:shd w:val="clear" w:color="auto" w:fill="FFFFFF"/>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2</w:t>
            </w:r>
          </w:p>
        </w:tc>
        <w:tc>
          <w:tcPr>
            <w:tcW w:w="709" w:type="dxa"/>
            <w:shd w:val="clear" w:color="auto" w:fill="FFFFFF"/>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rPr>
            </w:pPr>
            <w:r>
              <w:rPr>
                <w:rFonts w:ascii="Times New Roman" w:eastAsia="等线" w:hAnsi="Times New Roman" w:cs="Times New Roman"/>
                <w:sz w:val="22"/>
              </w:rPr>
              <w:t>2</w:t>
            </w:r>
          </w:p>
        </w:tc>
        <w:tc>
          <w:tcPr>
            <w:tcW w:w="1134" w:type="dxa"/>
            <w:shd w:val="clear" w:color="auto" w:fill="auto"/>
            <w:tcMar>
              <w:top w:w="15" w:type="dxa"/>
              <w:left w:w="108" w:type="dxa"/>
              <w:bottom w:w="0" w:type="dxa"/>
              <w:right w:w="108" w:type="dxa"/>
            </w:tcMar>
            <w:vAlign w:val="center"/>
          </w:tcPr>
          <w:p w:rsidR="00855235"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宋体" w:eastAsia="宋体" w:hAnsi="宋体" w:cs="宋体"/>
                <w:kern w:val="0"/>
                <w:sz w:val="22"/>
              </w:rPr>
            </w:pPr>
            <w:r>
              <w:rPr>
                <w:rFonts w:ascii="Times New Roman" w:eastAsia="宋体" w:hAnsi="Times New Roman" w:cs="Times New Roman" w:hint="eastAsia"/>
                <w:sz w:val="22"/>
              </w:rPr>
              <w:t>主义学院</w:t>
            </w:r>
          </w:p>
        </w:tc>
        <w:tc>
          <w:tcPr>
            <w:tcW w:w="709" w:type="dxa"/>
            <w:shd w:val="clear" w:color="auto" w:fill="auto"/>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kern w:val="0"/>
                <w:sz w:val="22"/>
              </w:rPr>
            </w:pPr>
          </w:p>
        </w:tc>
      </w:tr>
      <w:tr w:rsidR="004C2DF1">
        <w:trPr>
          <w:cantSplit/>
          <w:trHeight w:val="791"/>
          <w:jc w:val="center"/>
        </w:trPr>
        <w:tc>
          <w:tcPr>
            <w:tcW w:w="1178" w:type="dxa"/>
            <w:vMerge/>
            <w:vAlign w:val="center"/>
          </w:tcPr>
          <w:p w:rsidR="004C2DF1" w:rsidRDefault="004C2DF1">
            <w:pPr>
              <w:widowControl/>
              <w:jc w:val="center"/>
              <w:textAlignment w:val="baseline"/>
              <w:rPr>
                <w:rFonts w:ascii="Times New Roman" w:eastAsia="宋体" w:hAnsi="Times New Roman" w:cs="Times New Roman"/>
                <w:kern w:val="0"/>
                <w:sz w:val="22"/>
              </w:rPr>
            </w:pPr>
          </w:p>
        </w:tc>
        <w:tc>
          <w:tcPr>
            <w:tcW w:w="1134"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等线" w:hAnsi="Times New Roman" w:cs="Times New Roman"/>
                <w:sz w:val="22"/>
              </w:rPr>
              <w:t>02141106</w:t>
            </w:r>
          </w:p>
        </w:tc>
        <w:tc>
          <w:tcPr>
            <w:tcW w:w="1985" w:type="dxa"/>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马克思主义与社会科学方法论</w:t>
            </w:r>
          </w:p>
        </w:tc>
        <w:tc>
          <w:tcPr>
            <w:tcW w:w="721" w:type="dxa"/>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18</w:t>
            </w:r>
          </w:p>
        </w:tc>
        <w:tc>
          <w:tcPr>
            <w:tcW w:w="789" w:type="dxa"/>
            <w:shd w:val="clear" w:color="auto" w:fill="auto"/>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rPr>
            </w:pPr>
          </w:p>
        </w:tc>
        <w:tc>
          <w:tcPr>
            <w:tcW w:w="425" w:type="dxa"/>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1</w:t>
            </w:r>
          </w:p>
        </w:tc>
        <w:tc>
          <w:tcPr>
            <w:tcW w:w="709" w:type="dxa"/>
            <w:shd w:val="clear" w:color="auto" w:fill="auto"/>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kern w:val="0"/>
                <w:sz w:val="22"/>
                <w:szCs w:val="24"/>
              </w:rPr>
            </w:pPr>
            <w:r>
              <w:rPr>
                <w:rFonts w:ascii="Times New Roman" w:eastAsia="等线" w:hAnsi="Times New Roman" w:cs="Times New Roman"/>
                <w:sz w:val="22"/>
              </w:rPr>
              <w:t>1</w:t>
            </w:r>
          </w:p>
        </w:tc>
        <w:tc>
          <w:tcPr>
            <w:tcW w:w="1134" w:type="dxa"/>
            <w:shd w:val="clear" w:color="auto" w:fill="auto"/>
            <w:tcMar>
              <w:top w:w="15" w:type="dxa"/>
              <w:left w:w="108" w:type="dxa"/>
              <w:bottom w:w="0" w:type="dxa"/>
              <w:right w:w="108" w:type="dxa"/>
            </w:tcMar>
            <w:vAlign w:val="center"/>
          </w:tcPr>
          <w:p w:rsidR="00855235"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ascii="Times New Roman" w:eastAsia="宋体" w:hAnsi="Times New Roman" w:cs="Times New Roman"/>
                <w:bCs/>
                <w:kern w:val="0"/>
                <w:sz w:val="22"/>
                <w:szCs w:val="24"/>
              </w:rPr>
            </w:pPr>
            <w:r>
              <w:rPr>
                <w:rFonts w:ascii="Times New Roman" w:eastAsia="宋体" w:hAnsi="Times New Roman" w:cs="Times New Roman" w:hint="eastAsia"/>
                <w:sz w:val="22"/>
              </w:rPr>
              <w:t>主义学院</w:t>
            </w:r>
          </w:p>
        </w:tc>
        <w:tc>
          <w:tcPr>
            <w:tcW w:w="709" w:type="dxa"/>
            <w:shd w:val="clear" w:color="auto" w:fill="auto"/>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
                <w:bCs/>
                <w:kern w:val="0"/>
                <w:sz w:val="22"/>
              </w:rPr>
            </w:pPr>
          </w:p>
        </w:tc>
      </w:tr>
      <w:tr w:rsidR="004C2DF1">
        <w:trPr>
          <w:cantSplit/>
          <w:trHeight w:val="854"/>
          <w:jc w:val="center"/>
        </w:trPr>
        <w:tc>
          <w:tcPr>
            <w:tcW w:w="2312" w:type="dxa"/>
            <w:gridSpan w:val="2"/>
            <w:vMerge w:val="restart"/>
            <w:tcMar>
              <w:top w:w="15" w:type="dxa"/>
              <w:left w:w="108" w:type="dxa"/>
              <w:bottom w:w="0" w:type="dxa"/>
              <w:right w:w="108" w:type="dxa"/>
            </w:tcMar>
            <w:vAlign w:val="center"/>
          </w:tcPr>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bCs/>
                <w:kern w:val="0"/>
                <w:sz w:val="22"/>
              </w:rPr>
              <w:t>专业</w:t>
            </w:r>
          </w:p>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bCs/>
                <w:kern w:val="0"/>
                <w:sz w:val="22"/>
              </w:rPr>
              <w:t>学位课</w:t>
            </w:r>
          </w:p>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bCs/>
                <w:kern w:val="0"/>
                <w:sz w:val="22"/>
              </w:rPr>
              <w:t>（</w:t>
            </w:r>
            <w:r>
              <w:rPr>
                <w:rFonts w:ascii="Times New Roman" w:eastAsia="宋体" w:hAnsi="Times New Roman" w:cs="Times New Roman"/>
                <w:bCs/>
                <w:kern w:val="0"/>
                <w:sz w:val="22"/>
              </w:rPr>
              <w:t>16</w:t>
            </w:r>
            <w:r>
              <w:rPr>
                <w:rFonts w:ascii="Times New Roman" w:eastAsia="宋体" w:hAnsi="Times New Roman" w:cs="Times New Roman"/>
                <w:bCs/>
                <w:kern w:val="0"/>
                <w:sz w:val="22"/>
              </w:rPr>
              <w:t>学分）</w:t>
            </w: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00261009</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供应链系统设计与管理</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kern w:val="0"/>
                <w:sz w:val="22"/>
              </w:rPr>
            </w:pPr>
          </w:p>
        </w:tc>
      </w:tr>
      <w:tr w:rsidR="004C2DF1">
        <w:trPr>
          <w:cantSplit/>
          <w:trHeight w:val="569"/>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00241074</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智能控制技术</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872"/>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00261008</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物流系统自动化技术</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569"/>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00241052</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机器人学</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569"/>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00241069</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工程信息管理</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569"/>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00241072</w:t>
            </w:r>
          </w:p>
        </w:tc>
        <w:tc>
          <w:tcPr>
            <w:tcW w:w="198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物流经济学</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sz w:val="22"/>
              </w:rPr>
              <w:t>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569"/>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00241067</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运筹学（Ⅱ）</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803"/>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00261014</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现代物流信息技术及应用</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577"/>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00261013</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物流系统分析与优化</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590"/>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00241066</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物流实验能力训练</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744"/>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00241068</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物流管理研究方法论</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bCs/>
                <w:kern w:val="0"/>
                <w:sz w:val="22"/>
              </w:rPr>
            </w:pPr>
            <w:r>
              <w:rPr>
                <w:rFonts w:ascii="Times New Roman" w:eastAsia="宋体" w:hAnsi="Times New Roman" w:cs="Times New Roman" w:hint="eastAsia"/>
                <w:sz w:val="22"/>
              </w:rPr>
              <w:t>研究方法类</w:t>
            </w:r>
          </w:p>
        </w:tc>
      </w:tr>
      <w:tr w:rsidR="004C2DF1">
        <w:trPr>
          <w:cantSplit/>
          <w:trHeight w:val="685"/>
          <w:jc w:val="center"/>
        </w:trPr>
        <w:tc>
          <w:tcPr>
            <w:tcW w:w="2312" w:type="dxa"/>
            <w:gridSpan w:val="2"/>
            <w:vMerge/>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b/>
                <w:bCs/>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00263010</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宋体" w:eastAsia="宋体" w:hAnsi="宋体" w:cs="宋体" w:hint="eastAsia"/>
                <w:sz w:val="22"/>
              </w:rPr>
              <w:t>现代质量工程</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492"/>
          <w:jc w:val="center"/>
        </w:trPr>
        <w:tc>
          <w:tcPr>
            <w:tcW w:w="1178" w:type="dxa"/>
            <w:vMerge w:val="restart"/>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10</w:t>
            </w:r>
            <w:r>
              <w:rPr>
                <w:rFonts w:ascii="Times New Roman" w:eastAsia="宋体" w:hAnsi="Times New Roman" w:cs="Times New Roman"/>
                <w:bCs/>
                <w:sz w:val="22"/>
                <w:szCs w:val="24"/>
              </w:rPr>
              <w:t>学分）</w:t>
            </w:r>
          </w:p>
        </w:tc>
        <w:tc>
          <w:tcPr>
            <w:tcW w:w="1134" w:type="dxa"/>
            <w:vMerge w:val="restart"/>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专业</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9</w:t>
            </w:r>
            <w:r>
              <w:rPr>
                <w:rFonts w:ascii="Times New Roman" w:eastAsia="宋体" w:hAnsi="Times New Roman" w:cs="Times New Roman"/>
                <w:bCs/>
                <w:sz w:val="22"/>
                <w:szCs w:val="24"/>
              </w:rPr>
              <w:t>学分）</w:t>
            </w: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00262011</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物流工程专业英语</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18</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Cs/>
                <w:kern w:val="0"/>
                <w:sz w:val="22"/>
              </w:rPr>
              <w:t>必选</w:t>
            </w:r>
          </w:p>
        </w:tc>
      </w:tr>
      <w:tr w:rsidR="004C2DF1">
        <w:trPr>
          <w:cantSplit/>
          <w:trHeight w:val="492"/>
          <w:jc w:val="center"/>
        </w:trPr>
        <w:tc>
          <w:tcPr>
            <w:tcW w:w="1178"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01441019</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矩阵分析</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理学院</w:t>
            </w:r>
          </w:p>
        </w:tc>
        <w:tc>
          <w:tcPr>
            <w:tcW w:w="709" w:type="dxa"/>
            <w:vMerge w:val="restart"/>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bCs/>
                <w:kern w:val="0"/>
                <w:sz w:val="22"/>
              </w:rPr>
            </w:pPr>
            <w:r>
              <w:rPr>
                <w:rFonts w:ascii="宋体" w:eastAsia="宋体" w:hAnsi="宋体" w:cs="Times New Roman" w:hint="eastAsia"/>
                <w:bCs/>
                <w:kern w:val="0"/>
                <w:sz w:val="22"/>
              </w:rPr>
              <w:t>必选一门</w:t>
            </w:r>
          </w:p>
        </w:tc>
      </w:tr>
      <w:tr w:rsidR="004C2DF1">
        <w:trPr>
          <w:cantSplit/>
          <w:trHeight w:val="492"/>
          <w:jc w:val="center"/>
        </w:trPr>
        <w:tc>
          <w:tcPr>
            <w:tcW w:w="1178"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01441020</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统计计算</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理学院</w:t>
            </w:r>
          </w:p>
        </w:tc>
        <w:tc>
          <w:tcPr>
            <w:tcW w:w="709" w:type="dxa"/>
            <w:vMerge/>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492"/>
          <w:jc w:val="center"/>
        </w:trPr>
        <w:tc>
          <w:tcPr>
            <w:tcW w:w="1178"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01441022</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数值计算</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理学院</w:t>
            </w:r>
          </w:p>
        </w:tc>
        <w:tc>
          <w:tcPr>
            <w:tcW w:w="709" w:type="dxa"/>
            <w:vMerge/>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492"/>
          <w:jc w:val="center"/>
        </w:trPr>
        <w:tc>
          <w:tcPr>
            <w:tcW w:w="1178"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vMerge/>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01441023</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数学建模</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理学院</w:t>
            </w:r>
          </w:p>
        </w:tc>
        <w:tc>
          <w:tcPr>
            <w:tcW w:w="709" w:type="dxa"/>
            <w:vMerge/>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381"/>
          <w:jc w:val="center"/>
        </w:trPr>
        <w:tc>
          <w:tcPr>
            <w:tcW w:w="1178"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00262020</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设计建模与智能设计</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kern w:val="0"/>
                <w:sz w:val="22"/>
              </w:rPr>
            </w:pPr>
          </w:p>
        </w:tc>
      </w:tr>
      <w:tr w:rsidR="004C2DF1">
        <w:trPr>
          <w:cantSplit/>
          <w:trHeight w:val="381"/>
          <w:jc w:val="center"/>
        </w:trPr>
        <w:tc>
          <w:tcPr>
            <w:tcW w:w="1178"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00262019</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面向对象</w:t>
            </w:r>
            <w:r>
              <w:rPr>
                <w:rFonts w:ascii="Times New Roman" w:eastAsia="宋体" w:hAnsi="Times New Roman" w:cs="Times New Roman" w:hint="eastAsia"/>
                <w:sz w:val="22"/>
              </w:rPr>
              <w:t>C++</w:t>
            </w:r>
            <w:r>
              <w:rPr>
                <w:rFonts w:ascii="Times New Roman" w:eastAsia="宋体" w:hAnsi="Times New Roman" w:cs="Times New Roman" w:hint="eastAsia"/>
                <w:sz w:val="22"/>
              </w:rPr>
              <w:t>编程与实践</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kern w:val="0"/>
                <w:sz w:val="22"/>
              </w:rPr>
            </w:pPr>
          </w:p>
        </w:tc>
      </w:tr>
      <w:tr w:rsidR="004C2DF1">
        <w:trPr>
          <w:cantSplit/>
          <w:trHeight w:val="381"/>
          <w:jc w:val="center"/>
        </w:trPr>
        <w:tc>
          <w:tcPr>
            <w:tcW w:w="1178"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00262028</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智能算法</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kern w:val="0"/>
                <w:sz w:val="22"/>
              </w:rPr>
            </w:pPr>
          </w:p>
        </w:tc>
      </w:tr>
      <w:tr w:rsidR="004C2DF1">
        <w:trPr>
          <w:cantSplit/>
          <w:trHeight w:val="381"/>
          <w:jc w:val="center"/>
        </w:trPr>
        <w:tc>
          <w:tcPr>
            <w:tcW w:w="1178"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00262022</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物联网技术与应用</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kern w:val="0"/>
                <w:sz w:val="22"/>
              </w:rPr>
            </w:pPr>
          </w:p>
        </w:tc>
      </w:tr>
      <w:tr w:rsidR="004C2DF1">
        <w:trPr>
          <w:cantSplit/>
          <w:trHeight w:val="381"/>
          <w:jc w:val="center"/>
        </w:trPr>
        <w:tc>
          <w:tcPr>
            <w:tcW w:w="1178"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00263003</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物流工程学科前沿</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381"/>
          <w:jc w:val="center"/>
        </w:trPr>
        <w:tc>
          <w:tcPr>
            <w:tcW w:w="1178"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00242039</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宋体" w:eastAsia="宋体" w:hAnsi="宋体" w:cs="Times New Roman" w:hint="eastAsia"/>
                <w:sz w:val="24"/>
                <w:szCs w:val="24"/>
              </w:rPr>
              <w:t>可靠性分析理论</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sz w:val="22"/>
              </w:rPr>
              <w:t>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381"/>
          <w:jc w:val="center"/>
        </w:trPr>
        <w:tc>
          <w:tcPr>
            <w:tcW w:w="1178"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00263005</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物流系统规划与仿真</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36</w:t>
            </w:r>
          </w:p>
        </w:tc>
        <w:tc>
          <w:tcPr>
            <w:tcW w:w="78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bCs/>
                <w:kern w:val="0"/>
                <w:sz w:val="22"/>
              </w:rPr>
            </w:pPr>
          </w:p>
        </w:tc>
      </w:tr>
      <w:tr w:rsidR="004C2DF1">
        <w:trPr>
          <w:cantSplit/>
          <w:trHeight w:val="873"/>
          <w:jc w:val="center"/>
        </w:trPr>
        <w:tc>
          <w:tcPr>
            <w:tcW w:w="1178" w:type="dxa"/>
            <w:vMerge/>
            <w:vAlign w:val="center"/>
          </w:tcPr>
          <w:p w:rsidR="004C2DF1" w:rsidRDefault="004C2DF1">
            <w:pPr>
              <w:widowControl/>
              <w:jc w:val="center"/>
              <w:rPr>
                <w:rFonts w:ascii="Times New Roman" w:eastAsia="宋体" w:hAnsi="Times New Roman" w:cs="Times New Roman"/>
                <w:bCs/>
                <w:sz w:val="22"/>
                <w:szCs w:val="24"/>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跨学科</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选修课</w:t>
            </w:r>
          </w:p>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bCs/>
                <w:sz w:val="22"/>
                <w:szCs w:val="24"/>
              </w:rPr>
              <w:t>（</w:t>
            </w:r>
            <w:r>
              <w:rPr>
                <w:rFonts w:ascii="Times New Roman" w:eastAsia="宋体" w:hAnsi="Times New Roman" w:cs="Times New Roman"/>
                <w:bCs/>
                <w:sz w:val="22"/>
                <w:szCs w:val="24"/>
              </w:rPr>
              <w:t>1</w:t>
            </w:r>
            <w:r>
              <w:rPr>
                <w:rFonts w:ascii="Times New Roman" w:eastAsia="宋体" w:hAnsi="Times New Roman" w:cs="Times New Roman"/>
                <w:bCs/>
                <w:sz w:val="22"/>
                <w:szCs w:val="24"/>
              </w:rPr>
              <w:t>学分）</w:t>
            </w:r>
          </w:p>
        </w:tc>
        <w:tc>
          <w:tcPr>
            <w:tcW w:w="1134"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bCs/>
                <w:sz w:val="22"/>
                <w:szCs w:val="24"/>
              </w:rPr>
            </w:pPr>
          </w:p>
        </w:tc>
        <w:tc>
          <w:tcPr>
            <w:tcW w:w="1985"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Cs/>
                <w:kern w:val="0"/>
                <w:sz w:val="22"/>
              </w:rPr>
              <w:t>具体课程见原则意见</w:t>
            </w:r>
          </w:p>
        </w:tc>
        <w:tc>
          <w:tcPr>
            <w:tcW w:w="721" w:type="dxa"/>
            <w:tcMar>
              <w:top w:w="15" w:type="dxa"/>
              <w:left w:w="108" w:type="dxa"/>
              <w:bottom w:w="0" w:type="dxa"/>
              <w:right w:w="108" w:type="dxa"/>
            </w:tcMar>
            <w:vAlign w:val="center"/>
          </w:tcPr>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789" w:type="dxa"/>
            <w:tcMar>
              <w:top w:w="15" w:type="dxa"/>
              <w:left w:w="108" w:type="dxa"/>
              <w:bottom w:w="0" w:type="dxa"/>
              <w:right w:w="108" w:type="dxa"/>
            </w:tcMar>
            <w:vAlign w:val="center"/>
          </w:tcPr>
          <w:p w:rsidR="004C2DF1" w:rsidRDefault="004C2DF1">
            <w:pPr>
              <w:widowControl/>
              <w:jc w:val="center"/>
              <w:textAlignment w:val="baseline"/>
              <w:rPr>
                <w:rFonts w:ascii="Times New Roman" w:eastAsia="宋体" w:hAnsi="Times New Roman" w:cs="Times New Roman"/>
                <w:kern w:val="0"/>
                <w:sz w:val="22"/>
              </w:rPr>
            </w:pPr>
          </w:p>
        </w:tc>
        <w:tc>
          <w:tcPr>
            <w:tcW w:w="425" w:type="dxa"/>
            <w:tcMar>
              <w:top w:w="15" w:type="dxa"/>
              <w:left w:w="108" w:type="dxa"/>
              <w:bottom w:w="0" w:type="dxa"/>
              <w:right w:w="108" w:type="dxa"/>
            </w:tcMar>
            <w:vAlign w:val="center"/>
          </w:tcPr>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709" w:type="dxa"/>
            <w:tcMar>
              <w:top w:w="15" w:type="dxa"/>
              <w:left w:w="108" w:type="dxa"/>
              <w:bottom w:w="0" w:type="dxa"/>
              <w:right w:w="108" w:type="dxa"/>
            </w:tcMar>
            <w:vAlign w:val="center"/>
          </w:tcPr>
          <w:p w:rsidR="004C2DF1" w:rsidRDefault="00845A5E">
            <w:pPr>
              <w:widowControl/>
              <w:jc w:val="center"/>
              <w:textAlignment w:val="baseline"/>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134"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kern w:val="0"/>
                <w:sz w:val="22"/>
              </w:rPr>
              <w:t>研究生院</w:t>
            </w:r>
          </w:p>
        </w:tc>
        <w:tc>
          <w:tcPr>
            <w:tcW w:w="709" w:type="dxa"/>
            <w:tcMar>
              <w:top w:w="15" w:type="dxa"/>
              <w:left w:w="108" w:type="dxa"/>
              <w:bottom w:w="0" w:type="dxa"/>
              <w:right w:w="108" w:type="dxa"/>
            </w:tcMar>
            <w:vAlign w:val="center"/>
          </w:tcPr>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Cs/>
                <w:kern w:val="0"/>
                <w:sz w:val="22"/>
              </w:rPr>
              <w:t>至少</w:t>
            </w:r>
          </w:p>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Cs/>
                <w:kern w:val="0"/>
                <w:sz w:val="22"/>
              </w:rPr>
              <w:t>选修</w:t>
            </w:r>
          </w:p>
          <w:p w:rsidR="004C2DF1" w:rsidRDefault="00845A5E">
            <w:pPr>
              <w:widowControl/>
              <w:jc w:val="center"/>
              <w:textAlignment w:val="baseline"/>
              <w:rPr>
                <w:rFonts w:ascii="宋体" w:eastAsia="宋体" w:hAnsi="宋体" w:cs="Times New Roman"/>
                <w:kern w:val="0"/>
                <w:sz w:val="22"/>
              </w:rPr>
            </w:pPr>
            <w:r>
              <w:rPr>
                <w:rFonts w:ascii="宋体" w:eastAsia="宋体" w:hAnsi="宋体" w:cs="Times New Roman"/>
                <w:bCs/>
                <w:kern w:val="0"/>
                <w:sz w:val="22"/>
              </w:rPr>
              <w:t>1门</w:t>
            </w:r>
          </w:p>
        </w:tc>
      </w:tr>
      <w:tr w:rsidR="004C2DF1">
        <w:trPr>
          <w:cantSplit/>
          <w:trHeight w:val="683"/>
          <w:jc w:val="center"/>
        </w:trPr>
        <w:tc>
          <w:tcPr>
            <w:tcW w:w="2312" w:type="dxa"/>
            <w:gridSpan w:val="2"/>
            <w:vMerge w:val="restart"/>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必修</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环节</w:t>
            </w:r>
          </w:p>
          <w:p w:rsidR="004C2DF1" w:rsidRDefault="00845A5E">
            <w:pPr>
              <w:widowControl/>
              <w:jc w:val="center"/>
              <w:rPr>
                <w:rFonts w:ascii="Times New Roman" w:eastAsia="宋体" w:hAnsi="Times New Roman" w:cs="Times New Roman"/>
                <w:kern w:val="0"/>
                <w:sz w:val="22"/>
                <w:szCs w:val="24"/>
              </w:rPr>
            </w:pPr>
            <w:r>
              <w:rPr>
                <w:rFonts w:ascii="Times New Roman" w:eastAsia="宋体" w:hAnsi="Times New Roman" w:cs="Times New Roman" w:hint="eastAsia"/>
                <w:bCs/>
                <w:sz w:val="22"/>
                <w:szCs w:val="24"/>
              </w:rPr>
              <w:t>（</w:t>
            </w:r>
            <w:r>
              <w:rPr>
                <w:rFonts w:ascii="Times New Roman" w:eastAsia="宋体" w:hAnsi="Times New Roman" w:cs="Times New Roman"/>
                <w:bCs/>
                <w:sz w:val="22"/>
                <w:szCs w:val="24"/>
              </w:rPr>
              <w:t>7</w:t>
            </w:r>
            <w:r>
              <w:rPr>
                <w:rFonts w:ascii="Times New Roman" w:eastAsia="宋体" w:hAnsi="Times New Roman" w:cs="Times New Roman" w:hint="eastAsia"/>
                <w:bCs/>
                <w:sz w:val="22"/>
                <w:szCs w:val="24"/>
              </w:rPr>
              <w:t>学分）</w:t>
            </w: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00244005</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实践环节（专硕）</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 xml:space="preserve">　</w:t>
            </w:r>
          </w:p>
        </w:tc>
        <w:tc>
          <w:tcPr>
            <w:tcW w:w="78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 xml:space="preserve">　</w:t>
            </w: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6</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kern w:val="0"/>
                <w:sz w:val="22"/>
                <w:szCs w:val="24"/>
              </w:rPr>
              <w:t>3-4</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rPr>
                <w:rFonts w:ascii="Times New Roman" w:eastAsia="宋体" w:hAnsi="Times New Roman" w:cs="Times New Roman"/>
                <w:kern w:val="0"/>
                <w:sz w:val="22"/>
                <w:szCs w:val="24"/>
              </w:rPr>
            </w:pPr>
          </w:p>
        </w:tc>
      </w:tr>
      <w:tr w:rsidR="004C2DF1">
        <w:trPr>
          <w:cantSplit/>
          <w:trHeight w:val="375"/>
          <w:jc w:val="center"/>
        </w:trPr>
        <w:tc>
          <w:tcPr>
            <w:tcW w:w="2312" w:type="dxa"/>
            <w:gridSpan w:val="2"/>
            <w:vMerge/>
            <w:vAlign w:val="center"/>
          </w:tcPr>
          <w:p w:rsidR="004C2DF1" w:rsidRDefault="004C2DF1">
            <w:pPr>
              <w:widowControl/>
              <w:jc w:val="center"/>
              <w:textAlignment w:val="baseline"/>
              <w:rPr>
                <w:rFonts w:ascii="宋体" w:eastAsia="宋体" w:hAnsi="宋体" w:cs="Times New Roman"/>
                <w:kern w:val="0"/>
                <w:sz w:val="22"/>
              </w:rPr>
            </w:pPr>
          </w:p>
        </w:tc>
        <w:tc>
          <w:tcPr>
            <w:tcW w:w="1134"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00244003</w:t>
            </w:r>
          </w:p>
        </w:tc>
        <w:tc>
          <w:tcPr>
            <w:tcW w:w="1985"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选题报告（专硕）</w:t>
            </w:r>
          </w:p>
        </w:tc>
        <w:tc>
          <w:tcPr>
            <w:tcW w:w="721"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 xml:space="preserve">　</w:t>
            </w:r>
          </w:p>
        </w:tc>
        <w:tc>
          <w:tcPr>
            <w:tcW w:w="78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 xml:space="preserve">　</w:t>
            </w:r>
          </w:p>
        </w:tc>
        <w:tc>
          <w:tcPr>
            <w:tcW w:w="425"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1</w:t>
            </w:r>
          </w:p>
        </w:tc>
        <w:tc>
          <w:tcPr>
            <w:tcW w:w="709" w:type="dxa"/>
            <w:tcMar>
              <w:top w:w="15" w:type="dxa"/>
              <w:left w:w="108" w:type="dxa"/>
              <w:bottom w:w="0" w:type="dxa"/>
              <w:right w:w="108"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4</w:t>
            </w:r>
          </w:p>
        </w:tc>
        <w:tc>
          <w:tcPr>
            <w:tcW w:w="1134" w:type="dxa"/>
            <w:tcMar>
              <w:top w:w="15" w:type="dxa"/>
              <w:left w:w="108" w:type="dxa"/>
              <w:bottom w:w="0" w:type="dxa"/>
              <w:right w:w="108" w:type="dxa"/>
            </w:tcMar>
            <w:vAlign w:val="center"/>
          </w:tcPr>
          <w:p w:rsidR="004C2DF1" w:rsidRDefault="00845A5E">
            <w:pPr>
              <w:widowControl/>
              <w:jc w:val="center"/>
              <w:rPr>
                <w:rFonts w:ascii="宋体" w:eastAsia="宋体" w:hAnsi="宋体" w:cs="宋体"/>
                <w:sz w:val="22"/>
              </w:rPr>
            </w:pPr>
            <w:r>
              <w:rPr>
                <w:rFonts w:ascii="Times New Roman" w:eastAsia="宋体" w:hAnsi="Times New Roman" w:cs="Times New Roman" w:hint="eastAsia"/>
                <w:sz w:val="22"/>
              </w:rPr>
              <w:t>交通物流学院</w:t>
            </w:r>
          </w:p>
        </w:tc>
        <w:tc>
          <w:tcPr>
            <w:tcW w:w="709" w:type="dxa"/>
            <w:tcMar>
              <w:top w:w="15" w:type="dxa"/>
              <w:left w:w="108" w:type="dxa"/>
              <w:bottom w:w="0" w:type="dxa"/>
              <w:right w:w="108" w:type="dxa"/>
            </w:tcMar>
            <w:vAlign w:val="center"/>
          </w:tcPr>
          <w:p w:rsidR="004C2DF1" w:rsidRDefault="004C2DF1">
            <w:pPr>
              <w:widowControl/>
              <w:jc w:val="center"/>
              <w:textAlignment w:val="baseline"/>
              <w:rPr>
                <w:rFonts w:ascii="宋体" w:eastAsia="宋体" w:hAnsi="宋体" w:cs="Times New Roman"/>
                <w:kern w:val="0"/>
                <w:sz w:val="22"/>
              </w:rPr>
            </w:pPr>
          </w:p>
        </w:tc>
      </w:tr>
    </w:tbl>
    <w:p w:rsidR="004C2DF1" w:rsidRDefault="00845A5E" w:rsidP="0092377B">
      <w:pPr>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五、必修环节</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（一）专业实践</w:t>
      </w:r>
    </w:p>
    <w:p w:rsidR="005F3542" w:rsidRDefault="00F0176C" w:rsidP="005F3542">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物流工程与管理</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sidR="005F3542">
        <w:rPr>
          <w:rFonts w:ascii="Times New Roman" w:eastAsia="宋体" w:hAnsi="Times New Roman" w:cs="Times New Roman"/>
          <w:sz w:val="24"/>
          <w:szCs w:val="24"/>
        </w:rPr>
        <w:t>研究生在学期间，必须保证不少于半年的</w:t>
      </w:r>
      <w:r w:rsidR="005F3542">
        <w:rPr>
          <w:rFonts w:ascii="Times New Roman" w:eastAsia="宋体" w:hAnsi="Times New Roman" w:cs="Times New Roman" w:hint="eastAsia"/>
          <w:sz w:val="24"/>
          <w:szCs w:val="24"/>
        </w:rPr>
        <w:t>专业</w:t>
      </w:r>
      <w:r w:rsidR="005F3542">
        <w:rPr>
          <w:rFonts w:ascii="Times New Roman" w:eastAsia="宋体" w:hAnsi="Times New Roman" w:cs="Times New Roman"/>
          <w:sz w:val="24"/>
          <w:szCs w:val="24"/>
        </w:rPr>
        <w:t>实践，可采用集中实践与分段实践相结合的方式，应届本科毕业生的实践教学时间原则上不少于</w:t>
      </w:r>
      <w:r w:rsidR="005F3542">
        <w:rPr>
          <w:rFonts w:ascii="Times New Roman" w:eastAsia="宋体" w:hAnsi="Times New Roman" w:cs="Times New Roman"/>
          <w:sz w:val="24"/>
          <w:szCs w:val="24"/>
        </w:rPr>
        <w:t>1</w:t>
      </w:r>
      <w:r w:rsidR="005F3542">
        <w:rPr>
          <w:rFonts w:ascii="Times New Roman" w:eastAsia="宋体" w:hAnsi="Times New Roman" w:cs="Times New Roman"/>
          <w:sz w:val="24"/>
          <w:szCs w:val="24"/>
        </w:rPr>
        <w:t>年。一般依托本专业领域的</w:t>
      </w:r>
      <w:r w:rsidR="005F3542" w:rsidRPr="00D452FE">
        <w:rPr>
          <w:rFonts w:ascii="Times New Roman" w:eastAsia="宋体" w:hAnsi="Times New Roman" w:cs="Times New Roman" w:hint="eastAsia"/>
          <w:sz w:val="24"/>
          <w:szCs w:val="24"/>
        </w:rPr>
        <w:t>国家级研究生联合培养示范基地</w:t>
      </w:r>
      <w:r w:rsidR="005F3542">
        <w:rPr>
          <w:rFonts w:ascii="Times New Roman" w:eastAsia="宋体" w:hAnsi="Times New Roman" w:cs="Times New Roman" w:hint="eastAsia"/>
          <w:sz w:val="24"/>
          <w:szCs w:val="24"/>
        </w:rPr>
        <w:t>，省级</w:t>
      </w:r>
      <w:r w:rsidR="005F3542">
        <w:rPr>
          <w:rFonts w:ascii="Times New Roman" w:eastAsia="宋体" w:hAnsi="Times New Roman" w:cs="Times New Roman"/>
          <w:sz w:val="24"/>
          <w:szCs w:val="24"/>
        </w:rPr>
        <w:t>、</w:t>
      </w:r>
      <w:r w:rsidR="005F3542">
        <w:rPr>
          <w:rFonts w:ascii="Times New Roman" w:eastAsia="宋体" w:hAnsi="Times New Roman" w:cs="Times New Roman" w:hint="eastAsia"/>
          <w:sz w:val="24"/>
          <w:szCs w:val="24"/>
        </w:rPr>
        <w:t>校级</w:t>
      </w:r>
      <w:r w:rsidR="005F3542">
        <w:rPr>
          <w:rFonts w:ascii="Times New Roman" w:eastAsia="宋体" w:hAnsi="Times New Roman" w:cs="Times New Roman"/>
          <w:sz w:val="24"/>
          <w:szCs w:val="24"/>
        </w:rPr>
        <w:t>、院级、培育</w:t>
      </w:r>
      <w:r w:rsidR="005F3542">
        <w:rPr>
          <w:rFonts w:ascii="Times New Roman" w:eastAsia="宋体" w:hAnsi="Times New Roman" w:cs="Times New Roman" w:hint="eastAsia"/>
          <w:sz w:val="24"/>
          <w:szCs w:val="24"/>
        </w:rPr>
        <w:t>级</w:t>
      </w:r>
      <w:r w:rsidR="00724F12">
        <w:rPr>
          <w:rFonts w:ascii="Times New Roman" w:eastAsia="宋体" w:hAnsi="Times New Roman" w:cs="Times New Roman"/>
          <w:sz w:val="24"/>
          <w:szCs w:val="24"/>
        </w:rPr>
        <w:t>研究生工作站，海南研究院、仙湖实验室、襄阳示范区等完成</w:t>
      </w:r>
      <w:r w:rsidR="005F3542">
        <w:rPr>
          <w:rFonts w:ascii="Times New Roman" w:eastAsia="宋体" w:hAnsi="Times New Roman" w:cs="Times New Roman" w:hint="eastAsia"/>
          <w:sz w:val="24"/>
          <w:szCs w:val="24"/>
        </w:rPr>
        <w:t>。</w:t>
      </w:r>
    </w:p>
    <w:p w:rsidR="005F3542" w:rsidRDefault="005F3542" w:rsidP="005F3542">
      <w:pPr>
        <w:spacing w:line="400" w:lineRule="exact"/>
        <w:ind w:firstLineChars="200" w:firstLine="484"/>
        <w:textAlignment w:val="baseline"/>
        <w:rPr>
          <w:rFonts w:ascii="Times New Roman" w:eastAsia="宋体" w:hAnsi="Times New Roman" w:cs="Times New Roman"/>
          <w:kern w:val="0"/>
          <w:sz w:val="24"/>
          <w:szCs w:val="24"/>
        </w:rPr>
      </w:pPr>
      <w:r>
        <w:rPr>
          <w:rFonts w:ascii="Times New Roman" w:eastAsia="宋体" w:hAnsi="Times New Roman" w:cs="Times New Roman"/>
          <w:bCs/>
          <w:spacing w:val="1"/>
          <w:sz w:val="24"/>
          <w:szCs w:val="24"/>
        </w:rPr>
        <w:t>专业学位硕士研究生</w:t>
      </w:r>
      <w:r>
        <w:rPr>
          <w:rFonts w:ascii="Times New Roman" w:eastAsia="宋体" w:hAnsi="Times New Roman" w:cs="Times New Roman"/>
          <w:spacing w:val="1"/>
          <w:sz w:val="24"/>
          <w:szCs w:val="24"/>
        </w:rPr>
        <w:t>的</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一般分为课程实践和</w:t>
      </w:r>
      <w:r>
        <w:rPr>
          <w:rFonts w:ascii="Times New Roman" w:eastAsia="宋体" w:hAnsi="Times New Roman" w:cs="Times New Roman"/>
          <w:kern w:val="0"/>
          <w:sz w:val="24"/>
          <w:szCs w:val="24"/>
        </w:rPr>
        <w:t>综合实践两部分。</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课程实践主要进行专业课程实践和科研技能训练，其中实验室安全培训为课程实践的必修内容，课程实践合格者记</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学分。</w:t>
      </w:r>
    </w:p>
    <w:p w:rsidR="005F3542" w:rsidRDefault="005F3542" w:rsidP="005F3542">
      <w:pPr>
        <w:spacing w:line="400" w:lineRule="exact"/>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综合实践在校内外导师的共同指导下，结合工程实际岗位，主要进行专业综合实践和应用能力训练，综合实践合格者记</w:t>
      </w:r>
      <w:r>
        <w:rPr>
          <w:rFonts w:ascii="Times New Roman" w:eastAsia="宋体" w:hAnsi="Times New Roman" w:cs="Times New Roman"/>
          <w:sz w:val="24"/>
          <w:szCs w:val="24"/>
        </w:rPr>
        <w:t>3</w:t>
      </w:r>
      <w:r>
        <w:rPr>
          <w:rFonts w:ascii="Times New Roman" w:eastAsia="宋体" w:hAnsi="Times New Roman" w:cs="Times New Roman"/>
          <w:sz w:val="24"/>
          <w:szCs w:val="24"/>
        </w:rPr>
        <w:t>学分。课程实践和</w:t>
      </w:r>
      <w:r>
        <w:rPr>
          <w:rFonts w:ascii="Times New Roman" w:eastAsia="宋体" w:hAnsi="Times New Roman" w:cs="Times New Roman" w:hint="eastAsia"/>
          <w:sz w:val="24"/>
          <w:szCs w:val="24"/>
        </w:rPr>
        <w:t>综合</w:t>
      </w:r>
      <w:r>
        <w:rPr>
          <w:rFonts w:ascii="Times New Roman" w:eastAsia="宋体" w:hAnsi="Times New Roman" w:cs="Times New Roman"/>
          <w:sz w:val="24"/>
          <w:szCs w:val="24"/>
        </w:rPr>
        <w:t>实践也可合并进行。</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是专业学位硕士研究生培养过程的必备过程，研究生要提交实践计划，撰写实践总结报告。对研究生实践环节实行全过程管理和质量评价，确保实践教学质量。</w:t>
      </w:r>
    </w:p>
    <w:p w:rsidR="005F3542" w:rsidRDefault="005F3542" w:rsidP="005F3542">
      <w:pPr>
        <w:spacing w:line="400" w:lineRule="exact"/>
        <w:ind w:firstLineChars="200" w:firstLine="480"/>
        <w:textAlignment w:val="baseline"/>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定向培养</w:t>
      </w:r>
      <w:r>
        <w:rPr>
          <w:rFonts w:ascii="Times New Roman" w:eastAsia="宋体" w:hAnsi="Times New Roman" w:cs="Times New Roman"/>
          <w:sz w:val="24"/>
          <w:szCs w:val="24"/>
        </w:rPr>
        <w:t>研究生</w:t>
      </w:r>
      <w:r>
        <w:rPr>
          <w:rFonts w:ascii="Times New Roman" w:eastAsia="宋体" w:hAnsi="Times New Roman" w:cs="Times New Roman" w:hint="eastAsia"/>
          <w:sz w:val="24"/>
          <w:szCs w:val="24"/>
        </w:rPr>
        <w:t>、来华留学生</w:t>
      </w:r>
      <w:r>
        <w:rPr>
          <w:rFonts w:ascii="Times New Roman" w:eastAsia="宋体" w:hAnsi="Times New Roman" w:cs="Times New Roman"/>
          <w:sz w:val="24"/>
          <w:szCs w:val="24"/>
        </w:rPr>
        <w:t>可免修</w:t>
      </w:r>
      <w:r>
        <w:rPr>
          <w:rFonts w:ascii="Times New Roman" w:eastAsia="宋体" w:hAnsi="Times New Roman" w:cs="Times New Roman" w:hint="eastAsia"/>
          <w:sz w:val="24"/>
          <w:szCs w:val="24"/>
        </w:rPr>
        <w:t>专业实践</w:t>
      </w:r>
      <w:r>
        <w:rPr>
          <w:rFonts w:ascii="Times New Roman" w:eastAsia="宋体" w:hAnsi="Times New Roman" w:cs="Times New Roman"/>
          <w:sz w:val="24"/>
          <w:szCs w:val="24"/>
        </w:rPr>
        <w:t>，所缺学分须通过选修课程补齐。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（二）选题报告及中期考核</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选题报告及中期考核</w:t>
      </w:r>
      <w:r>
        <w:rPr>
          <w:rFonts w:ascii="Times New Roman" w:eastAsia="宋体" w:hAnsi="Times New Roman" w:cs="Times New Roman"/>
          <w:sz w:val="24"/>
          <w:szCs w:val="24"/>
        </w:rPr>
        <w:t>1</w:t>
      </w:r>
      <w:r>
        <w:rPr>
          <w:rFonts w:ascii="Times New Roman" w:eastAsia="宋体" w:hAnsi="Times New Roman" w:cs="Times New Roman"/>
          <w:sz w:val="24"/>
          <w:szCs w:val="24"/>
        </w:rPr>
        <w:t>学分。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eastAsia="宋体" w:hAnsi="Times New Roman" w:cs="Times New Roman"/>
          <w:sz w:val="24"/>
          <w:szCs w:val="24"/>
        </w:rPr>
        <w:t>1</w:t>
      </w:r>
      <w:r>
        <w:rPr>
          <w:rFonts w:ascii="Times New Roman" w:eastAsia="宋体" w:hAnsi="Times New Roman" w:cs="Times New Roman"/>
          <w:sz w:val="24"/>
          <w:szCs w:val="24"/>
        </w:rPr>
        <w:t>年，选题报告通过后，记</w:t>
      </w:r>
      <w:r>
        <w:rPr>
          <w:rFonts w:ascii="Times New Roman" w:eastAsia="宋体" w:hAnsi="Times New Roman" w:cs="Times New Roman"/>
          <w:sz w:val="24"/>
          <w:szCs w:val="24"/>
        </w:rPr>
        <w:t>1</w:t>
      </w:r>
      <w:r>
        <w:rPr>
          <w:rFonts w:ascii="Times New Roman" w:eastAsia="宋体" w:hAnsi="Times New Roman" w:cs="Times New Roman"/>
          <w:sz w:val="24"/>
          <w:szCs w:val="24"/>
        </w:rPr>
        <w:t>个必修环节学分。</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硕士研究生必须参加学校的中期考核。硕士研究生选题报告和中期考核的具体要求，按照学校研究生中期考核及开题管理有关规定要求执行。选题报告通过后记</w:t>
      </w:r>
      <w:r>
        <w:rPr>
          <w:rFonts w:ascii="Times New Roman" w:eastAsia="宋体" w:hAnsi="Times New Roman" w:cs="Times New Roman"/>
          <w:sz w:val="24"/>
          <w:szCs w:val="24"/>
        </w:rPr>
        <w:t>1</w:t>
      </w:r>
      <w:r>
        <w:rPr>
          <w:rFonts w:ascii="Times New Roman" w:eastAsia="宋体" w:hAnsi="Times New Roman" w:cs="Times New Roman"/>
          <w:sz w:val="24"/>
          <w:szCs w:val="24"/>
        </w:rPr>
        <w:t>个必修环节学分。</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六、科学研究与学位论文</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（一）科学研究</w:t>
      </w:r>
    </w:p>
    <w:p w:rsidR="004C2DF1" w:rsidRDefault="00845A5E">
      <w:pPr>
        <w:autoSpaceDE w:val="0"/>
        <w:autoSpaceDN w:val="0"/>
        <w:adjustRightInd w:val="0"/>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物流工程与管理</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Ansi="宋体" w:hint="eastAsia"/>
          <w:kern w:val="0"/>
          <w:sz w:val="24"/>
        </w:rPr>
        <w:t>须在导师的指导下，依托相应的科研项目、科研条件和科研设施，开展科研工作，培养独立进行科学研究的能力或独立承担专门技术工作的能力。</w:t>
      </w:r>
      <w:r>
        <w:rPr>
          <w:rFonts w:ascii="Times New Roman" w:eastAsia="宋体" w:hAnsi="Times New Roman" w:cs="Times New Roman" w:hint="eastAsia"/>
          <w:bCs/>
          <w:sz w:val="24"/>
          <w:szCs w:val="24"/>
        </w:rPr>
        <w:t>在答辩前需发表与领域相关的学术论文，或取得其他相应的学术成果。</w:t>
      </w:r>
    </w:p>
    <w:p w:rsidR="004C2DF1" w:rsidRDefault="00845A5E">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（二）学位论文</w:t>
      </w:r>
    </w:p>
    <w:p w:rsidR="004C2DF1" w:rsidRDefault="00845A5E">
      <w:pPr>
        <w:spacing w:line="400" w:lineRule="exact"/>
        <w:ind w:firstLineChars="200" w:firstLine="480"/>
        <w:textAlignment w:val="baseline"/>
        <w:rPr>
          <w:bCs/>
          <w:spacing w:val="1"/>
          <w:sz w:val="24"/>
        </w:rPr>
      </w:pPr>
      <w:r>
        <w:rPr>
          <w:rFonts w:ascii="Times New Roman" w:eastAsia="宋体" w:hAnsi="Times New Roman" w:cs="Times New Roman"/>
          <w:sz w:val="24"/>
          <w:szCs w:val="24"/>
        </w:rPr>
        <w:lastRenderedPageBreak/>
        <w:t>物流工程与管理</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ascii="Times New Roman" w:eastAsia="宋体" w:hAnsi="Times New Roman" w:cs="Times New Roman"/>
          <w:bCs/>
          <w:sz w:val="24"/>
          <w:szCs w:val="24"/>
        </w:rPr>
        <w:t>学位论文形式可以多种多样，</w:t>
      </w:r>
      <w:r w:rsidR="002F3992">
        <w:rPr>
          <w:rFonts w:ascii="Times New Roman" w:eastAsia="宋体" w:hAnsi="Times New Roman" w:cs="Times New Roman"/>
          <w:bCs/>
          <w:sz w:val="24"/>
          <w:szCs w:val="24"/>
        </w:rPr>
        <w:t>可采用硕士学位论文与调研报告、应用基础研究、产品开发、案例分析、项目管理等相结合的形式</w:t>
      </w:r>
      <w:r>
        <w:rPr>
          <w:rFonts w:ascii="Times New Roman" w:eastAsia="宋体" w:hAnsi="Times New Roman" w:cs="Times New Roman"/>
          <w:bCs/>
          <w:sz w:val="24"/>
          <w:szCs w:val="24"/>
        </w:rPr>
        <w:t>。学位论文须独立完成，要体现研究生综合运用科学理论、方法和技术解决实际问题的能力。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sz w:val="24"/>
          <w:szCs w:val="24"/>
        </w:rPr>
        <w:t>物流工程与管理</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在硕士学位论文送审前，须满足取得学籍当年学校申请硕士学位学术成果有关规定和交通与物流工程学院学位与研究生教育有关规定，方可送审。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sz w:val="24"/>
          <w:szCs w:val="24"/>
        </w:rPr>
        <w:t>物流工程与管理</w:t>
      </w:r>
      <w:r>
        <w:rPr>
          <w:rFonts w:ascii="Times New Roman" w:eastAsia="宋体" w:hAnsi="Times New Roman" w:cs="Times New Roman" w:hint="eastAsia"/>
          <w:bCs/>
          <w:sz w:val="24"/>
          <w:szCs w:val="24"/>
        </w:rPr>
        <w:t>硕士</w:t>
      </w:r>
      <w:r>
        <w:rPr>
          <w:rFonts w:ascii="Times New Roman" w:eastAsia="宋体" w:hAnsi="Times New Roman" w:cs="Times New Roman"/>
          <w:bCs/>
          <w:sz w:val="24"/>
          <w:szCs w:val="24"/>
        </w:rPr>
        <w:t>专业学位</w:t>
      </w:r>
      <w:r>
        <w:rPr>
          <w:rFonts w:ascii="Times New Roman" w:eastAsia="宋体" w:hAnsi="Times New Roman" w:cs="Times New Roman"/>
          <w:sz w:val="24"/>
          <w:szCs w:val="24"/>
        </w:rPr>
        <w:t>研究生</w:t>
      </w:r>
      <w:r>
        <w:rPr>
          <w:rFonts w:hint="eastAsia"/>
          <w:sz w:val="24"/>
        </w:rPr>
        <w:t>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未尽事宜以研究生取得学籍当年武汉理工大学《研究生手册》和交通与物流工程学院学位与研究生教育有关规定为准。</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七、培养方式与方法</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物流工程与管理硕士专业学位研究生按专业领域分班建制，以班级为单位组织教学。公共学位课和专业学位课一般在入学后</w:t>
      </w:r>
      <w:r>
        <w:rPr>
          <w:rFonts w:ascii="Times New Roman" w:eastAsia="宋体" w:hAnsi="Times New Roman" w:cs="Times New Roman"/>
          <w:sz w:val="24"/>
          <w:szCs w:val="24"/>
        </w:rPr>
        <w:t>2</w:t>
      </w:r>
      <w:r>
        <w:rPr>
          <w:rFonts w:ascii="Times New Roman" w:eastAsia="宋体" w:hAnsi="Times New Roman" w:cs="Times New Roman"/>
          <w:sz w:val="24"/>
          <w:szCs w:val="24"/>
        </w:rPr>
        <w:t>学期内在校内完成；其它课程和实践环节可在入学后</w:t>
      </w:r>
      <w:r>
        <w:rPr>
          <w:rFonts w:ascii="Times New Roman" w:eastAsia="宋体" w:hAnsi="Times New Roman" w:cs="Times New Roman"/>
          <w:sz w:val="24"/>
          <w:szCs w:val="24"/>
        </w:rPr>
        <w:t>2-4</w:t>
      </w:r>
      <w:r>
        <w:rPr>
          <w:rFonts w:ascii="Times New Roman" w:eastAsia="宋体" w:hAnsi="Times New Roman" w:cs="Times New Roman"/>
          <w:sz w:val="24"/>
          <w:szCs w:val="24"/>
        </w:rPr>
        <w:t>学期内在研究院（所）、工程中心和校外联合培养基地完成。</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物流工程与管理硕士专业学位研究生采用校内外双导师制，以校内导师指导为主，校外导师参与实践过程、项目研究、课程与论文等多个环节的指导工作。注重培养实践研究和创新能力，增长实际工作经验，缩短就业适应期限，提高专业素养及就业创业能力。</w:t>
      </w:r>
    </w:p>
    <w:p w:rsidR="004C2DF1" w:rsidRDefault="00845A5E">
      <w:pPr>
        <w:keepNext/>
        <w:spacing w:beforeLines="50" w:before="156" w:afterLines="50" w:after="156"/>
        <w:outlineLvl w:val="2"/>
        <w:rPr>
          <w:rFonts w:ascii="Times New Roman" w:eastAsia="宋体" w:hAnsi="Times New Roman" w:cs="Times New Roman"/>
          <w:b/>
          <w:sz w:val="24"/>
          <w:szCs w:val="24"/>
          <w:lang w:val="zh-CN"/>
        </w:rPr>
      </w:pPr>
      <w:r>
        <w:rPr>
          <w:rFonts w:ascii="Times New Roman" w:eastAsia="宋体" w:hAnsi="Times New Roman" w:cs="Times New Roman"/>
          <w:b/>
          <w:sz w:val="24"/>
          <w:szCs w:val="24"/>
          <w:lang w:val="zh-CN"/>
        </w:rPr>
        <w:t>八、其它</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（一）物流工程与管理硕士专业学位研究生开题前须修满学位课程的学分，允许研究生开题后根据论文研究需要选修部分其他课程，申请答辩前须修完全部课程。</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（二）物流工程与管理硕士专业学位研究生在学期间应查阅本学科国内外文献</w:t>
      </w:r>
      <w:r>
        <w:rPr>
          <w:rFonts w:ascii="Times New Roman" w:eastAsia="宋体" w:hAnsi="Times New Roman" w:cs="Times New Roman"/>
          <w:sz w:val="24"/>
          <w:szCs w:val="24"/>
        </w:rPr>
        <w:t>40</w:t>
      </w:r>
      <w:r>
        <w:rPr>
          <w:rFonts w:ascii="Times New Roman" w:eastAsia="宋体" w:hAnsi="Times New Roman" w:cs="Times New Roman"/>
          <w:sz w:val="24"/>
          <w:szCs w:val="24"/>
        </w:rPr>
        <w:t>篇以上，其中外文文献不少于三分之一。</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（三）物流工程与管理硕士专业学位研究生在课程学习阶段每月至少</w:t>
      </w:r>
      <w:r>
        <w:rPr>
          <w:rFonts w:ascii="Times New Roman" w:eastAsia="宋体" w:hAnsi="Times New Roman" w:cs="Times New Roman"/>
          <w:sz w:val="24"/>
          <w:szCs w:val="24"/>
        </w:rPr>
        <w:t>1</w:t>
      </w:r>
      <w:r>
        <w:rPr>
          <w:rFonts w:ascii="Times New Roman" w:eastAsia="宋体" w:hAnsi="Times New Roman" w:cs="Times New Roman"/>
          <w:sz w:val="24"/>
          <w:szCs w:val="24"/>
        </w:rPr>
        <w:t>次、论文工作阶段每月至少</w:t>
      </w:r>
      <w:r>
        <w:rPr>
          <w:rFonts w:ascii="Times New Roman" w:eastAsia="宋体" w:hAnsi="Times New Roman" w:cs="Times New Roman"/>
          <w:sz w:val="24"/>
          <w:szCs w:val="24"/>
        </w:rPr>
        <w:t>2</w:t>
      </w:r>
      <w:r>
        <w:rPr>
          <w:rFonts w:ascii="Times New Roman" w:eastAsia="宋体" w:hAnsi="Times New Roman" w:cs="Times New Roman"/>
          <w:sz w:val="24"/>
          <w:szCs w:val="24"/>
        </w:rPr>
        <w:t>次向指导教师汇报自己的学习和研究工作情况并形成制度。</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（四）全日制、非全日制研究生适用同一培养方案。</w:t>
      </w:r>
    </w:p>
    <w:p w:rsidR="004C2DF1" w:rsidRDefault="00845A5E">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（五）本次制订培养方案从</w:t>
      </w:r>
      <w:r>
        <w:rPr>
          <w:rFonts w:ascii="Times New Roman" w:eastAsia="宋体" w:hAnsi="Times New Roman" w:cs="Times New Roman"/>
          <w:sz w:val="24"/>
          <w:szCs w:val="24"/>
        </w:rPr>
        <w:t>2022</w:t>
      </w:r>
      <w:r>
        <w:rPr>
          <w:rFonts w:ascii="Times New Roman" w:eastAsia="宋体" w:hAnsi="Times New Roman" w:cs="Times New Roman"/>
          <w:sz w:val="24"/>
          <w:szCs w:val="24"/>
        </w:rPr>
        <w:t>级物流工程与管理硕士专业学位研究生开始执行。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379" w:name="_Toc112876260"/>
      <w:bookmarkStart w:id="380" w:name="_Toc113978768"/>
      <w:r>
        <w:rPr>
          <w:rFonts w:ascii="Times New Roman" w:eastAsia="黑体" w:hAnsi="Times New Roman" w:cs="Times New Roman" w:hint="eastAsia"/>
          <w:b/>
          <w:kern w:val="44"/>
          <w:sz w:val="32"/>
          <w:szCs w:val="32"/>
        </w:rPr>
        <w:lastRenderedPageBreak/>
        <w:t>美术硕士专业学位研究生培养方案</w:t>
      </w:r>
      <w:bookmarkEnd w:id="379"/>
      <w:bookmarkEnd w:id="380"/>
    </w:p>
    <w:p w:rsidR="004C2DF1" w:rsidRDefault="00845A5E" w:rsidP="00D453EC">
      <w:pPr>
        <w:spacing w:afterLines="100" w:after="312" w:line="360" w:lineRule="auto"/>
        <w:jc w:val="center"/>
        <w:outlineLvl w:val="1"/>
        <w:rPr>
          <w:rFonts w:ascii="Times New Roman" w:eastAsia="宋体" w:hAnsi="Times New Roman" w:cs="Times New Roman"/>
          <w:kern w:val="0"/>
          <w:sz w:val="24"/>
          <w:szCs w:val="24"/>
        </w:rPr>
      </w:pPr>
      <w:bookmarkStart w:id="381" w:name="_Toc15638344"/>
      <w:bookmarkStart w:id="382" w:name="_Toc14713058"/>
      <w:bookmarkStart w:id="383" w:name="_Toc15154364"/>
      <w:r>
        <w:rPr>
          <w:rFonts w:ascii="Times New Roman" w:eastAsia="宋体" w:hAnsi="Times New Roman" w:cs="Times New Roman"/>
          <w:kern w:val="0"/>
          <w:sz w:val="24"/>
          <w:szCs w:val="24"/>
        </w:rPr>
        <w:t>（领域代码：</w:t>
      </w:r>
      <w:r>
        <w:rPr>
          <w:rFonts w:ascii="Times New Roman" w:eastAsia="宋体" w:hAnsi="Times New Roman" w:cs="Times New Roman"/>
          <w:kern w:val="0"/>
          <w:sz w:val="24"/>
          <w:szCs w:val="24"/>
        </w:rPr>
        <w:t>135107</w:t>
      </w:r>
      <w:r>
        <w:rPr>
          <w:rFonts w:ascii="Times New Roman" w:eastAsia="宋体" w:hAnsi="Times New Roman" w:cs="Times New Roman"/>
          <w:kern w:val="0"/>
          <w:sz w:val="24"/>
          <w:szCs w:val="24"/>
        </w:rPr>
        <w:t>，申请</w:t>
      </w:r>
      <w:r>
        <w:rPr>
          <w:rFonts w:ascii="Times New Roman" w:eastAsia="宋体" w:hAnsi="Times New Roman" w:cs="Times New Roman" w:hint="eastAsia"/>
          <w:kern w:val="0"/>
          <w:sz w:val="24"/>
          <w:szCs w:val="24"/>
        </w:rPr>
        <w:t>美术</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学位适用）</w:t>
      </w:r>
      <w:bookmarkEnd w:id="381"/>
      <w:bookmarkEnd w:id="382"/>
      <w:bookmarkEnd w:id="383"/>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w:t>
      </w:r>
      <w:r>
        <w:rPr>
          <w:rFonts w:ascii="Times New Roman" w:eastAsia="宋体" w:hAnsi="Times New Roman" w:cs="Times New Roman"/>
          <w:b/>
          <w:bCs/>
          <w:kern w:val="0"/>
          <w:sz w:val="24"/>
          <w:szCs w:val="32"/>
        </w:rPr>
        <w:t>培养目标</w:t>
      </w:r>
    </w:p>
    <w:p w:rsidR="004C2DF1" w:rsidRDefault="00845A5E">
      <w:pPr>
        <w:spacing w:line="400" w:lineRule="exact"/>
        <w:ind w:firstLineChars="200" w:firstLine="480"/>
        <w:textAlignment w:val="baseline"/>
        <w:rPr>
          <w:sz w:val="24"/>
        </w:rPr>
      </w:pPr>
      <w:r>
        <w:rPr>
          <w:rFonts w:hint="eastAsia"/>
          <w:sz w:val="24"/>
        </w:rPr>
        <w:t>以习近平新时代中国特色社会主义思想为指导、树立立德树人的根本任务，培养德、智、体、美、劳五育并举的复合型美术创作、美术策展、美术管理领域的专门人才，具有扎实的专业基础与实践经验、熟练掌握美术创作、美术策展、美术管理技能，了解艺术前沿动态与现当代美术思潮，具有宽广的专业知识，敏捷的创意思维能力，熟练的创作、沟通、表现、合作等技能，能够承担美术创作、美术策展、美术管理等工作的高级人才，具体要求为：</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（一）</w:t>
      </w:r>
      <w:r>
        <w:rPr>
          <w:rFonts w:hint="eastAsia"/>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（二）</w:t>
      </w:r>
      <w:r>
        <w:rPr>
          <w:rFonts w:hint="eastAsia"/>
          <w:bCs/>
          <w:sz w:val="24"/>
        </w:rPr>
        <w:t>掌握美术专业学科领域坚实、宽广的理论基础和系统深入的专门知识，熟悉行业领域的相关规范；具有独立从事美术研究、美术创作和社会服务的能力，</w:t>
      </w:r>
      <w:r>
        <w:rPr>
          <w:rFonts w:hint="eastAsia"/>
          <w:bCs/>
          <w:spacing w:val="1"/>
          <w:sz w:val="24"/>
        </w:rPr>
        <w:t>掌握解决工程管理问题的先进方法和技术手段，</w:t>
      </w:r>
      <w:r>
        <w:rPr>
          <w:rFonts w:hint="eastAsia"/>
          <w:bCs/>
          <w:sz w:val="24"/>
        </w:rPr>
        <w:t>能够承担专业技术或管理工作，具有良好的职业素养</w:t>
      </w:r>
      <w:r>
        <w:rPr>
          <w:rFonts w:hint="eastAsia"/>
          <w:bCs/>
          <w:spacing w:val="1"/>
          <w:sz w:val="24"/>
        </w:rPr>
        <w:t>；</w:t>
      </w:r>
      <w:r>
        <w:rPr>
          <w:rFonts w:hint="eastAsia"/>
          <w:sz w:val="24"/>
        </w:rPr>
        <w:t>掌握一门外语，能熟练阅读本专业外文文献并撰写学术论文，具有良好外语听说能力以及国际学术交流能力；</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（三）</w:t>
      </w:r>
      <w:r>
        <w:rPr>
          <w:rFonts w:hint="eastAsia"/>
          <w:sz w:val="24"/>
        </w:rPr>
        <w:t>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ascii="Times New Roman" w:eastAsia="宋体" w:hAnsi="Times New Roman" w:cs="Times New Roman" w:hint="eastAsia"/>
          <w:bCs/>
          <w:sz w:val="24"/>
          <w:szCs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美术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美术硕士专业学位研究生学制</w:t>
      </w:r>
      <w:r>
        <w:rPr>
          <w:rFonts w:ascii="Times New Roman" w:eastAsia="宋体" w:hAnsi="Times New Roman" w:cs="Times New Roman" w:hint="eastAsia"/>
          <w:bCs/>
          <w:spacing w:val="1"/>
          <w:sz w:val="24"/>
          <w:szCs w:val="24"/>
        </w:rPr>
        <w:t>3</w:t>
      </w:r>
      <w:r>
        <w:rPr>
          <w:rFonts w:ascii="Times New Roman" w:eastAsia="宋体" w:hAnsi="Times New Roman" w:cs="Times New Roman" w:hint="eastAsia"/>
          <w:bCs/>
          <w:spacing w:val="1"/>
          <w:sz w:val="24"/>
          <w:szCs w:val="24"/>
        </w:rPr>
        <w:t>年，学习年限一般为</w:t>
      </w:r>
      <w:r>
        <w:rPr>
          <w:rFonts w:ascii="Times New Roman" w:eastAsia="宋体" w:hAnsi="Times New Roman" w:cs="Times New Roman" w:hint="eastAsia"/>
          <w:bCs/>
          <w:spacing w:val="1"/>
          <w:sz w:val="24"/>
          <w:szCs w:val="24"/>
        </w:rPr>
        <w:t>3-4</w:t>
      </w:r>
      <w:r>
        <w:rPr>
          <w:rFonts w:ascii="Times New Roman" w:eastAsia="宋体" w:hAnsi="Times New Roman" w:cs="Times New Roman" w:hint="eastAsia"/>
          <w:bCs/>
          <w:spacing w:val="1"/>
          <w:sz w:val="24"/>
          <w:szCs w:val="24"/>
        </w:rPr>
        <w:t>年，最长不超过</w:t>
      </w:r>
      <w:r>
        <w:rPr>
          <w:rFonts w:ascii="Times New Roman" w:eastAsia="宋体" w:hAnsi="Times New Roman" w:cs="Times New Roman" w:hint="eastAsia"/>
          <w:bCs/>
          <w:spacing w:val="1"/>
          <w:sz w:val="24"/>
          <w:szCs w:val="24"/>
        </w:rPr>
        <w:t>5</w:t>
      </w:r>
      <w:r>
        <w:rPr>
          <w:rFonts w:ascii="Times New Roman" w:eastAsia="宋体" w:hAnsi="Times New Roman" w:cs="Times New Roman" w:hint="eastAsia"/>
          <w:bCs/>
          <w:spacing w:val="1"/>
          <w:sz w:val="24"/>
          <w:szCs w:val="24"/>
        </w:rPr>
        <w:t>年。</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非全日制专业学位硕士研究生学习年限可适当延长，一般为</w:t>
      </w:r>
      <w:r>
        <w:rPr>
          <w:rFonts w:ascii="Times New Roman" w:eastAsia="宋体" w:hAnsi="Times New Roman" w:cs="Times New Roman" w:hint="eastAsia"/>
          <w:bCs/>
          <w:spacing w:val="1"/>
          <w:sz w:val="24"/>
          <w:szCs w:val="24"/>
        </w:rPr>
        <w:t>3-4</w:t>
      </w:r>
      <w:r>
        <w:rPr>
          <w:rFonts w:ascii="Times New Roman" w:eastAsia="宋体" w:hAnsi="Times New Roman" w:cs="Times New Roman" w:hint="eastAsia"/>
          <w:bCs/>
          <w:spacing w:val="1"/>
          <w:sz w:val="24"/>
          <w:szCs w:val="24"/>
        </w:rPr>
        <w:t>年，最长不超过</w:t>
      </w:r>
      <w:r>
        <w:rPr>
          <w:rFonts w:ascii="Times New Roman" w:eastAsia="宋体" w:hAnsi="Times New Roman" w:cs="Times New Roman" w:hint="eastAsia"/>
          <w:bCs/>
          <w:spacing w:val="1"/>
          <w:sz w:val="24"/>
          <w:szCs w:val="24"/>
        </w:rPr>
        <w:t>6</w:t>
      </w:r>
      <w:r>
        <w:rPr>
          <w:rFonts w:ascii="Times New Roman" w:eastAsia="宋体" w:hAnsi="Times New Roman" w:cs="Times New Roman" w:hint="eastAsia"/>
          <w:bCs/>
          <w:spacing w:val="1"/>
          <w:sz w:val="24"/>
          <w:szCs w:val="24"/>
        </w:rPr>
        <w:t>年。</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休学创业的研究生，最长学习年限为</w:t>
      </w:r>
      <w:r>
        <w:rPr>
          <w:rFonts w:ascii="Times New Roman" w:eastAsia="宋体" w:hAnsi="Times New Roman" w:cs="Times New Roman" w:hint="eastAsia"/>
          <w:bCs/>
          <w:spacing w:val="1"/>
          <w:sz w:val="24"/>
          <w:szCs w:val="24"/>
        </w:rPr>
        <w:t>10</w:t>
      </w:r>
      <w:r>
        <w:rPr>
          <w:rFonts w:ascii="Times New Roman" w:eastAsia="宋体" w:hAnsi="Times New Roman" w:cs="Times New Roman" w:hint="eastAsia"/>
          <w:bCs/>
          <w:spacing w:val="1"/>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四、课程设置及学分要求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（一）学分要求</w:t>
      </w:r>
    </w:p>
    <w:p w:rsidR="004C2DF1" w:rsidRPr="00963A9D" w:rsidRDefault="00963A9D">
      <w:pPr>
        <w:spacing w:line="400" w:lineRule="exact"/>
        <w:ind w:firstLineChars="200" w:firstLine="484"/>
        <w:textAlignment w:val="baseline"/>
        <w:rPr>
          <w:rFonts w:ascii="Times New Roman" w:eastAsia="宋体" w:hAnsi="Times New Roman" w:cs="Times New Roman"/>
          <w:bCs/>
          <w:spacing w:val="1"/>
          <w:sz w:val="24"/>
          <w:szCs w:val="24"/>
        </w:rPr>
      </w:pPr>
      <w:r w:rsidRPr="00963A9D">
        <w:rPr>
          <w:rFonts w:ascii="Times New Roman" w:eastAsia="宋体" w:hAnsi="Times New Roman" w:cs="Times New Roman"/>
          <w:bCs/>
          <w:spacing w:val="1"/>
          <w:sz w:val="24"/>
          <w:szCs w:val="24"/>
        </w:rPr>
        <w:t>总学分数为</w:t>
      </w:r>
      <w:r w:rsidRPr="00963A9D">
        <w:rPr>
          <w:rFonts w:ascii="Times New Roman" w:eastAsia="宋体" w:hAnsi="Times New Roman" w:cs="Times New Roman"/>
          <w:bCs/>
          <w:spacing w:val="1"/>
          <w:sz w:val="24"/>
          <w:szCs w:val="24"/>
        </w:rPr>
        <w:t>≥50</w:t>
      </w:r>
      <w:r w:rsidRPr="00963A9D">
        <w:rPr>
          <w:rFonts w:ascii="Times New Roman" w:eastAsia="宋体" w:hAnsi="Times New Roman" w:cs="Times New Roman"/>
          <w:bCs/>
          <w:spacing w:val="1"/>
          <w:sz w:val="24"/>
          <w:szCs w:val="24"/>
        </w:rPr>
        <w:t>学分，其中课程学习学分为</w:t>
      </w:r>
      <w:r w:rsidRPr="00963A9D">
        <w:rPr>
          <w:rFonts w:ascii="Times New Roman" w:eastAsia="宋体" w:hAnsi="Times New Roman" w:cs="Times New Roman"/>
          <w:bCs/>
          <w:spacing w:val="1"/>
          <w:sz w:val="24"/>
          <w:szCs w:val="24"/>
        </w:rPr>
        <w:t>≥42</w:t>
      </w:r>
      <w:r w:rsidRPr="00963A9D">
        <w:rPr>
          <w:rFonts w:ascii="Times New Roman" w:eastAsia="宋体" w:hAnsi="Times New Roman" w:cs="Times New Roman"/>
          <w:bCs/>
          <w:spacing w:val="1"/>
          <w:sz w:val="24"/>
          <w:szCs w:val="24"/>
        </w:rPr>
        <w:t>学分，必修环节学分为</w:t>
      </w:r>
      <w:r w:rsidRPr="00963A9D">
        <w:rPr>
          <w:rFonts w:ascii="Times New Roman" w:eastAsia="宋体" w:hAnsi="Times New Roman" w:cs="Times New Roman"/>
          <w:bCs/>
          <w:spacing w:val="1"/>
          <w:sz w:val="24"/>
          <w:szCs w:val="24"/>
        </w:rPr>
        <w:t>8</w:t>
      </w:r>
      <w:r w:rsidRPr="00963A9D">
        <w:rPr>
          <w:rFonts w:ascii="Times New Roman" w:eastAsia="宋体" w:hAnsi="Times New Roman" w:cs="Times New Roman"/>
          <w:bCs/>
          <w:spacing w:val="1"/>
          <w:sz w:val="24"/>
          <w:szCs w:val="24"/>
        </w:rPr>
        <w:t>学分。所修课程由公共学位课、专业学位课和选修课三部分组成，其中公共学位课</w:t>
      </w:r>
      <w:r w:rsidRPr="00963A9D">
        <w:rPr>
          <w:rFonts w:ascii="Times New Roman" w:eastAsia="宋体" w:hAnsi="Times New Roman" w:cs="Times New Roman"/>
          <w:bCs/>
          <w:spacing w:val="1"/>
          <w:sz w:val="24"/>
          <w:szCs w:val="24"/>
        </w:rPr>
        <w:t>≥8</w:t>
      </w:r>
      <w:r w:rsidRPr="00963A9D">
        <w:rPr>
          <w:rFonts w:ascii="Times New Roman" w:eastAsia="宋体" w:hAnsi="Times New Roman" w:cs="Times New Roman"/>
          <w:bCs/>
          <w:spacing w:val="1"/>
          <w:sz w:val="24"/>
          <w:szCs w:val="24"/>
        </w:rPr>
        <w:t>学分，专业学位课</w:t>
      </w:r>
      <w:r w:rsidRPr="00963A9D">
        <w:rPr>
          <w:rFonts w:ascii="Times New Roman" w:eastAsia="宋体" w:hAnsi="Times New Roman" w:cs="Times New Roman"/>
          <w:bCs/>
          <w:spacing w:val="1"/>
          <w:sz w:val="24"/>
          <w:szCs w:val="24"/>
        </w:rPr>
        <w:t>≥26</w:t>
      </w:r>
      <w:r w:rsidRPr="00963A9D">
        <w:rPr>
          <w:rFonts w:ascii="Times New Roman" w:eastAsia="宋体" w:hAnsi="Times New Roman" w:cs="Times New Roman"/>
          <w:bCs/>
          <w:spacing w:val="1"/>
          <w:sz w:val="24"/>
          <w:szCs w:val="24"/>
        </w:rPr>
        <w:t>学分，专业选修课</w:t>
      </w:r>
      <w:r w:rsidRPr="00963A9D">
        <w:rPr>
          <w:rFonts w:ascii="Times New Roman" w:eastAsia="宋体" w:hAnsi="Times New Roman" w:cs="Times New Roman"/>
          <w:bCs/>
          <w:spacing w:val="1"/>
          <w:sz w:val="24"/>
          <w:szCs w:val="24"/>
        </w:rPr>
        <w:t>≥8</w:t>
      </w:r>
      <w:r w:rsidRPr="00963A9D">
        <w:rPr>
          <w:rFonts w:ascii="Times New Roman" w:eastAsia="宋体" w:hAnsi="Times New Roman" w:cs="Times New Roman"/>
          <w:bCs/>
          <w:spacing w:val="1"/>
          <w:sz w:val="24"/>
          <w:szCs w:val="24"/>
        </w:rPr>
        <w:t>学分，跨学科选修课</w:t>
      </w:r>
      <w:r w:rsidRPr="00963A9D">
        <w:rPr>
          <w:rFonts w:ascii="Times New Roman" w:eastAsia="宋体" w:hAnsi="Times New Roman" w:cs="Times New Roman"/>
          <w:bCs/>
          <w:spacing w:val="1"/>
          <w:sz w:val="24"/>
          <w:szCs w:val="24"/>
        </w:rPr>
        <w:t>≥1</w:t>
      </w:r>
      <w:r w:rsidRPr="00963A9D">
        <w:rPr>
          <w:rFonts w:ascii="Times New Roman" w:eastAsia="宋体" w:hAnsi="Times New Roman" w:cs="Times New Roman"/>
          <w:bCs/>
          <w:spacing w:val="1"/>
          <w:sz w:val="24"/>
          <w:szCs w:val="24"/>
        </w:rPr>
        <w:t>学分。必修环节包括：专业实践</w:t>
      </w:r>
      <w:r w:rsidRPr="00963A9D">
        <w:rPr>
          <w:rFonts w:ascii="Times New Roman" w:eastAsia="宋体" w:hAnsi="Times New Roman" w:cs="Times New Roman"/>
          <w:bCs/>
          <w:spacing w:val="1"/>
          <w:sz w:val="24"/>
          <w:szCs w:val="24"/>
        </w:rPr>
        <w:t>-</w:t>
      </w:r>
      <w:r w:rsidRPr="00963A9D">
        <w:rPr>
          <w:rFonts w:ascii="Times New Roman" w:eastAsia="宋体" w:hAnsi="Times New Roman" w:cs="Times New Roman"/>
          <w:bCs/>
          <w:spacing w:val="1"/>
          <w:sz w:val="24"/>
          <w:szCs w:val="24"/>
        </w:rPr>
        <w:t>美术</w:t>
      </w:r>
      <w:r w:rsidRPr="00963A9D">
        <w:rPr>
          <w:rFonts w:ascii="Times New Roman" w:eastAsia="宋体" w:hAnsi="Times New Roman" w:cs="Times New Roman"/>
          <w:bCs/>
          <w:spacing w:val="1"/>
          <w:sz w:val="24"/>
          <w:szCs w:val="24"/>
        </w:rPr>
        <w:t>3</w:t>
      </w:r>
      <w:r w:rsidRPr="00963A9D">
        <w:rPr>
          <w:rFonts w:ascii="Times New Roman" w:eastAsia="宋体" w:hAnsi="Times New Roman" w:cs="Times New Roman"/>
          <w:bCs/>
          <w:spacing w:val="1"/>
          <w:sz w:val="24"/>
          <w:szCs w:val="24"/>
        </w:rPr>
        <w:t>学分，学术报告</w:t>
      </w:r>
      <w:r w:rsidRPr="00963A9D">
        <w:rPr>
          <w:rFonts w:ascii="Times New Roman" w:eastAsia="宋体" w:hAnsi="Times New Roman" w:cs="Times New Roman"/>
          <w:bCs/>
          <w:spacing w:val="1"/>
          <w:sz w:val="24"/>
          <w:szCs w:val="24"/>
        </w:rPr>
        <w:t>1</w:t>
      </w:r>
      <w:r w:rsidRPr="00963A9D">
        <w:rPr>
          <w:rFonts w:ascii="Times New Roman" w:eastAsia="宋体" w:hAnsi="Times New Roman" w:cs="Times New Roman"/>
          <w:bCs/>
          <w:spacing w:val="1"/>
          <w:sz w:val="24"/>
          <w:szCs w:val="24"/>
        </w:rPr>
        <w:t>学分，专业竞赛</w:t>
      </w:r>
      <w:r w:rsidRPr="00963A9D">
        <w:rPr>
          <w:rFonts w:ascii="Times New Roman" w:eastAsia="宋体" w:hAnsi="Times New Roman" w:cs="Times New Roman"/>
          <w:bCs/>
          <w:spacing w:val="1"/>
          <w:sz w:val="24"/>
          <w:szCs w:val="24"/>
        </w:rPr>
        <w:t>2</w:t>
      </w:r>
      <w:r w:rsidRPr="00963A9D">
        <w:rPr>
          <w:rFonts w:ascii="Times New Roman" w:eastAsia="宋体" w:hAnsi="Times New Roman" w:cs="Times New Roman"/>
          <w:bCs/>
          <w:spacing w:val="1"/>
          <w:sz w:val="24"/>
          <w:szCs w:val="24"/>
        </w:rPr>
        <w:t>学分，中期展览</w:t>
      </w:r>
      <w:r w:rsidRPr="00963A9D">
        <w:rPr>
          <w:rFonts w:ascii="Times New Roman" w:eastAsia="宋体" w:hAnsi="Times New Roman" w:cs="Times New Roman"/>
          <w:bCs/>
          <w:spacing w:val="1"/>
          <w:sz w:val="24"/>
          <w:szCs w:val="24"/>
        </w:rPr>
        <w:t>1</w:t>
      </w:r>
      <w:r w:rsidRPr="00963A9D">
        <w:rPr>
          <w:rFonts w:ascii="Times New Roman" w:eastAsia="宋体" w:hAnsi="Times New Roman" w:cs="Times New Roman"/>
          <w:bCs/>
          <w:spacing w:val="1"/>
          <w:sz w:val="24"/>
          <w:szCs w:val="24"/>
        </w:rPr>
        <w:t>学分，选题报告及中期考核</w:t>
      </w:r>
      <w:r w:rsidRPr="00963A9D">
        <w:rPr>
          <w:rFonts w:ascii="Times New Roman" w:eastAsia="宋体" w:hAnsi="Times New Roman" w:cs="Times New Roman"/>
          <w:bCs/>
          <w:spacing w:val="1"/>
          <w:sz w:val="24"/>
          <w:szCs w:val="24"/>
        </w:rPr>
        <w:t>1</w:t>
      </w:r>
      <w:r w:rsidRPr="00963A9D">
        <w:rPr>
          <w:rFonts w:ascii="Times New Roman" w:eastAsia="宋体" w:hAnsi="Times New Roman" w:cs="Times New Roman"/>
          <w:bCs/>
          <w:spacing w:val="1"/>
          <w:sz w:val="24"/>
          <w:szCs w:val="24"/>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（二）课程设置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7"/>
        <w:gridCol w:w="927"/>
        <w:gridCol w:w="1176"/>
        <w:gridCol w:w="1867"/>
        <w:gridCol w:w="708"/>
        <w:gridCol w:w="709"/>
        <w:gridCol w:w="425"/>
        <w:gridCol w:w="709"/>
        <w:gridCol w:w="1134"/>
        <w:gridCol w:w="709"/>
      </w:tblGrid>
      <w:tr w:rsidR="004C2DF1">
        <w:trPr>
          <w:cantSplit/>
          <w:trHeight w:val="20"/>
          <w:tblHeader/>
          <w:jc w:val="center"/>
        </w:trPr>
        <w:tc>
          <w:tcPr>
            <w:tcW w:w="987"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类别</w:t>
            </w:r>
          </w:p>
        </w:tc>
        <w:tc>
          <w:tcPr>
            <w:tcW w:w="927"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课程</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类型</w:t>
            </w:r>
          </w:p>
        </w:tc>
        <w:tc>
          <w:tcPr>
            <w:tcW w:w="1176"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课程编号</w:t>
            </w:r>
          </w:p>
        </w:tc>
        <w:tc>
          <w:tcPr>
            <w:tcW w:w="1867"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课程名称</w:t>
            </w:r>
          </w:p>
        </w:tc>
        <w:tc>
          <w:tcPr>
            <w:tcW w:w="708"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理论</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学时</w:t>
            </w:r>
          </w:p>
        </w:tc>
        <w:tc>
          <w:tcPr>
            <w:tcW w:w="709"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实验</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学时</w:t>
            </w:r>
          </w:p>
        </w:tc>
        <w:tc>
          <w:tcPr>
            <w:tcW w:w="425"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学分</w:t>
            </w:r>
          </w:p>
        </w:tc>
        <w:tc>
          <w:tcPr>
            <w:tcW w:w="709"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学期</w:t>
            </w:r>
          </w:p>
        </w:tc>
        <w:tc>
          <w:tcPr>
            <w:tcW w:w="1134"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开课</w:t>
            </w:r>
          </w:p>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单位</w:t>
            </w:r>
          </w:p>
        </w:tc>
        <w:tc>
          <w:tcPr>
            <w:tcW w:w="709" w:type="dxa"/>
            <w:tcMar>
              <w:top w:w="85" w:type="dxa"/>
              <w:left w:w="108" w:type="dxa"/>
              <w:bottom w:w="85" w:type="dxa"/>
              <w:right w:w="57" w:type="dxa"/>
            </w:tcMar>
            <w:vAlign w:val="center"/>
          </w:tcPr>
          <w:p w:rsidR="004C2DF1" w:rsidRDefault="00845A5E">
            <w:pPr>
              <w:widowControl/>
              <w:jc w:val="center"/>
              <w:rPr>
                <w:rFonts w:ascii="Times New Roman" w:eastAsia="宋体" w:hAnsi="Times New Roman" w:cs="Times New Roman"/>
                <w:b/>
                <w:bCs/>
                <w:sz w:val="22"/>
                <w:szCs w:val="24"/>
              </w:rPr>
            </w:pPr>
            <w:r>
              <w:rPr>
                <w:rFonts w:ascii="Times New Roman" w:eastAsia="宋体" w:hAnsi="Times New Roman" w:cs="Times New Roman"/>
                <w:b/>
                <w:bCs/>
                <w:sz w:val="22"/>
                <w:szCs w:val="24"/>
              </w:rPr>
              <w:t>备注</w:t>
            </w:r>
          </w:p>
        </w:tc>
      </w:tr>
      <w:tr w:rsidR="004C2DF1">
        <w:trPr>
          <w:cantSplit/>
          <w:trHeight w:val="20"/>
          <w:jc w:val="center"/>
        </w:trPr>
        <w:tc>
          <w:tcPr>
            <w:tcW w:w="987" w:type="dxa"/>
            <w:vMerge w:val="restart"/>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公共</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学位课</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w:t>
            </w:r>
            <w:r>
              <w:rPr>
                <w:rFonts w:ascii="Times New Roman" w:eastAsia="宋体" w:hAnsi="Times New Roman" w:cs="宋体" w:hint="eastAsia"/>
                <w:sz w:val="22"/>
                <w:szCs w:val="24"/>
              </w:rPr>
              <w:t>8</w:t>
            </w:r>
            <w:r>
              <w:rPr>
                <w:rFonts w:ascii="Times New Roman" w:eastAsia="宋体" w:hAnsi="Times New Roman" w:cs="宋体" w:hint="eastAsia"/>
                <w:sz w:val="22"/>
                <w:szCs w:val="24"/>
              </w:rPr>
              <w:t>学分）</w:t>
            </w:r>
          </w:p>
        </w:tc>
        <w:tc>
          <w:tcPr>
            <w:tcW w:w="92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外语</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w:t>
            </w:r>
            <w:r>
              <w:rPr>
                <w:rFonts w:ascii="Times New Roman" w:eastAsia="宋体" w:hAnsi="Times New Roman" w:cs="宋体" w:hint="eastAsia"/>
                <w:sz w:val="22"/>
                <w:szCs w:val="24"/>
              </w:rPr>
              <w:t>3</w:t>
            </w:r>
            <w:r>
              <w:rPr>
                <w:rFonts w:ascii="Times New Roman" w:eastAsia="宋体" w:hAnsi="Times New Roman" w:cs="宋体" w:hint="eastAsia"/>
                <w:sz w:val="22"/>
                <w:szCs w:val="24"/>
              </w:rPr>
              <w:t>学分）</w:t>
            </w: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01841002</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-006</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第一外国语（英、日、法、德、俄语）</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54</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外国语</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trPr>
          <w:cantSplit/>
          <w:trHeight w:val="20"/>
          <w:jc w:val="center"/>
        </w:trPr>
        <w:tc>
          <w:tcPr>
            <w:tcW w:w="987" w:type="dxa"/>
            <w:vMerge/>
            <w:tcMar>
              <w:top w:w="85"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val="restart"/>
            <w:tcMar>
              <w:top w:w="85"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思政</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w:t>
            </w:r>
            <w:r>
              <w:rPr>
                <w:rFonts w:ascii="Times New Roman" w:eastAsia="宋体" w:hAnsi="Times New Roman" w:cs="宋体" w:hint="eastAsia"/>
                <w:sz w:val="22"/>
                <w:szCs w:val="24"/>
              </w:rPr>
              <w:t>5</w:t>
            </w:r>
            <w:r>
              <w:rPr>
                <w:rFonts w:ascii="Times New Roman" w:eastAsia="宋体" w:hAnsi="Times New Roman" w:cs="宋体" w:hint="eastAsia"/>
                <w:sz w:val="22"/>
                <w:szCs w:val="24"/>
              </w:rPr>
              <w:t>学分）</w:t>
            </w:r>
          </w:p>
        </w:tc>
        <w:tc>
          <w:tcPr>
            <w:tcW w:w="1176"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02141103</w:t>
            </w:r>
          </w:p>
        </w:tc>
        <w:tc>
          <w:tcPr>
            <w:tcW w:w="1867"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新时代中国特色社会主义理论与实践</w:t>
            </w:r>
          </w:p>
        </w:tc>
        <w:tc>
          <w:tcPr>
            <w:tcW w:w="708"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36</w:t>
            </w:r>
          </w:p>
        </w:tc>
        <w:tc>
          <w:tcPr>
            <w:tcW w:w="709"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 xml:space="preserve">　</w:t>
            </w:r>
          </w:p>
        </w:tc>
        <w:tc>
          <w:tcPr>
            <w:tcW w:w="425"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D453EC"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马克思</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主义学院</w:t>
            </w:r>
          </w:p>
        </w:tc>
        <w:tc>
          <w:tcPr>
            <w:tcW w:w="709" w:type="dxa"/>
            <w:tcBorders>
              <w:top w:val="single" w:sz="8" w:space="0" w:color="auto"/>
              <w:left w:val="nil"/>
              <w:bottom w:val="single" w:sz="8" w:space="0" w:color="auto"/>
              <w:right w:val="single" w:sz="8" w:space="0" w:color="auto"/>
            </w:tcBorders>
            <w:tcMar>
              <w:top w:w="85" w:type="dxa"/>
              <w:bottom w:w="85"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trPr>
          <w:cantSplit/>
          <w:trHeight w:val="20"/>
          <w:jc w:val="center"/>
        </w:trPr>
        <w:tc>
          <w:tcPr>
            <w:tcW w:w="987" w:type="dxa"/>
            <w:vMerge/>
            <w:tcMar>
              <w:top w:w="85"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w:t>
            </w:r>
            <w:r>
              <w:rPr>
                <w:rFonts w:ascii="Times New Roman" w:eastAsia="宋体" w:hAnsi="Times New Roman" w:cs="宋体"/>
                <w:sz w:val="22"/>
                <w:szCs w:val="24"/>
              </w:rPr>
              <w:t>2141106</w:t>
            </w:r>
          </w:p>
        </w:tc>
        <w:tc>
          <w:tcPr>
            <w:tcW w:w="1867"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Times New Roman" w:hint="eastAsia"/>
                <w:sz w:val="22"/>
              </w:rPr>
              <w:t>马克思主义与社会科学方法论</w:t>
            </w:r>
          </w:p>
        </w:tc>
        <w:tc>
          <w:tcPr>
            <w:tcW w:w="708"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p>
        </w:tc>
        <w:tc>
          <w:tcPr>
            <w:tcW w:w="709"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p>
        </w:tc>
        <w:tc>
          <w:tcPr>
            <w:tcW w:w="1134" w:type="dxa"/>
            <w:tcBorders>
              <w:top w:val="single" w:sz="8" w:space="0" w:color="auto"/>
              <w:left w:val="nil"/>
              <w:bottom w:val="single" w:sz="8" w:space="0" w:color="auto"/>
              <w:right w:val="single" w:sz="8" w:space="0" w:color="auto"/>
            </w:tcBorders>
            <w:tcMar>
              <w:top w:w="85" w:type="dxa"/>
              <w:left w:w="108" w:type="dxa"/>
              <w:bottom w:w="85" w:type="dxa"/>
              <w:right w:w="57" w:type="dxa"/>
            </w:tcMar>
            <w:vAlign w:val="center"/>
          </w:tcPr>
          <w:p w:rsidR="00D453EC"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马克思</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主义学院</w:t>
            </w:r>
          </w:p>
        </w:tc>
        <w:tc>
          <w:tcPr>
            <w:tcW w:w="709" w:type="dxa"/>
            <w:tcBorders>
              <w:top w:val="single" w:sz="8" w:space="0" w:color="auto"/>
              <w:left w:val="nil"/>
              <w:bottom w:val="single" w:sz="8" w:space="0" w:color="auto"/>
              <w:right w:val="single" w:sz="8" w:space="0" w:color="auto"/>
            </w:tcBorders>
            <w:tcMar>
              <w:top w:w="85" w:type="dxa"/>
              <w:bottom w:w="85" w:type="dxa"/>
              <w:right w:w="57" w:type="dxa"/>
            </w:tcMar>
            <w:vAlign w:val="center"/>
          </w:tcPr>
          <w:p w:rsidR="004C2DF1" w:rsidRDefault="004C2DF1">
            <w:pPr>
              <w:jc w:val="center"/>
              <w:rPr>
                <w:rFonts w:ascii="Times New Roman" w:eastAsia="宋体" w:hAnsi="Times New Roman" w:cs="Times New Roman"/>
                <w:sz w:val="22"/>
              </w:rPr>
            </w:pPr>
          </w:p>
        </w:tc>
      </w:tr>
      <w:tr w:rsidR="004C2DF1">
        <w:trPr>
          <w:cantSplit/>
          <w:trHeight w:val="20"/>
          <w:jc w:val="center"/>
        </w:trPr>
        <w:tc>
          <w:tcPr>
            <w:tcW w:w="987" w:type="dxa"/>
            <w:vMerge/>
            <w:tcMar>
              <w:top w:w="85"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Borders>
              <w:top w:val="nil"/>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02141107</w:t>
            </w:r>
          </w:p>
        </w:tc>
        <w:tc>
          <w:tcPr>
            <w:tcW w:w="1867" w:type="dxa"/>
            <w:tcBorders>
              <w:top w:val="nil"/>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马克思主义</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文艺理论</w:t>
            </w:r>
          </w:p>
        </w:tc>
        <w:tc>
          <w:tcPr>
            <w:tcW w:w="708" w:type="dxa"/>
            <w:tcBorders>
              <w:top w:val="nil"/>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36</w:t>
            </w:r>
          </w:p>
        </w:tc>
        <w:tc>
          <w:tcPr>
            <w:tcW w:w="709" w:type="dxa"/>
            <w:tcBorders>
              <w:top w:val="nil"/>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 xml:space="preserve">　</w:t>
            </w:r>
          </w:p>
        </w:tc>
        <w:tc>
          <w:tcPr>
            <w:tcW w:w="425" w:type="dxa"/>
            <w:tcBorders>
              <w:top w:val="nil"/>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Borders>
              <w:top w:val="nil"/>
              <w:left w:val="nil"/>
              <w:bottom w:val="single" w:sz="8" w:space="0" w:color="auto"/>
              <w:right w:val="single" w:sz="8" w:space="0" w:color="auto"/>
            </w:tcBorders>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Borders>
              <w:top w:val="nil"/>
              <w:left w:val="nil"/>
              <w:bottom w:val="single" w:sz="8" w:space="0" w:color="auto"/>
              <w:right w:val="single" w:sz="8" w:space="0" w:color="auto"/>
            </w:tcBorders>
            <w:tcMar>
              <w:top w:w="85" w:type="dxa"/>
              <w:left w:w="108" w:type="dxa"/>
              <w:bottom w:w="85" w:type="dxa"/>
              <w:right w:w="57" w:type="dxa"/>
            </w:tcMar>
            <w:vAlign w:val="center"/>
          </w:tcPr>
          <w:p w:rsidR="00D453EC"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马克思</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主义学院</w:t>
            </w:r>
          </w:p>
        </w:tc>
        <w:tc>
          <w:tcPr>
            <w:tcW w:w="709" w:type="dxa"/>
            <w:tcBorders>
              <w:top w:val="nil"/>
              <w:left w:val="nil"/>
              <w:bottom w:val="single" w:sz="8" w:space="0" w:color="auto"/>
              <w:right w:val="single" w:sz="8" w:space="0" w:color="auto"/>
            </w:tcBorders>
            <w:tcMar>
              <w:top w:w="85" w:type="dxa"/>
              <w:bottom w:w="85" w:type="dxa"/>
              <w:right w:w="57" w:type="dxa"/>
            </w:tcMar>
            <w:vAlign w:val="center"/>
          </w:tcPr>
          <w:p w:rsidR="004C2DF1" w:rsidRDefault="004C2DF1">
            <w:pPr>
              <w:jc w:val="center"/>
              <w:rPr>
                <w:rFonts w:ascii="Times New Roman" w:eastAsia="宋体" w:hAnsi="Times New Roman" w:cs="Times New Roman"/>
                <w:sz w:val="22"/>
                <w:szCs w:val="24"/>
              </w:rPr>
            </w:pPr>
          </w:p>
        </w:tc>
      </w:tr>
      <w:tr w:rsidR="004C2DF1">
        <w:trPr>
          <w:cantSplit/>
          <w:trHeight w:val="590"/>
          <w:jc w:val="center"/>
        </w:trPr>
        <w:tc>
          <w:tcPr>
            <w:tcW w:w="1914" w:type="dxa"/>
            <w:gridSpan w:val="2"/>
            <w:vMerge w:val="restart"/>
            <w:shd w:val="clear" w:color="auto" w:fill="auto"/>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专业</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学位课</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w:t>
            </w:r>
            <w:r>
              <w:rPr>
                <w:rFonts w:ascii="Times New Roman" w:eastAsia="宋体" w:hAnsi="Times New Roman" w:cs="宋体" w:hint="eastAsia"/>
                <w:sz w:val="22"/>
                <w:szCs w:val="24"/>
              </w:rPr>
              <w:t>26</w:t>
            </w:r>
            <w:r>
              <w:rPr>
                <w:rFonts w:ascii="Times New Roman" w:eastAsia="宋体" w:hAnsi="Times New Roman" w:cs="宋体" w:hint="eastAsia"/>
                <w:sz w:val="22"/>
                <w:szCs w:val="24"/>
              </w:rPr>
              <w:t>学分）</w:t>
            </w:r>
          </w:p>
        </w:tc>
        <w:tc>
          <w:tcPr>
            <w:tcW w:w="1176"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01741025</w:t>
            </w:r>
          </w:p>
        </w:tc>
        <w:tc>
          <w:tcPr>
            <w:tcW w:w="1867"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艺术美学</w:t>
            </w:r>
          </w:p>
        </w:tc>
        <w:tc>
          <w:tcPr>
            <w:tcW w:w="708"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72</w:t>
            </w:r>
          </w:p>
        </w:tc>
        <w:tc>
          <w:tcPr>
            <w:tcW w:w="709" w:type="dxa"/>
            <w:shd w:val="clear" w:color="auto" w:fill="FFFFFF"/>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4</w:t>
            </w:r>
          </w:p>
        </w:tc>
        <w:tc>
          <w:tcPr>
            <w:tcW w:w="709"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vMerge w:val="restart"/>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Times New Roman" w:hint="eastAsia"/>
                <w:sz w:val="22"/>
              </w:rPr>
              <w:t>必选</w:t>
            </w:r>
          </w:p>
        </w:tc>
      </w:tr>
      <w:tr w:rsidR="004C2DF1">
        <w:trPr>
          <w:cantSplit/>
          <w:trHeight w:val="2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01761001</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专业文献研究</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与论文写作</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36</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bCs/>
                <w:sz w:val="22"/>
                <w:szCs w:val="24"/>
              </w:rPr>
              <w:t>01741026</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艺术创作论</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36</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36</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4</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01721428</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色彩研究</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36</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01761429</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造型研究</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36</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01761005</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中国画技法</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54</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9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01761428</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大型绘画与</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公共艺术材料</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24</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12</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9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bCs/>
                <w:sz w:val="22"/>
                <w:szCs w:val="24"/>
              </w:rPr>
              <w:t>01762004</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雕塑创作及理论</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24</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12</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9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bCs/>
                <w:sz w:val="22"/>
                <w:szCs w:val="24"/>
              </w:rPr>
              <w:t>01741028</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中外美术史</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36</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90"/>
          <w:jc w:val="center"/>
        </w:trPr>
        <w:tc>
          <w:tcPr>
            <w:tcW w:w="1914" w:type="dxa"/>
            <w:gridSpan w:val="2"/>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bCs/>
                <w:sz w:val="22"/>
                <w:szCs w:val="24"/>
              </w:rPr>
              <w:t>01741029</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艺术实践专题美术创作</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72</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5</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val="restart"/>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选修课</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w:t>
            </w:r>
            <w:r>
              <w:rPr>
                <w:rFonts w:ascii="Times New Roman" w:eastAsia="宋体" w:hAnsi="Times New Roman" w:cs="宋体" w:hint="eastAsia"/>
                <w:sz w:val="22"/>
                <w:szCs w:val="24"/>
              </w:rPr>
              <w:t>8</w:t>
            </w:r>
            <w:r>
              <w:rPr>
                <w:rFonts w:ascii="Times New Roman" w:eastAsia="宋体" w:hAnsi="Times New Roman" w:cs="宋体" w:hint="eastAsia"/>
                <w:sz w:val="22"/>
                <w:szCs w:val="24"/>
              </w:rPr>
              <w:t>学分）</w:t>
            </w:r>
          </w:p>
        </w:tc>
        <w:tc>
          <w:tcPr>
            <w:tcW w:w="927" w:type="dxa"/>
            <w:vMerge w:val="restart"/>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专业</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选修课</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w:t>
            </w:r>
            <w:r>
              <w:rPr>
                <w:rFonts w:ascii="Times New Roman" w:eastAsia="宋体" w:hAnsi="Times New Roman" w:cs="宋体" w:hint="eastAsia"/>
                <w:sz w:val="22"/>
                <w:szCs w:val="24"/>
              </w:rPr>
              <w:t>7</w:t>
            </w:r>
            <w:r>
              <w:rPr>
                <w:rFonts w:ascii="Times New Roman" w:eastAsia="宋体" w:hAnsi="Times New Roman" w:cs="宋体" w:hint="eastAsia"/>
                <w:sz w:val="22"/>
                <w:szCs w:val="24"/>
              </w:rPr>
              <w:t>学分）</w:t>
            </w: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01762460</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专业外语</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必选</w:t>
            </w: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01762436</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新媒体艺术</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24</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12</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01762303</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bookmarkStart w:id="384" w:name="OLE_LINK18"/>
            <w:r>
              <w:rPr>
                <w:rFonts w:ascii="Times New Roman" w:eastAsia="宋体" w:hAnsi="Times New Roman" w:cs="宋体" w:hint="eastAsia"/>
                <w:sz w:val="22"/>
                <w:szCs w:val="24"/>
              </w:rPr>
              <w:t>油画材料技法研究</w:t>
            </w:r>
            <w:bookmarkEnd w:id="384"/>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24</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12</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bCs/>
                <w:sz w:val="22"/>
                <w:szCs w:val="24"/>
              </w:rPr>
              <w:t>01762439</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公共艺术研究</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24</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12</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01762461</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18"/>
                <w:szCs w:val="18"/>
              </w:rPr>
            </w:pPr>
            <w:r>
              <w:rPr>
                <w:rFonts w:ascii="Times New Roman" w:eastAsia="宋体" w:hAnsi="Times New Roman" w:cs="宋体" w:hint="eastAsia"/>
                <w:sz w:val="18"/>
                <w:szCs w:val="18"/>
              </w:rPr>
              <w:t>中国画创作及其理论</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01762438</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实验水墨研究</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01722439</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艺术前沿研究</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01722441</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现代陶艺创作研究</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24</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01722442</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文化创意产品研究</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24</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vMerge/>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01722007</w:t>
            </w:r>
          </w:p>
        </w:tc>
        <w:tc>
          <w:tcPr>
            <w:tcW w:w="1867"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东西方美术比较研究</w:t>
            </w:r>
          </w:p>
        </w:tc>
        <w:tc>
          <w:tcPr>
            <w:tcW w:w="708"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20</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16</w:t>
            </w:r>
          </w:p>
        </w:tc>
        <w:tc>
          <w:tcPr>
            <w:tcW w:w="425"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2</w:t>
            </w:r>
          </w:p>
        </w:tc>
        <w:tc>
          <w:tcPr>
            <w:tcW w:w="709"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2</w:t>
            </w:r>
          </w:p>
        </w:tc>
        <w:tc>
          <w:tcPr>
            <w:tcW w:w="1134" w:type="dxa"/>
            <w:tcMar>
              <w:top w:w="85" w:type="dxa"/>
              <w:left w:w="108" w:type="dxa"/>
              <w:bottom w:w="85"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艺设学院</w:t>
            </w:r>
          </w:p>
        </w:tc>
        <w:tc>
          <w:tcPr>
            <w:tcW w:w="709" w:type="dxa"/>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r>
      <w:tr w:rsidR="004C2DF1">
        <w:trPr>
          <w:cantSplit/>
          <w:trHeight w:val="20"/>
          <w:jc w:val="center"/>
        </w:trPr>
        <w:tc>
          <w:tcPr>
            <w:tcW w:w="987" w:type="dxa"/>
            <w:vMerge/>
            <w:shd w:val="clear" w:color="auto" w:fill="auto"/>
            <w:tcMar>
              <w:top w:w="85"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927"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跨学科</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选修课</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w:t>
            </w:r>
            <w:r>
              <w:rPr>
                <w:rFonts w:ascii="Times New Roman" w:eastAsia="宋体" w:hAnsi="Times New Roman" w:cs="宋体" w:hint="eastAsia"/>
                <w:sz w:val="22"/>
                <w:szCs w:val="24"/>
              </w:rPr>
              <w:t>1</w:t>
            </w:r>
            <w:r>
              <w:rPr>
                <w:rFonts w:ascii="Times New Roman" w:eastAsia="宋体" w:hAnsi="Times New Roman" w:cs="宋体" w:hint="eastAsia"/>
                <w:sz w:val="22"/>
                <w:szCs w:val="24"/>
              </w:rPr>
              <w:t>学分）</w:t>
            </w:r>
          </w:p>
        </w:tc>
        <w:tc>
          <w:tcPr>
            <w:tcW w:w="1176" w:type="dxa"/>
            <w:shd w:val="clear" w:color="auto" w:fill="FFFFFF"/>
            <w:tcMar>
              <w:top w:w="85" w:type="dxa"/>
              <w:left w:w="108" w:type="dxa"/>
              <w:bottom w:w="85" w:type="dxa"/>
              <w:right w:w="57" w:type="dxa"/>
            </w:tcMar>
            <w:vAlign w:val="center"/>
          </w:tcPr>
          <w:p w:rsidR="004C2DF1" w:rsidRDefault="004C2DF1">
            <w:pPr>
              <w:jc w:val="center"/>
              <w:rPr>
                <w:rFonts w:ascii="Times New Roman" w:eastAsia="宋体" w:hAnsi="Times New Roman" w:cs="Times New Roman"/>
                <w:sz w:val="22"/>
                <w:szCs w:val="24"/>
              </w:rPr>
            </w:pPr>
          </w:p>
        </w:tc>
        <w:tc>
          <w:tcPr>
            <w:tcW w:w="1867"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具体课程见</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原则意见</w:t>
            </w:r>
          </w:p>
        </w:tc>
        <w:tc>
          <w:tcPr>
            <w:tcW w:w="708" w:type="dxa"/>
            <w:shd w:val="clear" w:color="auto" w:fill="FFFFFF"/>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709" w:type="dxa"/>
            <w:shd w:val="clear" w:color="auto" w:fill="FFFFFF"/>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425" w:type="dxa"/>
            <w:shd w:val="clear" w:color="auto" w:fill="FFFFFF"/>
            <w:tcMar>
              <w:top w:w="85" w:type="dxa"/>
              <w:left w:w="108" w:type="dxa"/>
              <w:bottom w:w="85" w:type="dxa"/>
              <w:right w:w="57" w:type="dxa"/>
            </w:tcMar>
            <w:vAlign w:val="center"/>
          </w:tcPr>
          <w:p w:rsidR="004C2DF1" w:rsidRDefault="004C2DF1">
            <w:pPr>
              <w:jc w:val="center"/>
              <w:rPr>
                <w:rFonts w:ascii="Times New Roman" w:eastAsia="宋体" w:hAnsi="Times New Roman" w:cs="宋体"/>
                <w:sz w:val="22"/>
                <w:szCs w:val="24"/>
              </w:rPr>
            </w:pPr>
          </w:p>
        </w:tc>
        <w:tc>
          <w:tcPr>
            <w:tcW w:w="709"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1-2</w:t>
            </w:r>
          </w:p>
        </w:tc>
        <w:tc>
          <w:tcPr>
            <w:tcW w:w="1134"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研究生院</w:t>
            </w:r>
          </w:p>
        </w:tc>
        <w:tc>
          <w:tcPr>
            <w:tcW w:w="709" w:type="dxa"/>
            <w:shd w:val="clear" w:color="auto" w:fill="FFFFFF"/>
            <w:tcMar>
              <w:top w:w="85" w:type="dxa"/>
              <w:left w:w="108" w:type="dxa"/>
              <w:bottom w:w="85"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至少</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选修</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w:t>
            </w:r>
            <w:r>
              <w:rPr>
                <w:rFonts w:ascii="Times New Roman" w:eastAsia="宋体" w:hAnsi="Times New Roman" w:cs="宋体" w:hint="eastAsia"/>
                <w:sz w:val="22"/>
                <w:szCs w:val="24"/>
              </w:rPr>
              <w:t>门</w:t>
            </w:r>
          </w:p>
        </w:tc>
      </w:tr>
      <w:tr w:rsidR="004C2DF1">
        <w:trPr>
          <w:cantSplit/>
          <w:trHeight w:val="20"/>
          <w:jc w:val="center"/>
        </w:trPr>
        <w:tc>
          <w:tcPr>
            <w:tcW w:w="1914" w:type="dxa"/>
            <w:gridSpan w:val="2"/>
            <w:vMerge w:val="restart"/>
            <w:tcMar>
              <w:top w:w="57" w:type="dxa"/>
              <w:left w:w="108"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必修</w:t>
            </w:r>
          </w:p>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环节</w:t>
            </w:r>
          </w:p>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w:t>
            </w:r>
            <w:r>
              <w:rPr>
                <w:rFonts w:ascii="Times New Roman" w:eastAsia="宋体" w:hAnsi="Times New Roman" w:cs="宋体" w:hint="eastAsia"/>
                <w:sz w:val="22"/>
              </w:rPr>
              <w:t>8</w:t>
            </w:r>
            <w:r>
              <w:rPr>
                <w:rFonts w:ascii="Times New Roman" w:eastAsia="宋体" w:hAnsi="Times New Roman" w:cs="宋体" w:hint="eastAsia"/>
                <w:sz w:val="22"/>
              </w:rPr>
              <w:t>学分）</w:t>
            </w:r>
          </w:p>
        </w:tc>
        <w:tc>
          <w:tcPr>
            <w:tcW w:w="1176"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0174</w:t>
            </w:r>
            <w:r>
              <w:rPr>
                <w:rFonts w:ascii="Times New Roman" w:eastAsia="宋体" w:hAnsi="Times New Roman" w:cs="Times New Roman" w:hint="eastAsia"/>
                <w:sz w:val="22"/>
              </w:rPr>
              <w:t>4020</w:t>
            </w:r>
          </w:p>
        </w:tc>
        <w:tc>
          <w:tcPr>
            <w:tcW w:w="1867"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专业实践</w:t>
            </w:r>
            <w:r>
              <w:rPr>
                <w:rFonts w:ascii="Times New Roman" w:eastAsia="宋体" w:hAnsi="Times New Roman" w:cs="Times New Roman" w:hint="eastAsia"/>
                <w:sz w:val="22"/>
              </w:rPr>
              <w:t>-</w:t>
            </w:r>
            <w:r>
              <w:rPr>
                <w:rFonts w:ascii="Times New Roman" w:eastAsia="宋体" w:hAnsi="Times New Roman" w:cs="Times New Roman" w:hint="eastAsia"/>
                <w:sz w:val="22"/>
              </w:rPr>
              <w:t>美术</w:t>
            </w:r>
          </w:p>
        </w:tc>
        <w:tc>
          <w:tcPr>
            <w:tcW w:w="708"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54</w:t>
            </w:r>
          </w:p>
        </w:tc>
        <w:tc>
          <w:tcPr>
            <w:tcW w:w="709" w:type="dxa"/>
            <w:tcMar>
              <w:top w:w="57" w:type="dxa"/>
              <w:left w:w="108" w:type="dxa"/>
              <w:bottom w:w="57" w:type="dxa"/>
              <w:right w:w="57" w:type="dxa"/>
            </w:tcMar>
            <w:vAlign w:val="center"/>
          </w:tcPr>
          <w:p w:rsidR="004C2DF1" w:rsidRDefault="004C2DF1">
            <w:pPr>
              <w:widowControl/>
              <w:jc w:val="center"/>
              <w:rPr>
                <w:rFonts w:ascii="Times New Roman" w:eastAsia="宋体" w:hAnsi="Times New Roman" w:cs="Times New Roman"/>
                <w:sz w:val="22"/>
              </w:rPr>
            </w:pPr>
          </w:p>
        </w:tc>
        <w:tc>
          <w:tcPr>
            <w:tcW w:w="425"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3</w:t>
            </w:r>
          </w:p>
        </w:tc>
        <w:tc>
          <w:tcPr>
            <w:tcW w:w="709"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2-4</w:t>
            </w:r>
          </w:p>
        </w:tc>
        <w:tc>
          <w:tcPr>
            <w:tcW w:w="1134"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艺设学院</w:t>
            </w:r>
          </w:p>
        </w:tc>
        <w:tc>
          <w:tcPr>
            <w:tcW w:w="709" w:type="dxa"/>
            <w:tcMar>
              <w:top w:w="57" w:type="dxa"/>
              <w:left w:w="108"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Times New Roman" w:hint="eastAsia"/>
                <w:sz w:val="22"/>
              </w:rPr>
              <w:t>3</w:t>
            </w:r>
            <w:r>
              <w:rPr>
                <w:rFonts w:ascii="Times New Roman" w:eastAsia="宋体" w:hAnsi="Times New Roman" w:cs="Times New Roman" w:hint="eastAsia"/>
                <w:sz w:val="22"/>
              </w:rPr>
              <w:t>次</w:t>
            </w:r>
          </w:p>
        </w:tc>
      </w:tr>
      <w:tr w:rsidR="004C2DF1">
        <w:trPr>
          <w:cantSplit/>
          <w:trHeight w:val="20"/>
          <w:jc w:val="center"/>
        </w:trPr>
        <w:tc>
          <w:tcPr>
            <w:tcW w:w="1914" w:type="dxa"/>
            <w:gridSpan w:val="2"/>
            <w:vMerge/>
            <w:tcMar>
              <w:top w:w="57" w:type="dxa"/>
              <w:left w:w="108" w:type="dxa"/>
              <w:bottom w:w="57"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57" w:type="dxa"/>
              <w:left w:w="108"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宋体" w:hint="eastAsia"/>
                <w:bCs/>
                <w:sz w:val="22"/>
                <w:szCs w:val="24"/>
              </w:rPr>
              <w:t>01744017</w:t>
            </w:r>
          </w:p>
        </w:tc>
        <w:tc>
          <w:tcPr>
            <w:tcW w:w="1867"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学术报告</w:t>
            </w:r>
          </w:p>
        </w:tc>
        <w:tc>
          <w:tcPr>
            <w:tcW w:w="708"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Mar>
              <w:top w:w="57" w:type="dxa"/>
              <w:left w:w="108" w:type="dxa"/>
              <w:bottom w:w="57"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1</w:t>
            </w:r>
          </w:p>
        </w:tc>
        <w:tc>
          <w:tcPr>
            <w:tcW w:w="709"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2</w:t>
            </w:r>
          </w:p>
        </w:tc>
        <w:tc>
          <w:tcPr>
            <w:tcW w:w="1134"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艺设学院</w:t>
            </w:r>
          </w:p>
        </w:tc>
        <w:tc>
          <w:tcPr>
            <w:tcW w:w="709" w:type="dxa"/>
            <w:tcMar>
              <w:top w:w="57" w:type="dxa"/>
              <w:left w:w="108"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宋体" w:hint="eastAsia"/>
                <w:sz w:val="22"/>
              </w:rPr>
              <w:t>10</w:t>
            </w:r>
            <w:r>
              <w:rPr>
                <w:rFonts w:ascii="Times New Roman" w:eastAsia="宋体" w:hAnsi="Times New Roman" w:cs="宋体" w:hint="eastAsia"/>
                <w:sz w:val="22"/>
              </w:rPr>
              <w:t>次</w:t>
            </w:r>
          </w:p>
        </w:tc>
      </w:tr>
      <w:tr w:rsidR="004C2DF1">
        <w:trPr>
          <w:cantSplit/>
          <w:trHeight w:val="20"/>
          <w:jc w:val="center"/>
        </w:trPr>
        <w:tc>
          <w:tcPr>
            <w:tcW w:w="1914" w:type="dxa"/>
            <w:gridSpan w:val="2"/>
            <w:vMerge/>
            <w:tcMar>
              <w:top w:w="57" w:type="dxa"/>
              <w:left w:w="108" w:type="dxa"/>
              <w:bottom w:w="57"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57" w:type="dxa"/>
              <w:left w:w="108" w:type="dxa"/>
              <w:bottom w:w="57" w:type="dxa"/>
              <w:right w:w="57" w:type="dxa"/>
            </w:tcMar>
            <w:vAlign w:val="center"/>
          </w:tcPr>
          <w:p w:rsidR="004C2DF1" w:rsidRDefault="00845A5E">
            <w:pPr>
              <w:jc w:val="center"/>
              <w:rPr>
                <w:rFonts w:ascii="Times New Roman" w:eastAsia="宋体" w:hAnsi="Times New Roman" w:cs="宋体"/>
                <w:bCs/>
                <w:sz w:val="22"/>
                <w:szCs w:val="24"/>
              </w:rPr>
            </w:pPr>
            <w:r>
              <w:rPr>
                <w:rFonts w:ascii="Times New Roman" w:eastAsia="宋体" w:hAnsi="Times New Roman" w:cs="宋体" w:hint="eastAsia"/>
                <w:bCs/>
                <w:sz w:val="22"/>
                <w:szCs w:val="24"/>
              </w:rPr>
              <w:t>01744019</w:t>
            </w:r>
          </w:p>
        </w:tc>
        <w:tc>
          <w:tcPr>
            <w:tcW w:w="1867"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专业竞赛</w:t>
            </w:r>
          </w:p>
        </w:tc>
        <w:tc>
          <w:tcPr>
            <w:tcW w:w="708"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36</w:t>
            </w:r>
          </w:p>
        </w:tc>
        <w:tc>
          <w:tcPr>
            <w:tcW w:w="709" w:type="dxa"/>
            <w:tcMar>
              <w:top w:w="57" w:type="dxa"/>
              <w:left w:w="108" w:type="dxa"/>
              <w:bottom w:w="57"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2</w:t>
            </w:r>
          </w:p>
        </w:tc>
        <w:tc>
          <w:tcPr>
            <w:tcW w:w="709"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2</w:t>
            </w:r>
          </w:p>
        </w:tc>
        <w:tc>
          <w:tcPr>
            <w:tcW w:w="1134"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rPr>
            </w:pPr>
            <w:r>
              <w:rPr>
                <w:rFonts w:ascii="Times New Roman" w:eastAsia="宋体" w:hAnsi="Times New Roman" w:cs="宋体" w:hint="eastAsia"/>
                <w:sz w:val="22"/>
              </w:rPr>
              <w:t>艺设学院</w:t>
            </w:r>
          </w:p>
        </w:tc>
        <w:tc>
          <w:tcPr>
            <w:tcW w:w="709" w:type="dxa"/>
            <w:tcMar>
              <w:top w:w="57" w:type="dxa"/>
              <w:left w:w="108"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宋体" w:hint="eastAsia"/>
                <w:sz w:val="22"/>
              </w:rPr>
              <w:t>2</w:t>
            </w:r>
            <w:r>
              <w:rPr>
                <w:rFonts w:ascii="Times New Roman" w:eastAsia="宋体" w:hAnsi="Times New Roman" w:cs="宋体" w:hint="eastAsia"/>
                <w:sz w:val="22"/>
              </w:rPr>
              <w:t>次</w:t>
            </w:r>
          </w:p>
        </w:tc>
      </w:tr>
      <w:tr w:rsidR="004C2DF1">
        <w:trPr>
          <w:cantSplit/>
          <w:trHeight w:val="20"/>
          <w:jc w:val="center"/>
        </w:trPr>
        <w:tc>
          <w:tcPr>
            <w:tcW w:w="1914" w:type="dxa"/>
            <w:gridSpan w:val="2"/>
            <w:vMerge/>
            <w:tcMar>
              <w:top w:w="57" w:type="dxa"/>
              <w:left w:w="108" w:type="dxa"/>
              <w:bottom w:w="57"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rPr>
              <w:t>0174</w:t>
            </w:r>
            <w:r>
              <w:rPr>
                <w:rFonts w:ascii="Times New Roman" w:eastAsia="宋体" w:hAnsi="Times New Roman" w:cs="Times New Roman" w:hint="eastAsia"/>
                <w:sz w:val="22"/>
              </w:rPr>
              <w:t>4008</w:t>
            </w:r>
          </w:p>
        </w:tc>
        <w:tc>
          <w:tcPr>
            <w:tcW w:w="1867"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中期展览（专硕）</w:t>
            </w:r>
          </w:p>
        </w:tc>
        <w:tc>
          <w:tcPr>
            <w:tcW w:w="708"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Mar>
              <w:top w:w="57" w:type="dxa"/>
              <w:left w:w="108" w:type="dxa"/>
              <w:bottom w:w="57" w:type="dxa"/>
              <w:right w:w="57" w:type="dxa"/>
            </w:tcMar>
            <w:vAlign w:val="center"/>
          </w:tcPr>
          <w:p w:rsidR="004C2DF1" w:rsidRDefault="004C2DF1">
            <w:pPr>
              <w:jc w:val="center"/>
              <w:rPr>
                <w:rFonts w:ascii="Times New Roman" w:eastAsia="宋体" w:hAnsi="Times New Roman" w:cs="宋体"/>
                <w:sz w:val="22"/>
                <w:szCs w:val="24"/>
              </w:rPr>
            </w:pPr>
          </w:p>
        </w:tc>
        <w:tc>
          <w:tcPr>
            <w:tcW w:w="425"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u w:val="single"/>
              </w:rPr>
            </w:pPr>
            <w:r>
              <w:rPr>
                <w:rFonts w:ascii="Times New Roman" w:eastAsia="宋体" w:hAnsi="Times New Roman" w:cs="宋体" w:hint="eastAsia"/>
                <w:sz w:val="22"/>
              </w:rPr>
              <w:t>1</w:t>
            </w:r>
          </w:p>
        </w:tc>
        <w:tc>
          <w:tcPr>
            <w:tcW w:w="709"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3</w:t>
            </w:r>
          </w:p>
        </w:tc>
        <w:tc>
          <w:tcPr>
            <w:tcW w:w="1134"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艺设学院</w:t>
            </w:r>
          </w:p>
        </w:tc>
        <w:tc>
          <w:tcPr>
            <w:tcW w:w="709" w:type="dxa"/>
            <w:tcMar>
              <w:top w:w="57" w:type="dxa"/>
              <w:left w:w="108" w:type="dxa"/>
              <w:bottom w:w="57" w:type="dxa"/>
              <w:right w:w="57" w:type="dxa"/>
            </w:tcMar>
            <w:vAlign w:val="center"/>
          </w:tcPr>
          <w:p w:rsidR="004C2DF1" w:rsidRDefault="00845A5E">
            <w:pPr>
              <w:jc w:val="center"/>
              <w:rPr>
                <w:rFonts w:ascii="Times New Roman" w:eastAsia="宋体" w:hAnsi="Times New Roman" w:cs="Times New Roman"/>
                <w:sz w:val="22"/>
                <w:szCs w:val="24"/>
              </w:rPr>
            </w:pPr>
            <w:r>
              <w:rPr>
                <w:rFonts w:ascii="Times New Roman" w:eastAsia="宋体" w:hAnsi="Times New Roman" w:cs="宋体" w:hint="eastAsia"/>
                <w:sz w:val="22"/>
              </w:rPr>
              <w:t>1</w:t>
            </w:r>
            <w:r>
              <w:rPr>
                <w:rFonts w:ascii="Times New Roman" w:eastAsia="宋体" w:hAnsi="Times New Roman" w:cs="宋体" w:hint="eastAsia"/>
                <w:sz w:val="22"/>
              </w:rPr>
              <w:t>次</w:t>
            </w:r>
          </w:p>
        </w:tc>
      </w:tr>
      <w:tr w:rsidR="004C2DF1">
        <w:trPr>
          <w:cantSplit/>
          <w:trHeight w:val="20"/>
          <w:jc w:val="center"/>
        </w:trPr>
        <w:tc>
          <w:tcPr>
            <w:tcW w:w="1914" w:type="dxa"/>
            <w:gridSpan w:val="2"/>
            <w:vMerge/>
            <w:tcMar>
              <w:top w:w="57" w:type="dxa"/>
              <w:bottom w:w="57" w:type="dxa"/>
              <w:right w:w="57" w:type="dxa"/>
            </w:tcMar>
            <w:vAlign w:val="center"/>
          </w:tcPr>
          <w:p w:rsidR="004C2DF1" w:rsidRDefault="004C2DF1">
            <w:pPr>
              <w:jc w:val="center"/>
              <w:rPr>
                <w:rFonts w:ascii="Times New Roman" w:eastAsia="宋体" w:hAnsi="Times New Roman" w:cs="宋体"/>
                <w:sz w:val="22"/>
                <w:szCs w:val="24"/>
              </w:rPr>
            </w:pPr>
          </w:p>
        </w:tc>
        <w:tc>
          <w:tcPr>
            <w:tcW w:w="1176"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Times New Roman"/>
                <w:sz w:val="22"/>
                <w:szCs w:val="24"/>
              </w:rPr>
            </w:pPr>
            <w:r>
              <w:rPr>
                <w:rFonts w:ascii="Times New Roman" w:eastAsia="宋体" w:hAnsi="Times New Roman" w:cs="Times New Roman"/>
                <w:sz w:val="22"/>
              </w:rPr>
              <w:t>01741480</w:t>
            </w:r>
          </w:p>
        </w:tc>
        <w:tc>
          <w:tcPr>
            <w:tcW w:w="1867"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宋体"/>
                <w:sz w:val="22"/>
              </w:rPr>
            </w:pPr>
            <w:r>
              <w:rPr>
                <w:rFonts w:ascii="Times New Roman" w:eastAsia="宋体" w:hAnsi="Times New Roman" w:cs="宋体" w:hint="eastAsia"/>
                <w:sz w:val="22"/>
              </w:rPr>
              <w:t>选题报告及</w:t>
            </w:r>
          </w:p>
          <w:p w:rsidR="004C2DF1" w:rsidRDefault="00845A5E">
            <w:pPr>
              <w:widowControl/>
              <w:jc w:val="center"/>
              <w:rPr>
                <w:rFonts w:ascii="Times New Roman" w:eastAsia="宋体" w:hAnsi="Times New Roman" w:cs="宋体"/>
                <w:sz w:val="22"/>
                <w:szCs w:val="24"/>
              </w:rPr>
            </w:pPr>
            <w:r>
              <w:rPr>
                <w:rFonts w:ascii="Times New Roman" w:eastAsia="宋体" w:hAnsi="Times New Roman" w:cs="宋体" w:hint="eastAsia"/>
                <w:sz w:val="22"/>
              </w:rPr>
              <w:t>中期考核</w:t>
            </w:r>
          </w:p>
        </w:tc>
        <w:tc>
          <w:tcPr>
            <w:tcW w:w="708"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宋体"/>
                <w:sz w:val="22"/>
                <w:szCs w:val="24"/>
              </w:rPr>
            </w:pPr>
            <w:r>
              <w:rPr>
                <w:rFonts w:ascii="Times New Roman" w:eastAsia="宋体" w:hAnsi="Times New Roman" w:cs="宋体" w:hint="eastAsia"/>
                <w:sz w:val="22"/>
                <w:szCs w:val="24"/>
              </w:rPr>
              <w:t>18</w:t>
            </w:r>
          </w:p>
        </w:tc>
        <w:tc>
          <w:tcPr>
            <w:tcW w:w="709" w:type="dxa"/>
            <w:tcMar>
              <w:top w:w="57" w:type="dxa"/>
              <w:left w:w="108" w:type="dxa"/>
              <w:bottom w:w="57" w:type="dxa"/>
              <w:right w:w="57" w:type="dxa"/>
            </w:tcMar>
            <w:vAlign w:val="center"/>
          </w:tcPr>
          <w:p w:rsidR="004C2DF1" w:rsidRDefault="004C2DF1">
            <w:pPr>
              <w:widowControl/>
              <w:jc w:val="center"/>
              <w:rPr>
                <w:rFonts w:ascii="Times New Roman" w:eastAsia="宋体" w:hAnsi="Times New Roman" w:cs="宋体"/>
                <w:sz w:val="22"/>
                <w:szCs w:val="24"/>
              </w:rPr>
            </w:pPr>
          </w:p>
        </w:tc>
        <w:tc>
          <w:tcPr>
            <w:tcW w:w="425"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宋体"/>
                <w:sz w:val="22"/>
                <w:szCs w:val="24"/>
              </w:rPr>
            </w:pPr>
            <w:r>
              <w:rPr>
                <w:rFonts w:ascii="Times New Roman" w:eastAsia="宋体" w:hAnsi="Times New Roman" w:cs="宋体" w:hint="eastAsia"/>
                <w:sz w:val="22"/>
              </w:rPr>
              <w:t>1</w:t>
            </w:r>
          </w:p>
        </w:tc>
        <w:tc>
          <w:tcPr>
            <w:tcW w:w="709" w:type="dxa"/>
            <w:tcMar>
              <w:top w:w="57" w:type="dxa"/>
              <w:left w:w="108" w:type="dxa"/>
              <w:bottom w:w="57" w:type="dxa"/>
              <w:right w:w="57" w:type="dxa"/>
            </w:tcMar>
            <w:vAlign w:val="center"/>
          </w:tcPr>
          <w:p w:rsidR="004C2DF1" w:rsidRDefault="00845A5E">
            <w:pPr>
              <w:widowControl/>
              <w:jc w:val="center"/>
              <w:rPr>
                <w:rFonts w:ascii="Times New Roman" w:eastAsia="宋体" w:hAnsi="Times New Roman" w:cs="宋体"/>
                <w:sz w:val="22"/>
                <w:szCs w:val="24"/>
              </w:rPr>
            </w:pPr>
            <w:r>
              <w:rPr>
                <w:rFonts w:ascii="Times New Roman" w:eastAsia="宋体" w:hAnsi="Times New Roman" w:cs="宋体" w:hint="eastAsia"/>
                <w:sz w:val="22"/>
              </w:rPr>
              <w:t>3</w:t>
            </w:r>
          </w:p>
        </w:tc>
        <w:tc>
          <w:tcPr>
            <w:tcW w:w="1134" w:type="dxa"/>
            <w:tcMar>
              <w:top w:w="57" w:type="dxa"/>
              <w:left w:w="108" w:type="dxa"/>
              <w:bottom w:w="57" w:type="dxa"/>
              <w:right w:w="57" w:type="dxa"/>
            </w:tcMar>
            <w:vAlign w:val="center"/>
          </w:tcPr>
          <w:p w:rsidR="004C2DF1" w:rsidRDefault="00845A5E">
            <w:pPr>
              <w:jc w:val="center"/>
              <w:rPr>
                <w:rFonts w:ascii="Times New Roman" w:eastAsia="宋体" w:hAnsi="Times New Roman" w:cs="宋体"/>
                <w:sz w:val="22"/>
                <w:szCs w:val="24"/>
              </w:rPr>
            </w:pPr>
            <w:r>
              <w:rPr>
                <w:rFonts w:ascii="Times New Roman" w:eastAsia="宋体" w:hAnsi="Times New Roman" w:cs="宋体" w:hint="eastAsia"/>
                <w:sz w:val="22"/>
              </w:rPr>
              <w:t>艺设学院</w:t>
            </w:r>
          </w:p>
        </w:tc>
        <w:tc>
          <w:tcPr>
            <w:tcW w:w="709" w:type="dxa"/>
            <w:tcMar>
              <w:top w:w="57" w:type="dxa"/>
              <w:left w:w="108" w:type="dxa"/>
              <w:bottom w:w="57" w:type="dxa"/>
              <w:right w:w="57" w:type="dxa"/>
            </w:tcMar>
            <w:vAlign w:val="center"/>
          </w:tcPr>
          <w:p w:rsidR="004C2DF1" w:rsidRDefault="004C2DF1">
            <w:pPr>
              <w:jc w:val="center"/>
              <w:rPr>
                <w:rFonts w:ascii="Times New Roman" w:eastAsia="宋体" w:hAnsi="Times New Roman" w:cs="Times New Roman"/>
                <w:sz w:val="22"/>
                <w:szCs w:val="24"/>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五、</w:t>
      </w:r>
      <w:r>
        <w:rPr>
          <w:rFonts w:ascii="Times New Roman" w:eastAsia="宋体" w:hAnsi="Times New Roman" w:cs="Times New Roman"/>
          <w:b/>
          <w:bCs/>
          <w:kern w:val="0"/>
          <w:sz w:val="24"/>
          <w:szCs w:val="32"/>
        </w:rPr>
        <w:t>必修环节</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（一）专业实践</w:t>
      </w:r>
    </w:p>
    <w:p w:rsidR="004C2DF1" w:rsidRDefault="00F0176C">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美术硕士专业学位研究生</w:t>
      </w:r>
      <w:r w:rsidR="00845A5E">
        <w:rPr>
          <w:rFonts w:ascii="Times New Roman" w:eastAsia="宋体" w:hAnsi="Times New Roman" w:cs="Times New Roman"/>
          <w:bCs/>
          <w:spacing w:val="1"/>
          <w:sz w:val="24"/>
          <w:szCs w:val="24"/>
        </w:rPr>
        <w:t>在学期间，必须保证不少于半年的专业实践，可采取集中实践与分段实践相结合的方式，应届本科毕业生的实践教学时间原则</w:t>
      </w:r>
      <w:r w:rsidR="00845A5E">
        <w:rPr>
          <w:rFonts w:ascii="Times New Roman" w:eastAsia="宋体" w:hAnsi="Times New Roman" w:cs="Times New Roman"/>
          <w:bCs/>
          <w:spacing w:val="1"/>
          <w:sz w:val="24"/>
          <w:szCs w:val="24"/>
        </w:rPr>
        <w:lastRenderedPageBreak/>
        <w:t>上不少于</w:t>
      </w:r>
      <w:r w:rsidR="00845A5E">
        <w:rPr>
          <w:rFonts w:ascii="Times New Roman" w:eastAsia="宋体" w:hAnsi="Times New Roman" w:cs="Times New Roman"/>
          <w:bCs/>
          <w:spacing w:val="1"/>
          <w:sz w:val="24"/>
          <w:szCs w:val="24"/>
        </w:rPr>
        <w:t>1</w:t>
      </w:r>
      <w:r w:rsidR="00845A5E">
        <w:rPr>
          <w:rFonts w:ascii="Times New Roman" w:eastAsia="宋体" w:hAnsi="Times New Roman" w:cs="Times New Roman"/>
          <w:bCs/>
          <w:spacing w:val="1"/>
          <w:sz w:val="24"/>
          <w:szCs w:val="24"/>
        </w:rPr>
        <w:t>年。美术硕士专业学位研究生的专业实践一般分为美术创作和综合实践两部分。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．美术创作</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美术创作为专业实践课程，要求学生参与导师的科研项目或与导师共同商讨确定创作实践的选题，并取得一定工作量的实践成果（创作作品）。研究生进入课题之前必须完成实验室安全培训。</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2</w:t>
      </w:r>
      <w:r>
        <w:rPr>
          <w:rFonts w:ascii="Times New Roman" w:eastAsia="宋体" w:hAnsi="Times New Roman" w:cs="Times New Roman"/>
          <w:bCs/>
          <w:spacing w:val="1"/>
          <w:sz w:val="24"/>
          <w:szCs w:val="24"/>
        </w:rPr>
        <w:t>．综合实践</w:t>
      </w:r>
    </w:p>
    <w:p w:rsidR="005F3542"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综合实践一般依托本专业领域的</w:t>
      </w:r>
      <w:r w:rsidR="005F3542" w:rsidRPr="00D452FE">
        <w:rPr>
          <w:rFonts w:ascii="Times New Roman" w:eastAsia="宋体" w:hAnsi="Times New Roman" w:cs="Times New Roman" w:hint="eastAsia"/>
          <w:sz w:val="24"/>
          <w:szCs w:val="24"/>
        </w:rPr>
        <w:t>国家级研究生联合培养示范基地</w:t>
      </w:r>
      <w:r w:rsidR="005F3542">
        <w:rPr>
          <w:rFonts w:ascii="Times New Roman" w:eastAsia="宋体" w:hAnsi="Times New Roman" w:cs="Times New Roman" w:hint="eastAsia"/>
          <w:sz w:val="24"/>
          <w:szCs w:val="24"/>
        </w:rPr>
        <w:t>，省级</w:t>
      </w:r>
      <w:r w:rsidR="005F3542">
        <w:rPr>
          <w:rFonts w:ascii="Times New Roman" w:eastAsia="宋体" w:hAnsi="Times New Roman" w:cs="Times New Roman"/>
          <w:sz w:val="24"/>
          <w:szCs w:val="24"/>
        </w:rPr>
        <w:t>、</w:t>
      </w:r>
      <w:r w:rsidR="005F3542">
        <w:rPr>
          <w:rFonts w:ascii="Times New Roman" w:eastAsia="宋体" w:hAnsi="Times New Roman" w:cs="Times New Roman" w:hint="eastAsia"/>
          <w:sz w:val="24"/>
          <w:szCs w:val="24"/>
        </w:rPr>
        <w:t>校级</w:t>
      </w:r>
      <w:r w:rsidR="005F3542">
        <w:rPr>
          <w:rFonts w:ascii="Times New Roman" w:eastAsia="宋体" w:hAnsi="Times New Roman" w:cs="Times New Roman"/>
          <w:sz w:val="24"/>
          <w:szCs w:val="24"/>
        </w:rPr>
        <w:t>、院级、培育</w:t>
      </w:r>
      <w:r w:rsidR="005F3542">
        <w:rPr>
          <w:rFonts w:ascii="Times New Roman" w:eastAsia="宋体" w:hAnsi="Times New Roman" w:cs="Times New Roman" w:hint="eastAsia"/>
          <w:sz w:val="24"/>
          <w:szCs w:val="24"/>
        </w:rPr>
        <w:t>级</w:t>
      </w:r>
      <w:r w:rsidR="005F3542">
        <w:rPr>
          <w:rFonts w:ascii="Times New Roman" w:eastAsia="宋体" w:hAnsi="Times New Roman" w:cs="Times New Roman"/>
          <w:sz w:val="24"/>
          <w:szCs w:val="24"/>
        </w:rPr>
        <w:t>研究生工作站</w:t>
      </w:r>
      <w:r w:rsidR="005F3542">
        <w:rPr>
          <w:rFonts w:ascii="Times New Roman" w:eastAsia="宋体" w:hAnsi="Times New Roman" w:cs="Times New Roman" w:hint="eastAsia"/>
          <w:sz w:val="24"/>
          <w:szCs w:val="24"/>
        </w:rPr>
        <w:t>，</w:t>
      </w:r>
      <w:r w:rsidR="00766151">
        <w:rPr>
          <w:rFonts w:ascii="Times New Roman" w:eastAsia="宋体" w:hAnsi="Times New Roman" w:cs="Times New Roman" w:hint="eastAsia"/>
          <w:sz w:val="24"/>
          <w:szCs w:val="24"/>
        </w:rPr>
        <w:t>地方研究院</w:t>
      </w:r>
      <w:r w:rsidR="005F3542">
        <w:rPr>
          <w:rFonts w:ascii="Times New Roman" w:eastAsia="宋体" w:hAnsi="Times New Roman" w:cs="Times New Roman"/>
          <w:sz w:val="24"/>
          <w:szCs w:val="24"/>
        </w:rPr>
        <w:t>等完成</w:t>
      </w:r>
      <w:r w:rsidR="005F3542">
        <w:rPr>
          <w:rFonts w:ascii="Times New Roman" w:eastAsia="宋体" w:hAnsi="Times New Roman" w:cs="Times New Roman" w:hint="eastAsia"/>
          <w:bCs/>
          <w:spacing w:val="1"/>
          <w:sz w:val="24"/>
          <w:szCs w:val="24"/>
        </w:rPr>
        <w:t>。</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在校内外导师的共同指导下，结合创作实际岗位，主要进行专业综合实践和应用能力训练。</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lang w:eastAsia="zh-Hans"/>
        </w:rPr>
      </w:pPr>
      <w:r>
        <w:rPr>
          <w:rFonts w:ascii="Times New Roman" w:eastAsia="宋体" w:hAnsi="Times New Roman" w:cs="Times New Roman" w:hint="eastAsia"/>
          <w:bCs/>
          <w:spacing w:val="1"/>
          <w:sz w:val="24"/>
          <w:szCs w:val="24"/>
          <w:lang w:eastAsia="zh-Hans"/>
        </w:rPr>
        <w:t>专业实践总次数不得少于</w:t>
      </w:r>
      <w:r>
        <w:rPr>
          <w:rFonts w:ascii="Times New Roman" w:eastAsia="宋体" w:hAnsi="Times New Roman" w:cs="Times New Roman" w:hint="eastAsia"/>
          <w:bCs/>
          <w:spacing w:val="1"/>
          <w:sz w:val="24"/>
          <w:szCs w:val="24"/>
          <w:lang w:eastAsia="zh-Hans"/>
        </w:rPr>
        <w:t>3</w:t>
      </w:r>
      <w:r>
        <w:rPr>
          <w:rFonts w:ascii="Times New Roman" w:eastAsia="宋体" w:hAnsi="Times New Roman" w:cs="Times New Roman" w:hint="eastAsia"/>
          <w:bCs/>
          <w:spacing w:val="1"/>
          <w:sz w:val="24"/>
          <w:szCs w:val="24"/>
          <w:lang w:eastAsia="zh-Hans"/>
        </w:rPr>
        <w:t>次，完成实践并提交实践总结报告后，通过校内外导师审核后记</w:t>
      </w:r>
      <w:r>
        <w:rPr>
          <w:rFonts w:ascii="Times New Roman" w:eastAsia="宋体" w:hAnsi="Times New Roman" w:cs="Times New Roman" w:hint="eastAsia"/>
          <w:bCs/>
          <w:spacing w:val="1"/>
          <w:sz w:val="24"/>
          <w:szCs w:val="24"/>
          <w:lang w:eastAsia="zh-Hans"/>
        </w:rPr>
        <w:t>3</w:t>
      </w:r>
      <w:r>
        <w:rPr>
          <w:rFonts w:ascii="Times New Roman" w:eastAsia="宋体" w:hAnsi="Times New Roman" w:cs="Times New Roman" w:hint="eastAsia"/>
          <w:bCs/>
          <w:spacing w:val="1"/>
          <w:sz w:val="24"/>
          <w:szCs w:val="24"/>
          <w:lang w:eastAsia="zh-Hans"/>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宋体" w:eastAsia="宋体" w:hAnsi="宋体" w:cs="宋体" w:hint="eastAsia"/>
          <w:bCs/>
          <w:spacing w:val="1"/>
          <w:sz w:val="24"/>
          <w:szCs w:val="24"/>
        </w:rPr>
        <w:t>※</w:t>
      </w:r>
      <w:r>
        <w:rPr>
          <w:rFonts w:ascii="Times New Roman" w:eastAsia="宋体" w:hAnsi="Times New Roman" w:cs="Times New Roman"/>
          <w:bCs/>
          <w:spacing w:val="1"/>
          <w:sz w:val="24"/>
          <w:szCs w:val="24"/>
        </w:rPr>
        <w:t>定向培养研究生、来华留学生可免修专业实践，所缺学分须通过选修课程补齐。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（二）学术报告</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美术硕士专业学位研究生</w:t>
      </w:r>
      <w:r>
        <w:rPr>
          <w:rFonts w:ascii="Times New Roman" w:hAnsi="Times New Roman" w:cs="Times New Roman"/>
          <w:sz w:val="24"/>
          <w:szCs w:val="24"/>
        </w:rPr>
        <w:t>必须参加</w:t>
      </w:r>
      <w:r>
        <w:rPr>
          <w:rFonts w:ascii="Times New Roman" w:hAnsi="Times New Roman" w:cs="Times New Roman"/>
          <w:sz w:val="24"/>
          <w:szCs w:val="24"/>
        </w:rPr>
        <w:t>10</w:t>
      </w:r>
      <w:r>
        <w:rPr>
          <w:rFonts w:ascii="Times New Roman" w:hAnsi="Times New Roman" w:cs="Times New Roman"/>
          <w:sz w:val="24"/>
          <w:szCs w:val="24"/>
        </w:rPr>
        <w:t>次以上</w:t>
      </w:r>
      <w:r>
        <w:rPr>
          <w:rFonts w:ascii="Times New Roman" w:hAnsi="Times New Roman" w:cs="Times New Roman"/>
          <w:sz w:val="24"/>
          <w:szCs w:val="24"/>
          <w:lang w:eastAsia="zh-Hans"/>
        </w:rPr>
        <w:t>专业相关学术</w:t>
      </w:r>
      <w:r>
        <w:rPr>
          <w:rFonts w:ascii="Times New Roman" w:hAnsi="Times New Roman" w:cs="Times New Roman"/>
          <w:sz w:val="24"/>
          <w:szCs w:val="24"/>
        </w:rPr>
        <w:t>报告会，</w:t>
      </w:r>
      <w:r>
        <w:rPr>
          <w:rFonts w:ascii="Times New Roman" w:hAnsi="Times New Roman" w:cs="Times New Roman"/>
          <w:sz w:val="24"/>
          <w:szCs w:val="24"/>
          <w:lang w:eastAsia="zh-Hans"/>
        </w:rPr>
        <w:t>由学工办审核并记录，完成并通过审核记</w:t>
      </w:r>
      <w:r>
        <w:rPr>
          <w:rFonts w:ascii="Times New Roman" w:hAnsi="Times New Roman" w:cs="Times New Roman"/>
          <w:sz w:val="24"/>
          <w:szCs w:val="24"/>
          <w:lang w:eastAsia="zh-Hans"/>
        </w:rPr>
        <w:t>1</w:t>
      </w:r>
      <w:r>
        <w:rPr>
          <w:rFonts w:ascii="Times New Roman" w:hAnsi="Times New Roman" w:cs="Times New Roman"/>
          <w:sz w:val="24"/>
          <w:szCs w:val="24"/>
          <w:lang w:eastAsia="zh-Hans"/>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（三）专业竞赛</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lang w:eastAsia="zh-Hans"/>
        </w:rPr>
      </w:pPr>
      <w:r>
        <w:rPr>
          <w:rFonts w:ascii="Times New Roman" w:eastAsia="宋体" w:hAnsi="Times New Roman" w:cs="Times New Roman"/>
          <w:bCs/>
          <w:spacing w:val="1"/>
          <w:sz w:val="24"/>
          <w:szCs w:val="24"/>
        </w:rPr>
        <w:t>美术硕士专业学位研究生</w:t>
      </w:r>
      <w:r>
        <w:rPr>
          <w:rFonts w:ascii="Times New Roman" w:hAnsi="Times New Roman" w:cs="Times New Roman"/>
          <w:sz w:val="24"/>
          <w:szCs w:val="24"/>
          <w:lang w:eastAsia="zh-Hans"/>
        </w:rPr>
        <w:t>应积极参与高水平专业竞赛，完成至少两个参赛作品，参与不少于两次专业竞赛，设计成果须接受导师审核，通过审核后记</w:t>
      </w:r>
      <w:r>
        <w:rPr>
          <w:rFonts w:ascii="Times New Roman" w:hAnsi="Times New Roman" w:cs="Times New Roman"/>
          <w:sz w:val="24"/>
          <w:szCs w:val="24"/>
          <w:lang w:eastAsia="zh-Hans"/>
        </w:rPr>
        <w:t>2</w:t>
      </w:r>
      <w:r>
        <w:rPr>
          <w:rFonts w:ascii="Times New Roman" w:hAnsi="Times New Roman" w:cs="Times New Roman"/>
          <w:sz w:val="24"/>
          <w:szCs w:val="24"/>
          <w:lang w:eastAsia="zh-Hans"/>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（四）中期展览</w:t>
      </w:r>
    </w:p>
    <w:p w:rsidR="004C2DF1" w:rsidRDefault="00845A5E">
      <w:pPr>
        <w:spacing w:line="400" w:lineRule="exact"/>
        <w:ind w:firstLine="484"/>
        <w:textAlignment w:val="baseline"/>
        <w:rPr>
          <w:rFonts w:ascii="Times New Roman" w:eastAsia="宋体" w:hAnsi="Times New Roman" w:cs="Times New Roman"/>
          <w:bCs/>
          <w:spacing w:val="1"/>
          <w:sz w:val="24"/>
          <w:szCs w:val="24"/>
          <w:lang w:eastAsia="zh-Hans"/>
        </w:rPr>
      </w:pPr>
      <w:r>
        <w:rPr>
          <w:rFonts w:ascii="Times New Roman" w:eastAsia="宋体" w:hAnsi="Times New Roman" w:cs="Times New Roman"/>
          <w:bCs/>
          <w:spacing w:val="1"/>
          <w:sz w:val="24"/>
          <w:szCs w:val="24"/>
        </w:rPr>
        <w:t>美术硕士专业学位研究生</w:t>
      </w:r>
      <w:r>
        <w:rPr>
          <w:rFonts w:ascii="Times New Roman" w:hAnsi="Times New Roman" w:cs="Times New Roman"/>
          <w:sz w:val="24"/>
          <w:szCs w:val="24"/>
          <w:lang w:eastAsia="zh-Hans"/>
        </w:rPr>
        <w:t>需完成中期展览</w:t>
      </w:r>
      <w:r>
        <w:rPr>
          <w:rFonts w:ascii="Times New Roman" w:hAnsi="Times New Roman" w:cs="Times New Roman"/>
          <w:sz w:val="24"/>
          <w:szCs w:val="24"/>
        </w:rPr>
        <w:t>，</w:t>
      </w:r>
      <w:r>
        <w:rPr>
          <w:rFonts w:ascii="Times New Roman" w:eastAsia="宋体" w:hAnsi="Times New Roman" w:cs="Times New Roman"/>
          <w:bCs/>
          <w:spacing w:val="1"/>
          <w:sz w:val="24"/>
          <w:szCs w:val="24"/>
        </w:rPr>
        <w:t>要求学生将入学以来的学习成果、创作成果、毕业创作前期创作、科研获奖等内容进行整理、排版、作品装裱，作品实物参加集中展览</w:t>
      </w:r>
      <w:r>
        <w:rPr>
          <w:rFonts w:ascii="Times New Roman" w:hAnsi="Times New Roman" w:cs="Times New Roman"/>
          <w:sz w:val="24"/>
          <w:szCs w:val="24"/>
          <w:lang w:eastAsia="zh-Hans"/>
        </w:rPr>
        <w:t>。中期展览</w:t>
      </w:r>
      <w:r>
        <w:rPr>
          <w:rFonts w:ascii="Times New Roman" w:eastAsia="宋体" w:hAnsi="Times New Roman" w:cs="Times New Roman"/>
          <w:bCs/>
          <w:spacing w:val="1"/>
          <w:sz w:val="24"/>
          <w:szCs w:val="24"/>
        </w:rPr>
        <w:t>由各系组织准备开题的学生办展，并组织本专业方向的教学学术小组对展览作品</w:t>
      </w:r>
      <w:r>
        <w:rPr>
          <w:rFonts w:ascii="Times New Roman" w:eastAsia="宋体" w:hAnsi="Times New Roman" w:cs="Times New Roman"/>
          <w:bCs/>
          <w:spacing w:val="1"/>
          <w:sz w:val="24"/>
          <w:szCs w:val="24"/>
          <w:lang w:eastAsia="zh-Hans"/>
        </w:rPr>
        <w:t>进行学术评价</w:t>
      </w:r>
      <w:r>
        <w:rPr>
          <w:rFonts w:ascii="Times New Roman" w:eastAsia="宋体" w:hAnsi="Times New Roman" w:cs="Times New Roman"/>
          <w:bCs/>
          <w:spacing w:val="1"/>
          <w:sz w:val="24"/>
          <w:szCs w:val="24"/>
        </w:rPr>
        <w:t>，</w:t>
      </w:r>
      <w:r>
        <w:rPr>
          <w:rFonts w:ascii="Times New Roman" w:eastAsia="宋体" w:hAnsi="Times New Roman" w:cs="Times New Roman"/>
          <w:bCs/>
          <w:spacing w:val="1"/>
          <w:sz w:val="24"/>
          <w:szCs w:val="24"/>
        </w:rPr>
        <w:t>75</w:t>
      </w:r>
      <w:r>
        <w:rPr>
          <w:rFonts w:ascii="Times New Roman" w:eastAsia="宋体" w:hAnsi="Times New Roman" w:cs="Times New Roman"/>
          <w:bCs/>
          <w:spacing w:val="1"/>
          <w:sz w:val="24"/>
          <w:szCs w:val="24"/>
        </w:rPr>
        <w:t>分</w:t>
      </w:r>
      <w:r>
        <w:rPr>
          <w:rFonts w:ascii="Times New Roman" w:eastAsia="宋体" w:hAnsi="Times New Roman" w:cs="Times New Roman"/>
          <w:bCs/>
          <w:spacing w:val="1"/>
          <w:sz w:val="24"/>
          <w:szCs w:val="24"/>
          <w:lang w:eastAsia="zh-Hans"/>
        </w:rPr>
        <w:t>以上即为</w:t>
      </w:r>
      <w:r>
        <w:rPr>
          <w:rFonts w:ascii="Times New Roman" w:eastAsia="宋体" w:hAnsi="Times New Roman" w:cs="Times New Roman"/>
          <w:bCs/>
          <w:spacing w:val="1"/>
          <w:sz w:val="24"/>
          <w:szCs w:val="24"/>
        </w:rPr>
        <w:t>合格，中期展览合格者</w:t>
      </w:r>
      <w:r>
        <w:rPr>
          <w:rFonts w:ascii="Times New Roman" w:eastAsia="宋体" w:hAnsi="Times New Roman" w:cs="Times New Roman"/>
          <w:bCs/>
          <w:spacing w:val="1"/>
          <w:sz w:val="24"/>
          <w:szCs w:val="24"/>
          <w:lang w:eastAsia="zh-Hans"/>
        </w:rPr>
        <w:t>记</w:t>
      </w:r>
      <w:r>
        <w:rPr>
          <w:rFonts w:ascii="Times New Roman" w:eastAsia="宋体" w:hAnsi="Times New Roman" w:cs="Times New Roman"/>
          <w:bCs/>
          <w:spacing w:val="1"/>
          <w:sz w:val="24"/>
          <w:szCs w:val="24"/>
          <w:lang w:eastAsia="zh-Hans"/>
        </w:rPr>
        <w:t>1</w:t>
      </w:r>
      <w:r>
        <w:rPr>
          <w:rFonts w:ascii="Times New Roman" w:eastAsia="宋体" w:hAnsi="Times New Roman" w:cs="Times New Roman"/>
          <w:bCs/>
          <w:spacing w:val="1"/>
          <w:sz w:val="24"/>
          <w:szCs w:val="24"/>
          <w:lang w:eastAsia="zh-Hans"/>
        </w:rPr>
        <w:t>学分</w:t>
      </w:r>
      <w:r>
        <w:rPr>
          <w:rFonts w:ascii="Times New Roman" w:eastAsia="宋体" w:hAnsi="Times New Roman" w:cs="Times New Roman"/>
          <w:bCs/>
          <w:spacing w:val="1"/>
          <w:sz w:val="24"/>
          <w:szCs w:val="24"/>
        </w:rPr>
        <w:t>，通过中期展览的学生方可申请开题</w:t>
      </w:r>
      <w:r>
        <w:rPr>
          <w:rFonts w:ascii="Times New Roman" w:eastAsia="宋体" w:hAnsi="Times New Roman" w:cs="Times New Roman"/>
          <w:bCs/>
          <w:spacing w:val="1"/>
          <w:sz w:val="24"/>
          <w:szCs w:val="24"/>
          <w:lang w:eastAsia="zh-Hans"/>
        </w:rPr>
        <w:t>。</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（五）选题报告及中期考核</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美术硕士专业学位研究生须参加学校的中期考核</w:t>
      </w:r>
      <w:r>
        <w:rPr>
          <w:rFonts w:ascii="Times New Roman" w:eastAsia="宋体" w:hAnsi="Times New Roman" w:cs="Times New Roman"/>
          <w:bCs/>
          <w:spacing w:val="1"/>
          <w:sz w:val="24"/>
          <w:szCs w:val="24"/>
          <w:lang w:eastAsia="zh-Hans"/>
        </w:rPr>
        <w:t>并完成开题。</w:t>
      </w:r>
      <w:r>
        <w:rPr>
          <w:rFonts w:ascii="Times New Roman" w:eastAsia="宋体" w:hAnsi="Times New Roman" w:cs="Times New Roman"/>
          <w:bCs/>
          <w:spacing w:val="1"/>
          <w:sz w:val="24"/>
          <w:szCs w:val="24"/>
        </w:rPr>
        <w:t>研究生中期考核</w:t>
      </w:r>
      <w:r>
        <w:rPr>
          <w:rFonts w:ascii="Times New Roman" w:eastAsia="宋体" w:hAnsi="Times New Roman" w:cs="Times New Roman"/>
          <w:bCs/>
          <w:spacing w:val="1"/>
          <w:sz w:val="24"/>
          <w:szCs w:val="24"/>
          <w:lang w:eastAsia="zh-Hans"/>
        </w:rPr>
        <w:t>及开题</w:t>
      </w:r>
      <w:r w:rsidR="00CB2348">
        <w:rPr>
          <w:rFonts w:ascii="Times New Roman" w:eastAsia="宋体" w:hAnsi="Times New Roman" w:cs="Times New Roman"/>
          <w:bCs/>
          <w:spacing w:val="1"/>
          <w:sz w:val="24"/>
          <w:szCs w:val="24"/>
        </w:rPr>
        <w:t>的具体要求，</w:t>
      </w:r>
      <w:r>
        <w:rPr>
          <w:rFonts w:ascii="Times New Roman" w:eastAsia="宋体" w:hAnsi="Times New Roman" w:cs="Times New Roman"/>
          <w:sz w:val="24"/>
        </w:rPr>
        <w:t>按照学校研究生中期考核与选题有关规定要求执行</w:t>
      </w:r>
      <w:r>
        <w:rPr>
          <w:rFonts w:ascii="Times New Roman" w:eastAsia="宋体" w:hAnsi="Times New Roman" w:cs="Times New Roman"/>
          <w:bCs/>
          <w:spacing w:val="1"/>
          <w:sz w:val="24"/>
          <w:szCs w:val="24"/>
        </w:rPr>
        <w:t>。</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lang w:eastAsia="zh-Hans"/>
        </w:rPr>
        <w:t>开题需完成选题报告后，进行口头报告并通过答辩委员会审核。选题报告是指</w:t>
      </w:r>
      <w:r>
        <w:rPr>
          <w:rFonts w:ascii="Times New Roman" w:eastAsia="宋体" w:hAnsi="Times New Roman" w:cs="Times New Roman"/>
          <w:bCs/>
          <w:spacing w:val="1"/>
          <w:sz w:val="24"/>
          <w:szCs w:val="24"/>
        </w:rPr>
        <w:t>硕士研究生入学后，应在导师的指导下明确研究</w:t>
      </w:r>
      <w:r>
        <w:rPr>
          <w:rFonts w:ascii="Times New Roman" w:eastAsia="宋体" w:hAnsi="Times New Roman" w:cs="Times New Roman"/>
          <w:bCs/>
          <w:spacing w:val="1"/>
          <w:sz w:val="24"/>
          <w:szCs w:val="24"/>
        </w:rPr>
        <w:t>/</w:t>
      </w:r>
      <w:r>
        <w:rPr>
          <w:rFonts w:ascii="Times New Roman" w:eastAsia="宋体" w:hAnsi="Times New Roman" w:cs="Times New Roman"/>
          <w:bCs/>
          <w:spacing w:val="1"/>
          <w:sz w:val="24"/>
          <w:szCs w:val="24"/>
        </w:rPr>
        <w:t>创作方向，要求在查阅一定数量资料的基础上，写出书面报告</w:t>
      </w:r>
      <w:r>
        <w:rPr>
          <w:rFonts w:ascii="Times New Roman" w:eastAsia="宋体" w:hAnsi="Times New Roman" w:cs="Times New Roman"/>
          <w:bCs/>
          <w:spacing w:val="1"/>
          <w:sz w:val="24"/>
          <w:szCs w:val="24"/>
          <w:lang w:eastAsia="zh-Hans"/>
        </w:rPr>
        <w:t>。</w:t>
      </w:r>
      <w:r>
        <w:rPr>
          <w:rFonts w:ascii="Times New Roman" w:eastAsia="宋体" w:hAnsi="Times New Roman" w:cs="Times New Roman"/>
          <w:bCs/>
          <w:spacing w:val="1"/>
          <w:sz w:val="24"/>
          <w:szCs w:val="24"/>
        </w:rPr>
        <w:t>选题应来源于应用课题或现实问题，并具</w:t>
      </w:r>
      <w:r>
        <w:rPr>
          <w:rFonts w:ascii="Times New Roman" w:eastAsia="宋体" w:hAnsi="Times New Roman" w:cs="Times New Roman"/>
          <w:bCs/>
          <w:spacing w:val="1"/>
          <w:sz w:val="24"/>
          <w:szCs w:val="24"/>
        </w:rPr>
        <w:lastRenderedPageBreak/>
        <w:t>有明确的职业背景和应用价值。</w:t>
      </w:r>
      <w:r>
        <w:rPr>
          <w:rFonts w:ascii="Times New Roman" w:eastAsia="宋体" w:hAnsi="Times New Roman" w:cs="Times New Roman"/>
          <w:bCs/>
          <w:spacing w:val="1"/>
          <w:sz w:val="24"/>
          <w:szCs w:val="24"/>
          <w:lang w:eastAsia="zh-Hans"/>
        </w:rPr>
        <w:t>专业</w:t>
      </w:r>
      <w:r>
        <w:rPr>
          <w:rFonts w:ascii="Times New Roman" w:eastAsia="宋体" w:hAnsi="Times New Roman" w:cs="Times New Roman"/>
          <w:bCs/>
          <w:spacing w:val="1"/>
          <w:sz w:val="24"/>
          <w:szCs w:val="24"/>
        </w:rPr>
        <w:t>学位</w:t>
      </w:r>
      <w:r>
        <w:rPr>
          <w:rFonts w:ascii="Times New Roman" w:eastAsia="宋体" w:hAnsi="Times New Roman" w:cs="Times New Roman"/>
          <w:bCs/>
          <w:spacing w:val="1"/>
          <w:sz w:val="24"/>
          <w:szCs w:val="24"/>
          <w:lang w:eastAsia="zh-Hans"/>
        </w:rPr>
        <w:t>硕士研究生的</w:t>
      </w:r>
      <w:r>
        <w:rPr>
          <w:rFonts w:ascii="Times New Roman" w:eastAsia="宋体" w:hAnsi="Times New Roman" w:cs="Times New Roman"/>
          <w:bCs/>
          <w:spacing w:val="1"/>
          <w:sz w:val="24"/>
          <w:szCs w:val="24"/>
        </w:rPr>
        <w:t>论文研究工作一般应与专业实践相结合，时间不少于</w:t>
      </w: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年</w:t>
      </w:r>
      <w:r>
        <w:rPr>
          <w:rFonts w:ascii="Times New Roman" w:eastAsia="宋体" w:hAnsi="Times New Roman" w:cs="Times New Roman"/>
          <w:bCs/>
          <w:spacing w:val="1"/>
          <w:sz w:val="24"/>
          <w:szCs w:val="24"/>
          <w:lang w:eastAsia="zh-Hans"/>
        </w:rPr>
        <w:t>。中期考核及开题均通过后记</w:t>
      </w: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学分。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六、学术研究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（一）学术研究</w:t>
      </w:r>
    </w:p>
    <w:p w:rsidR="004C2DF1" w:rsidRDefault="00845A5E">
      <w:pPr>
        <w:spacing w:line="400" w:lineRule="exact"/>
        <w:ind w:firstLineChars="200" w:firstLine="484"/>
        <w:rPr>
          <w:rFonts w:ascii="Times New Roman" w:eastAsia="宋体" w:hAnsi="Times New Roman" w:cs="Times New Roman"/>
          <w:sz w:val="24"/>
          <w:szCs w:val="24"/>
        </w:rPr>
      </w:pPr>
      <w:r>
        <w:rPr>
          <w:rFonts w:ascii="Times New Roman" w:eastAsia="宋体" w:hAnsi="Times New Roman" w:cs="Times New Roman" w:hint="eastAsia"/>
          <w:bCs/>
          <w:spacing w:val="1"/>
          <w:sz w:val="24"/>
          <w:szCs w:val="24"/>
        </w:rPr>
        <w:t>美术</w:t>
      </w:r>
      <w:r>
        <w:rPr>
          <w:rFonts w:ascii="Times New Roman" w:eastAsia="宋体" w:hAnsi="Times New Roman" w:cs="Times New Roman"/>
          <w:bCs/>
          <w:sz w:val="24"/>
          <w:szCs w:val="24"/>
        </w:rPr>
        <w:t>硕士专业学位研究生</w:t>
      </w:r>
      <w:r>
        <w:rPr>
          <w:rFonts w:ascii="Times New Roman" w:eastAsia="宋体" w:hAnsi="Times New Roman" w:cs="Times New Roman" w:hint="eastAsia"/>
          <w:sz w:val="24"/>
          <w:szCs w:val="24"/>
        </w:rPr>
        <w:t>应参与导师实际课题或预研课题的研究，开展艺术创作、方案设计、实践创新等应用型工作，鼓励学生创作优秀的作品参与有届次的高级别展览参展或参赛，成果需接受导师与学院组织的考核。通过专业课题实践研究，培养研究生具有较强的动手能力和解决问题的实践能力。</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（二）学位论文</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学位</w:t>
      </w:r>
      <w:r>
        <w:rPr>
          <w:rFonts w:ascii="Times New Roman" w:eastAsia="宋体" w:hAnsi="Times New Roman" w:cs="Times New Roman"/>
          <w:bCs/>
          <w:spacing w:val="1"/>
          <w:sz w:val="24"/>
          <w:szCs w:val="24"/>
        </w:rPr>
        <w:t>论文研究工作应注重培养硕士生文献查阅与综合能力、目标凝练能力、理论分析与</w:t>
      </w:r>
      <w:r>
        <w:rPr>
          <w:rFonts w:ascii="Times New Roman" w:eastAsia="宋体" w:hAnsi="Times New Roman" w:cs="Times New Roman" w:hint="eastAsia"/>
          <w:bCs/>
          <w:spacing w:val="1"/>
          <w:sz w:val="24"/>
          <w:szCs w:val="24"/>
        </w:rPr>
        <w:t>艺术创作</w:t>
      </w:r>
      <w:r>
        <w:rPr>
          <w:rFonts w:ascii="Times New Roman" w:eastAsia="宋体" w:hAnsi="Times New Roman" w:cs="Times New Roman"/>
          <w:bCs/>
          <w:spacing w:val="1"/>
          <w:sz w:val="24"/>
          <w:szCs w:val="24"/>
        </w:rPr>
        <w:t>能力、归纳总结能力等，并应特别注重培养和提高独立工作能力和开拓创新的能力。</w:t>
      </w:r>
    </w:p>
    <w:p w:rsidR="004C2DF1" w:rsidRDefault="00845A5E">
      <w:pPr>
        <w:spacing w:line="400" w:lineRule="exact"/>
        <w:ind w:firstLineChars="200" w:firstLine="484"/>
        <w:textAlignment w:val="baseline"/>
        <w:rPr>
          <w:bCs/>
          <w:spacing w:val="1"/>
          <w:sz w:val="24"/>
        </w:rPr>
      </w:pPr>
      <w:r>
        <w:rPr>
          <w:rFonts w:ascii="Times New Roman" w:eastAsia="宋体" w:hAnsi="Times New Roman" w:cs="Times New Roman" w:hint="eastAsia"/>
          <w:bCs/>
          <w:spacing w:val="1"/>
          <w:sz w:val="24"/>
          <w:szCs w:val="24"/>
        </w:rPr>
        <w:t>美术</w:t>
      </w:r>
      <w:r>
        <w:rPr>
          <w:rFonts w:ascii="Times New Roman" w:eastAsia="宋体" w:hAnsi="Times New Roman" w:cs="Times New Roman"/>
          <w:bCs/>
          <w:sz w:val="24"/>
          <w:szCs w:val="24"/>
        </w:rPr>
        <w:t>硕士专业学位研究生学位论文形式可以多种多样，可采用硕士学位论文与调研报告、应用基础研究、规划设计、产品开发、案例分析、项目管理、文学艺术作品等相结合的形式。学位论文须独立完成，要体现研究生综合运用科学理论、方法和技术解决实际问题的能力。</w:t>
      </w:r>
      <w:r>
        <w:rPr>
          <w:bCs/>
          <w:spacing w:val="1"/>
          <w:sz w:val="24"/>
        </w:rPr>
        <w:t>学位论文</w:t>
      </w:r>
      <w:r>
        <w:rPr>
          <w:rFonts w:hint="eastAsia"/>
          <w:bCs/>
          <w:spacing w:val="1"/>
          <w:sz w:val="24"/>
        </w:rPr>
        <w:t>撰写规范</w:t>
      </w:r>
      <w:r>
        <w:rPr>
          <w:bCs/>
          <w:spacing w:val="1"/>
          <w:sz w:val="24"/>
        </w:rPr>
        <w:t>参</w:t>
      </w:r>
      <w:r>
        <w:rPr>
          <w:rFonts w:hint="eastAsia"/>
          <w:bCs/>
          <w:spacing w:val="1"/>
          <w:sz w:val="24"/>
        </w:rPr>
        <w:t>照</w:t>
      </w:r>
      <w:r>
        <w:rPr>
          <w:bCs/>
          <w:spacing w:val="1"/>
          <w:sz w:val="24"/>
        </w:rPr>
        <w:t>武汉理工大学专业学位类别（</w:t>
      </w:r>
      <w:r>
        <w:rPr>
          <w:rFonts w:hint="eastAsia"/>
          <w:bCs/>
          <w:spacing w:val="1"/>
          <w:sz w:val="24"/>
        </w:rPr>
        <w:t>领域</w:t>
      </w:r>
      <w:r>
        <w:rPr>
          <w:bCs/>
          <w:spacing w:val="1"/>
          <w:sz w:val="24"/>
        </w:rPr>
        <w:t>）</w:t>
      </w:r>
      <w:r>
        <w:rPr>
          <w:rFonts w:hint="eastAsia"/>
          <w:bCs/>
          <w:spacing w:val="1"/>
          <w:sz w:val="24"/>
        </w:rPr>
        <w:t>硕士</w:t>
      </w:r>
      <w:r>
        <w:rPr>
          <w:bCs/>
          <w:spacing w:val="1"/>
          <w:sz w:val="24"/>
        </w:rPr>
        <w:t>学位标准汇编执行。</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hint="eastAsia"/>
          <w:bCs/>
          <w:spacing w:val="1"/>
          <w:sz w:val="24"/>
          <w:szCs w:val="24"/>
        </w:rPr>
        <w:t>美术</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研究生在硕士学位论文送审前，须满足取得学籍当年学校申请硕士学位学术成果有关规定和艺术与设计学院学位与研究生教育有关规定，方可送审。</w:t>
      </w:r>
    </w:p>
    <w:p w:rsidR="004C2DF1" w:rsidRDefault="00845A5E">
      <w:pPr>
        <w:adjustRightInd w:val="0"/>
        <w:snapToGrid w:val="0"/>
        <w:spacing w:line="400" w:lineRule="exact"/>
        <w:ind w:firstLineChars="200" w:firstLine="484"/>
        <w:rPr>
          <w:sz w:val="24"/>
        </w:rPr>
      </w:pPr>
      <w:r>
        <w:rPr>
          <w:rFonts w:ascii="Times New Roman" w:eastAsia="宋体" w:hAnsi="Times New Roman" w:cs="Times New Roman" w:hint="eastAsia"/>
          <w:bCs/>
          <w:spacing w:val="1"/>
          <w:sz w:val="24"/>
          <w:szCs w:val="24"/>
        </w:rPr>
        <w:t>美术</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未尽事宜以研究生取得学籍当年武汉理工大学《研究生手册》和艺术与设计学院学位与研究生教育有关规定为准。</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w:t>
      </w:r>
      <w:r>
        <w:rPr>
          <w:rFonts w:ascii="Times New Roman" w:eastAsia="宋体" w:hAnsi="Times New Roman" w:cs="Times New Roman"/>
          <w:b/>
          <w:bCs/>
          <w:kern w:val="0"/>
          <w:sz w:val="24"/>
          <w:szCs w:val="32"/>
        </w:rPr>
        <w:t>培养方式与方法</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美术硕士专业学位研究生培养方式实行全日制和非全日制两种方式</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美术硕士专业学位研究生按专业领域分班建制，以班级为单位组织教学。公共学位课和专业学位课一般在入学后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bookmarkStart w:id="385" w:name="OLE_LINK10"/>
      <w:bookmarkStart w:id="386" w:name="OLE_LINK29"/>
      <w:r>
        <w:rPr>
          <w:rFonts w:ascii="Times New Roman" w:eastAsia="宋体" w:hAnsi="Times New Roman" w:cs="Times New Roman" w:hint="eastAsia"/>
          <w:bCs/>
          <w:spacing w:val="1"/>
          <w:sz w:val="24"/>
          <w:szCs w:val="24"/>
        </w:rPr>
        <w:t>美术</w:t>
      </w:r>
      <w:r>
        <w:rPr>
          <w:rFonts w:ascii="Times New Roman" w:eastAsia="宋体" w:hAnsi="Times New Roman" w:cs="Times New Roman"/>
          <w:bCs/>
          <w:spacing w:val="1"/>
          <w:sz w:val="24"/>
          <w:szCs w:val="24"/>
        </w:rPr>
        <w:t>专业学位研究生的培养采用校内外双导师制。</w:t>
      </w:r>
      <w:bookmarkStart w:id="387" w:name="OLE_LINK30"/>
      <w:r>
        <w:rPr>
          <w:rFonts w:ascii="Times New Roman" w:eastAsia="宋体" w:hAnsi="Times New Roman" w:cs="Times New Roman"/>
          <w:bCs/>
          <w:spacing w:val="1"/>
          <w:sz w:val="24"/>
          <w:szCs w:val="24"/>
        </w:rPr>
        <w:t>以校内导师指导为主</w:t>
      </w:r>
      <w:bookmarkEnd w:id="387"/>
      <w:r>
        <w:rPr>
          <w:rFonts w:ascii="Times New Roman" w:eastAsia="宋体" w:hAnsi="Times New Roman" w:cs="Times New Roman"/>
          <w:bCs/>
          <w:spacing w:val="1"/>
          <w:sz w:val="24"/>
          <w:szCs w:val="24"/>
        </w:rPr>
        <w:t>，</w:t>
      </w:r>
      <w:bookmarkStart w:id="388" w:name="OLE_LINK31"/>
      <w:r>
        <w:rPr>
          <w:rFonts w:ascii="Times New Roman" w:eastAsia="宋体" w:hAnsi="Times New Roman" w:cs="Times New Roman"/>
          <w:bCs/>
          <w:spacing w:val="1"/>
          <w:sz w:val="24"/>
          <w:szCs w:val="24"/>
        </w:rPr>
        <w:t>校外导师参与实践过程</w:t>
      </w:r>
      <w:bookmarkEnd w:id="388"/>
      <w:r>
        <w:rPr>
          <w:rFonts w:ascii="Times New Roman" w:eastAsia="宋体" w:hAnsi="Times New Roman" w:cs="Times New Roman"/>
          <w:bCs/>
          <w:spacing w:val="1"/>
          <w:sz w:val="24"/>
          <w:szCs w:val="24"/>
        </w:rPr>
        <w:t>、项目研究、课程与论文等多个环节的指导工作。</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（一）培养过程应突出专业特点，以实践为主，兼顾理论及内在素质的艺术专业人才培养，采用课堂讲授、技能技巧训练与艺术实践相结合的方式。</w:t>
      </w:r>
      <w:bookmarkEnd w:id="385"/>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lastRenderedPageBreak/>
        <w:t>（二）以课程学习为主，采取面授、自学、讨论和创作实践相结合的培养方式。使学生掌握专业基础理论和专业知识，培养艺术创作</w:t>
      </w:r>
      <w:r>
        <w:rPr>
          <w:rFonts w:ascii="Times New Roman" w:eastAsia="宋体" w:hAnsi="Times New Roman" w:cs="Times New Roman"/>
          <w:bCs/>
          <w:spacing w:val="1"/>
          <w:sz w:val="24"/>
          <w:szCs w:val="24"/>
        </w:rPr>
        <w:t>/</w:t>
      </w:r>
      <w:r>
        <w:rPr>
          <w:rFonts w:ascii="Times New Roman" w:eastAsia="宋体" w:hAnsi="Times New Roman" w:cs="Times New Roman"/>
          <w:bCs/>
          <w:spacing w:val="1"/>
          <w:sz w:val="24"/>
          <w:szCs w:val="24"/>
        </w:rPr>
        <w:t>艺术设计的综合实践能力。</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（三）学位课程学习与艺术实践紧密结合，吸收本领域的专家、学者和实践领域有丰富经验的专业人员，共同承担硕士专业学位研究生的培养工作。</w:t>
      </w:r>
      <w:bookmarkEnd w:id="386"/>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w:t>
      </w:r>
      <w:r>
        <w:rPr>
          <w:rFonts w:ascii="Times New Roman" w:eastAsia="宋体" w:hAnsi="Times New Roman" w:cs="Times New Roman"/>
          <w:b/>
          <w:bCs/>
          <w:kern w:val="0"/>
          <w:sz w:val="24"/>
          <w:szCs w:val="32"/>
        </w:rPr>
        <w:t>、其它</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hint="eastAsia"/>
          <w:bCs/>
          <w:spacing w:val="1"/>
          <w:sz w:val="24"/>
          <w:szCs w:val="24"/>
        </w:rPr>
        <w:t>美术硕士专业学位研究生</w:t>
      </w:r>
      <w:r>
        <w:rPr>
          <w:rFonts w:ascii="Times New Roman" w:eastAsia="宋体" w:hAnsi="Times New Roman" w:cs="Times New Roman" w:hint="eastAsia"/>
          <w:sz w:val="24"/>
          <w:szCs w:val="24"/>
        </w:rPr>
        <w:t>开题前须修满学位课程的学分，允许研究生开题后根据论文研究需要选修部分其他课程，申请答辩前须修完全部课程。</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hint="eastAsia"/>
          <w:bCs/>
          <w:spacing w:val="1"/>
          <w:sz w:val="24"/>
          <w:szCs w:val="24"/>
        </w:rPr>
        <w:t>美术硕士专业学位研究生</w:t>
      </w:r>
      <w:r>
        <w:rPr>
          <w:rFonts w:ascii="Times New Roman" w:eastAsia="宋体" w:hAnsi="Times New Roman" w:cs="Times New Roman" w:hint="eastAsia"/>
          <w:sz w:val="24"/>
          <w:szCs w:val="24"/>
        </w:rPr>
        <w:t>在学期间文献阅读量作出具体的规定与要求。硕士研究生应查阅本学科国内外文献</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篇以上，其中外文文献不少于三分之一。</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hint="eastAsia"/>
          <w:bCs/>
          <w:spacing w:val="1"/>
          <w:sz w:val="24"/>
          <w:szCs w:val="24"/>
        </w:rPr>
        <w:t>美术硕士专业学位研究生</w:t>
      </w:r>
      <w:r>
        <w:rPr>
          <w:rFonts w:ascii="Times New Roman" w:eastAsia="宋体" w:hAnsi="Times New Roman" w:cs="Times New Roman" w:hint="eastAsia"/>
          <w:sz w:val="24"/>
          <w:szCs w:val="24"/>
        </w:rPr>
        <w:t>在课程学习阶段每月至少</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次、论文工作阶段每月至少</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次向指导教师汇报自己的学习和研究工作情况并形成制度。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hint="eastAsia"/>
          <w:bCs/>
          <w:spacing w:val="1"/>
          <w:sz w:val="24"/>
          <w:szCs w:val="24"/>
        </w:rPr>
        <w:t>美术硕士专业学位研究生</w:t>
      </w:r>
      <w:r>
        <w:rPr>
          <w:rFonts w:ascii="Times New Roman" w:eastAsia="宋体" w:hAnsi="Times New Roman" w:cs="Times New Roman" w:hint="eastAsia"/>
          <w:sz w:val="24"/>
          <w:szCs w:val="24"/>
        </w:rPr>
        <w:t>通过所有课程考核、</w:t>
      </w:r>
      <w:bookmarkStart w:id="389" w:name="OLE_LINK41"/>
      <w:r>
        <w:rPr>
          <w:rFonts w:ascii="Times New Roman" w:eastAsia="宋体" w:hAnsi="Times New Roman" w:cs="Times New Roman" w:hint="eastAsia"/>
          <w:sz w:val="24"/>
          <w:szCs w:val="24"/>
        </w:rPr>
        <w:t>修满规定学分</w:t>
      </w:r>
      <w:bookmarkEnd w:id="389"/>
      <w:r>
        <w:rPr>
          <w:rFonts w:ascii="Times New Roman" w:eastAsia="宋体" w:hAnsi="Times New Roman" w:cs="Times New Roman" w:hint="eastAsia"/>
          <w:sz w:val="24"/>
          <w:szCs w:val="24"/>
        </w:rPr>
        <w:t>、达到毕业作品规定要求，并通过学位论文答辩者，经校学位委员会讨论通过，可以授予美术专业学位，并颁发美术专业学位证书。</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（五）全日制、非全日制研究生专业适用同一培养方案。</w:t>
      </w:r>
    </w:p>
    <w:p w:rsidR="004C2DF1" w:rsidRDefault="00845A5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（六）本次制订培养方案从</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级</w:t>
      </w:r>
      <w:r>
        <w:rPr>
          <w:rFonts w:ascii="Times New Roman" w:eastAsia="宋体" w:hAnsi="Times New Roman" w:cs="Times New Roman" w:hint="eastAsia"/>
          <w:bCs/>
          <w:spacing w:val="1"/>
          <w:sz w:val="24"/>
          <w:szCs w:val="24"/>
        </w:rPr>
        <w:t>美术硕士专业学位研究生</w:t>
      </w:r>
      <w:r>
        <w:rPr>
          <w:rFonts w:ascii="Times New Roman" w:eastAsia="宋体" w:hAnsi="Times New Roman" w:cs="Times New Roman" w:hint="eastAsia"/>
          <w:sz w:val="24"/>
          <w:szCs w:val="24"/>
        </w:rPr>
        <w:t>开始执行。</w:t>
      </w:r>
    </w:p>
    <w:p w:rsidR="004C2DF1" w:rsidRDefault="00845A5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C2DF1" w:rsidRDefault="00845A5E">
      <w:pPr>
        <w:keepNext/>
        <w:keepLines/>
        <w:spacing w:beforeLines="100" w:before="312" w:afterLines="100" w:after="312"/>
        <w:jc w:val="center"/>
        <w:outlineLvl w:val="0"/>
        <w:rPr>
          <w:rFonts w:ascii="Times New Roman" w:eastAsia="黑体" w:hAnsi="Times New Roman" w:cs="Times New Roman"/>
          <w:b/>
          <w:kern w:val="44"/>
          <w:sz w:val="32"/>
          <w:szCs w:val="32"/>
        </w:rPr>
      </w:pPr>
      <w:bookmarkStart w:id="390" w:name="_Toc112876261"/>
      <w:bookmarkStart w:id="391" w:name="_Toc113978769"/>
      <w:r>
        <w:rPr>
          <w:rFonts w:ascii="Times New Roman" w:eastAsia="黑体" w:hAnsi="Times New Roman" w:cs="Times New Roman" w:hint="eastAsia"/>
          <w:b/>
          <w:kern w:val="44"/>
          <w:sz w:val="32"/>
          <w:szCs w:val="32"/>
        </w:rPr>
        <w:lastRenderedPageBreak/>
        <w:t>艺术设计硕士专业学位研究生培养方案</w:t>
      </w:r>
      <w:bookmarkEnd w:id="390"/>
      <w:bookmarkEnd w:id="391"/>
    </w:p>
    <w:p w:rsidR="004C2DF1" w:rsidRDefault="00845A5E" w:rsidP="00D453EC">
      <w:pPr>
        <w:spacing w:afterLines="100" w:after="312" w:line="360" w:lineRule="auto"/>
        <w:jc w:val="center"/>
        <w:outlineLvl w:val="1"/>
        <w:rPr>
          <w:rFonts w:ascii="Times New Roman" w:eastAsia="宋体" w:hAnsi="Times New Roman" w:cs="Times New Roman"/>
          <w:kern w:val="0"/>
          <w:sz w:val="24"/>
          <w:szCs w:val="24"/>
        </w:rPr>
      </w:pPr>
      <w:bookmarkStart w:id="392" w:name="_Toc15154366"/>
      <w:bookmarkStart w:id="393" w:name="_Toc15638346"/>
      <w:bookmarkStart w:id="394" w:name="_Toc14713060"/>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领域代码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135108</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申请艺术设计</w:t>
      </w:r>
      <w:r>
        <w:rPr>
          <w:rFonts w:ascii="Times New Roman" w:eastAsia="宋体" w:hAnsi="Times New Roman" w:cs="Times New Roman"/>
          <w:kern w:val="0"/>
          <w:sz w:val="24"/>
          <w:szCs w:val="24"/>
        </w:rPr>
        <w:t>硕士</w:t>
      </w:r>
      <w:r>
        <w:rPr>
          <w:rFonts w:ascii="Times New Roman" w:eastAsia="宋体" w:hAnsi="Times New Roman" w:cs="Times New Roman" w:hint="eastAsia"/>
          <w:kern w:val="0"/>
          <w:sz w:val="24"/>
          <w:szCs w:val="24"/>
        </w:rPr>
        <w:t>专业</w:t>
      </w:r>
      <w:r>
        <w:rPr>
          <w:rFonts w:ascii="Times New Roman" w:eastAsia="宋体" w:hAnsi="Times New Roman" w:cs="Times New Roman"/>
          <w:kern w:val="0"/>
          <w:sz w:val="24"/>
          <w:szCs w:val="24"/>
        </w:rPr>
        <w:t>学位</w:t>
      </w:r>
      <w:r>
        <w:rPr>
          <w:rFonts w:ascii="Times New Roman" w:eastAsia="宋体" w:hAnsi="Times New Roman" w:cs="Times New Roman" w:hint="eastAsia"/>
          <w:kern w:val="0"/>
          <w:sz w:val="24"/>
          <w:szCs w:val="24"/>
        </w:rPr>
        <w:t>适用</w:t>
      </w:r>
      <w:r>
        <w:rPr>
          <w:rFonts w:ascii="Times New Roman" w:eastAsia="宋体" w:hAnsi="Times New Roman" w:cs="Times New Roman"/>
          <w:kern w:val="0"/>
          <w:sz w:val="24"/>
          <w:szCs w:val="24"/>
        </w:rPr>
        <w:t>）</w:t>
      </w:r>
      <w:bookmarkEnd w:id="392"/>
      <w:bookmarkEnd w:id="393"/>
      <w:bookmarkEnd w:id="394"/>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一、培养目标</w:t>
      </w:r>
    </w:p>
    <w:p w:rsidR="004C2DF1" w:rsidRDefault="00845A5E">
      <w:pPr>
        <w:spacing w:line="400" w:lineRule="exact"/>
        <w:ind w:firstLineChars="200" w:firstLine="480"/>
        <w:rPr>
          <w:rFonts w:ascii="Times New Roman" w:eastAsia="宋体" w:hAnsi="Times New Roman" w:cs="Times New Roman"/>
          <w:sz w:val="24"/>
          <w:szCs w:val="24"/>
        </w:rPr>
      </w:pPr>
      <w:r>
        <w:rPr>
          <w:rFonts w:hint="eastAsia"/>
          <w:sz w:val="24"/>
        </w:rPr>
        <w:t>以习近平新时代中国特色社会主义思想为指导、树立立德树人的根本任务，聚焦国家、行业发展战略，通过艺术与科技融合创新赋能装备制造业、城乡发展、文化传承创新等领域高质量发展，</w:t>
      </w:r>
      <w:r>
        <w:rPr>
          <w:rFonts w:ascii="宋体" w:eastAsia="宋体" w:hAnsi="宋体" w:cs="宋体"/>
          <w:sz w:val="24"/>
          <w:szCs w:val="24"/>
        </w:rPr>
        <w:t>培养德智体美劳五育并举</w:t>
      </w:r>
      <w:r>
        <w:rPr>
          <w:rFonts w:hint="eastAsia"/>
          <w:sz w:val="24"/>
        </w:rPr>
        <w:t>，具有国际化视野，谨求实的科学态度和作风，深入了解本学科的最新研究动态，熟练掌握创意创新研究方法与规律，可独立承担本领域较高层次设计实践、科学研究、工程技术与组织管理等相关工作的高层次复合人才。具体要求为：</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（一）</w:t>
      </w:r>
      <w:r>
        <w:rPr>
          <w:rFonts w:hint="eastAsia"/>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（二）</w:t>
      </w:r>
      <w:r>
        <w:rPr>
          <w:rFonts w:hint="eastAsia"/>
          <w:bCs/>
          <w:sz w:val="24"/>
        </w:rPr>
        <w:t>掌握艺术设计专业领域的基础理论和系统的设计方法；具有独立从事艺术设计研究、艺术设计创作和社会服务的工作能力，具有较高的艺术设计素养和艺术设计表现技巧，具有在本专业领域取得独创性艺术设计成果的能力；</w:t>
      </w:r>
      <w:r>
        <w:rPr>
          <w:rFonts w:hint="eastAsia"/>
          <w:sz w:val="24"/>
        </w:rPr>
        <w:t>掌握一门外语，能熟练阅读本专业外文文献并撰写学术论文，具有良好外语听说能力以及国际学术交流能力；</w:t>
      </w:r>
    </w:p>
    <w:p w:rsidR="004C2DF1" w:rsidRDefault="00845A5E">
      <w:pPr>
        <w:spacing w:line="400" w:lineRule="exact"/>
        <w:ind w:firstLineChars="200" w:firstLine="480"/>
        <w:rPr>
          <w:sz w:val="24"/>
        </w:rPr>
      </w:pPr>
      <w:r>
        <w:rPr>
          <w:rFonts w:ascii="Times New Roman" w:eastAsia="宋体" w:hAnsi="Times New Roman" w:cs="Times New Roman" w:hint="eastAsia"/>
          <w:bCs/>
          <w:sz w:val="24"/>
          <w:szCs w:val="24"/>
        </w:rPr>
        <w:t>（三）</w:t>
      </w:r>
      <w:r>
        <w:rPr>
          <w:rFonts w:hint="eastAsia"/>
          <w:sz w:val="24"/>
        </w:rPr>
        <w:t>积极参加文体活动，具有良好的心理素质和健康的体魄，树立正确的审美观念，形成积极的文化主体意识和创新意识，具备良好的人文素养和道德情操；</w:t>
      </w:r>
    </w:p>
    <w:p w:rsidR="004C2DF1" w:rsidRDefault="00845A5E">
      <w:pPr>
        <w:autoSpaceDE w:val="0"/>
        <w:autoSpaceDN w:val="0"/>
        <w:adjustRightInd w:val="0"/>
        <w:snapToGrid w:val="0"/>
        <w:spacing w:line="400" w:lineRule="exact"/>
        <w:ind w:firstLineChars="200" w:firstLine="480"/>
        <w:rPr>
          <w:bCs/>
          <w:sz w:val="24"/>
        </w:rPr>
      </w:pPr>
      <w:r>
        <w:rPr>
          <w:rFonts w:ascii="Times New Roman" w:eastAsia="宋体" w:hAnsi="Times New Roman" w:cs="Times New Roman" w:hint="eastAsia"/>
          <w:bCs/>
          <w:sz w:val="24"/>
          <w:szCs w:val="24"/>
        </w:rPr>
        <w:t>（四）</w:t>
      </w:r>
      <w:r>
        <w:rPr>
          <w:bCs/>
          <w:sz w:val="24"/>
        </w:rPr>
        <w:t>积极结合实际岗位，进行专业综合实践和应用能力训练，形成良好劳动习惯。</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二、</w:t>
      </w:r>
      <w:r>
        <w:rPr>
          <w:rFonts w:ascii="Times New Roman" w:eastAsia="宋体" w:hAnsi="Times New Roman" w:cs="Times New Roman"/>
          <w:b/>
          <w:bCs/>
          <w:kern w:val="0"/>
          <w:sz w:val="24"/>
          <w:szCs w:val="32"/>
        </w:rPr>
        <w:t>研究方向</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（一）工业设计（含智能设计方向）</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（二）环境设计</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（三）视觉传达设计</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（四）信息与交互设计</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（五）动画与数字媒体艺术设计</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三、</w:t>
      </w:r>
      <w:r>
        <w:rPr>
          <w:rFonts w:ascii="Times New Roman" w:eastAsia="宋体" w:hAnsi="Times New Roman" w:cs="Times New Roman"/>
          <w:b/>
          <w:bCs/>
          <w:kern w:val="0"/>
          <w:sz w:val="24"/>
          <w:szCs w:val="32"/>
        </w:rPr>
        <w:t>学制</w:t>
      </w:r>
      <w:r>
        <w:rPr>
          <w:rFonts w:ascii="Times New Roman" w:eastAsia="宋体" w:hAnsi="Times New Roman" w:cs="Times New Roman" w:hint="eastAsia"/>
          <w:b/>
          <w:bCs/>
          <w:kern w:val="0"/>
          <w:sz w:val="24"/>
          <w:szCs w:val="32"/>
        </w:rPr>
        <w:t>及</w:t>
      </w:r>
      <w:r>
        <w:rPr>
          <w:rFonts w:ascii="Times New Roman" w:eastAsia="宋体" w:hAnsi="Times New Roman" w:cs="Times New Roman"/>
          <w:b/>
          <w:bCs/>
          <w:kern w:val="0"/>
          <w:sz w:val="24"/>
          <w:szCs w:val="32"/>
        </w:rPr>
        <w:t>学习年限</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艺术设计硕士专业学位研究生学制</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年，学习年限一般为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非全日制专业学位硕士研究生学习年限可适当延长，一般为</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年，最长不超过</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年。</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休学创业的研究生，最长学习年限为</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年。</w:t>
      </w:r>
    </w:p>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四、课程设置及学分要求</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（一）学分要求</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总学分数</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≥5</w:t>
      </w:r>
      <w:r>
        <w:rPr>
          <w:rFonts w:ascii="Times New Roman" w:eastAsia="宋体" w:hAnsi="Times New Roman" w:cs="Times New Roman" w:hint="eastAsia"/>
          <w:sz w:val="24"/>
          <w:szCs w:val="24"/>
        </w:rPr>
        <w:t>0</w:t>
      </w:r>
      <w:r>
        <w:rPr>
          <w:rFonts w:ascii="Times New Roman" w:eastAsia="宋体" w:hAnsi="Times New Roman" w:cs="Times New Roman"/>
          <w:sz w:val="24"/>
          <w:szCs w:val="24"/>
        </w:rPr>
        <w:t>学分</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其中课程学习学分</w:t>
      </w:r>
      <w:r>
        <w:rPr>
          <w:rFonts w:ascii="Times New Roman" w:eastAsia="宋体" w:hAnsi="Times New Roman" w:cs="Times New Roman"/>
          <w:sz w:val="24"/>
          <w:szCs w:val="24"/>
        </w:rPr>
        <w:t>≥</w:t>
      </w:r>
      <w:r>
        <w:rPr>
          <w:rFonts w:ascii="Times New Roman" w:eastAsia="宋体" w:hAnsi="Times New Roman" w:cs="Times New Roman" w:hint="eastAsia"/>
          <w:sz w:val="24"/>
          <w:szCs w:val="24"/>
        </w:rPr>
        <w:t>42</w:t>
      </w:r>
      <w:r>
        <w:rPr>
          <w:rFonts w:ascii="Times New Roman" w:eastAsia="宋体" w:hAnsi="Times New Roman" w:cs="Times New Roman"/>
          <w:sz w:val="24"/>
          <w:szCs w:val="24"/>
        </w:rPr>
        <w:t>学分，必修环节学分</w:t>
      </w:r>
      <w:r>
        <w:rPr>
          <w:rFonts w:ascii="Times New Roman" w:eastAsia="宋体" w:hAnsi="Times New Roman" w:cs="Times New Roman" w:hint="eastAsia"/>
          <w:sz w:val="24"/>
          <w:szCs w:val="24"/>
        </w:rPr>
        <w:t>8</w:t>
      </w:r>
      <w:r>
        <w:rPr>
          <w:rFonts w:ascii="Times New Roman" w:eastAsia="宋体" w:hAnsi="Times New Roman" w:cs="Times New Roman"/>
          <w:sz w:val="24"/>
          <w:szCs w:val="24"/>
        </w:rPr>
        <w:t>学分。课程学习学分</w:t>
      </w:r>
      <w:r>
        <w:rPr>
          <w:rFonts w:ascii="Times New Roman" w:eastAsia="宋体" w:hAnsi="Times New Roman" w:cs="Times New Roman" w:hint="eastAsia"/>
          <w:sz w:val="24"/>
          <w:szCs w:val="24"/>
        </w:rPr>
        <w:t>包括：</w:t>
      </w:r>
      <w:r>
        <w:rPr>
          <w:rFonts w:ascii="Times New Roman" w:eastAsia="宋体" w:hAnsi="Times New Roman" w:cs="Times New Roman"/>
          <w:sz w:val="24"/>
          <w:szCs w:val="24"/>
        </w:rPr>
        <w:t>公共学位课、专业学位课和选修课三部分</w:t>
      </w:r>
      <w:r>
        <w:rPr>
          <w:rFonts w:ascii="Times New Roman" w:eastAsia="宋体" w:hAnsi="Times New Roman" w:cs="Times New Roman" w:hint="eastAsia"/>
          <w:sz w:val="24"/>
          <w:szCs w:val="24"/>
        </w:rPr>
        <w:t>学分。</w:t>
      </w:r>
      <w:r>
        <w:rPr>
          <w:rFonts w:ascii="Times New Roman" w:eastAsia="宋体" w:hAnsi="Times New Roman" w:cs="Times New Roman"/>
          <w:sz w:val="24"/>
          <w:szCs w:val="24"/>
        </w:rPr>
        <w:t>其中公共学位课</w:t>
      </w:r>
      <w:r>
        <w:rPr>
          <w:rFonts w:ascii="Times New Roman" w:eastAsia="宋体" w:hAnsi="Times New Roman" w:cs="Times New Roman"/>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sz w:val="24"/>
          <w:szCs w:val="24"/>
        </w:rPr>
        <w:t>学分</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专业学位课</w:t>
      </w:r>
      <w:r>
        <w:rPr>
          <w:rFonts w:ascii="Times New Roman" w:eastAsia="宋体" w:hAnsi="Times New Roman" w:cs="Times New Roman"/>
          <w:sz w:val="24"/>
          <w:szCs w:val="24"/>
        </w:rPr>
        <w:t>≥</w:t>
      </w:r>
      <w:r>
        <w:rPr>
          <w:rFonts w:ascii="Times New Roman" w:eastAsia="宋体" w:hAnsi="Times New Roman" w:cs="Times New Roman" w:hint="eastAsia"/>
          <w:sz w:val="24"/>
          <w:szCs w:val="24"/>
        </w:rPr>
        <w:t>26</w:t>
      </w:r>
      <w:r>
        <w:rPr>
          <w:rFonts w:ascii="Times New Roman" w:eastAsia="宋体" w:hAnsi="Times New Roman" w:cs="Times New Roman"/>
          <w:sz w:val="24"/>
          <w:szCs w:val="24"/>
        </w:rPr>
        <w:t>学分</w:t>
      </w:r>
      <w:r>
        <w:rPr>
          <w:rFonts w:ascii="Times New Roman" w:eastAsia="宋体" w:hAnsi="Times New Roman" w:cs="Times New Roman" w:hint="eastAsia"/>
          <w:sz w:val="24"/>
          <w:szCs w:val="24"/>
        </w:rPr>
        <w:t>；专业选修</w:t>
      </w:r>
      <w:r>
        <w:rPr>
          <w:rFonts w:ascii="Times New Roman" w:eastAsia="宋体" w:hAnsi="Times New Roman" w:cs="Times New Roman"/>
          <w:sz w:val="24"/>
          <w:szCs w:val="24"/>
        </w:rPr>
        <w:t>课</w:t>
      </w:r>
      <w:r>
        <w:rPr>
          <w:rFonts w:ascii="Times New Roman" w:eastAsia="宋体" w:hAnsi="Times New Roman" w:cs="Times New Roman"/>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学分，跨学科选修课</w:t>
      </w: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r>
        <w:rPr>
          <w:rFonts w:ascii="Times New Roman" w:eastAsia="宋体" w:hAnsi="Times New Roman" w:cs="Times New Roman"/>
          <w:sz w:val="24"/>
          <w:szCs w:val="24"/>
        </w:rPr>
        <w:t>。必修环节</w:t>
      </w:r>
      <w:r>
        <w:rPr>
          <w:rFonts w:ascii="Times New Roman" w:eastAsia="宋体" w:hAnsi="Times New Roman" w:cs="Times New Roman" w:hint="eastAsia"/>
          <w:sz w:val="24"/>
          <w:szCs w:val="24"/>
        </w:rPr>
        <w:t>学分</w:t>
      </w:r>
      <w:r>
        <w:rPr>
          <w:rFonts w:ascii="Times New Roman" w:eastAsia="宋体" w:hAnsi="Times New Roman" w:cs="Times New Roman"/>
          <w:sz w:val="24"/>
          <w:szCs w:val="24"/>
        </w:rPr>
        <w:t>包括：</w:t>
      </w:r>
      <w:r>
        <w:rPr>
          <w:rFonts w:hint="eastAsia"/>
          <w:sz w:val="24"/>
        </w:rPr>
        <w:t>工作坊与参与科学研究课题</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r>
        <w:rPr>
          <w:rFonts w:hint="eastAsia"/>
          <w:sz w:val="24"/>
        </w:rPr>
        <w:t>学术报告</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学分，社会调查</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学分，</w:t>
      </w:r>
      <w:r>
        <w:rPr>
          <w:rFonts w:hint="eastAsia"/>
          <w:sz w:val="24"/>
        </w:rPr>
        <w:t>专业竞赛</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学分，</w:t>
      </w:r>
      <w:r>
        <w:rPr>
          <w:rFonts w:hint="eastAsia"/>
          <w:sz w:val="24"/>
        </w:rPr>
        <w:t>中期展览</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r>
        <w:rPr>
          <w:rFonts w:ascii="Times New Roman" w:eastAsia="宋体" w:hAnsi="Times New Roman" w:cs="Times New Roman" w:hint="eastAsia"/>
          <w:bCs/>
          <w:spacing w:val="1"/>
          <w:sz w:val="24"/>
          <w:szCs w:val="24"/>
        </w:rPr>
        <w:t>选</w:t>
      </w:r>
      <w:r>
        <w:rPr>
          <w:rFonts w:ascii="Times New Roman" w:eastAsia="宋体" w:hAnsi="Times New Roman" w:cs="Times New Roman"/>
          <w:bCs/>
          <w:spacing w:val="1"/>
          <w:sz w:val="24"/>
          <w:szCs w:val="24"/>
        </w:rPr>
        <w:t>题报告及中期考核</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p>
    <w:p w:rsidR="004C2DF1" w:rsidRDefault="00845A5E">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（二）课程设置</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72"/>
        <w:gridCol w:w="1256"/>
        <w:gridCol w:w="2615"/>
        <w:gridCol w:w="556"/>
        <w:gridCol w:w="612"/>
        <w:gridCol w:w="510"/>
        <w:gridCol w:w="622"/>
        <w:gridCol w:w="1030"/>
        <w:gridCol w:w="720"/>
      </w:tblGrid>
      <w:tr w:rsidR="004C2DF1">
        <w:trPr>
          <w:cantSplit/>
          <w:trHeight w:val="20"/>
          <w:tblHeader/>
          <w:jc w:val="center"/>
        </w:trPr>
        <w:tc>
          <w:tcPr>
            <w:tcW w:w="851"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课程</w:t>
            </w:r>
          </w:p>
          <w:p w:rsidR="004C2DF1" w:rsidRDefault="00845A5E">
            <w:pPr>
              <w:widowControl/>
              <w:jc w:val="center"/>
              <w:rPr>
                <w:kern w:val="0"/>
                <w:sz w:val="22"/>
              </w:rPr>
            </w:pPr>
            <w:r>
              <w:rPr>
                <w:b/>
                <w:bCs/>
                <w:sz w:val="22"/>
              </w:rPr>
              <w:t>类别</w:t>
            </w:r>
          </w:p>
        </w:tc>
        <w:tc>
          <w:tcPr>
            <w:tcW w:w="972"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课程</w:t>
            </w:r>
          </w:p>
          <w:p w:rsidR="004C2DF1" w:rsidRDefault="00845A5E">
            <w:pPr>
              <w:widowControl/>
              <w:jc w:val="center"/>
              <w:rPr>
                <w:kern w:val="0"/>
                <w:sz w:val="22"/>
              </w:rPr>
            </w:pPr>
            <w:r>
              <w:rPr>
                <w:b/>
                <w:bCs/>
                <w:sz w:val="22"/>
              </w:rPr>
              <w:t>类型</w:t>
            </w:r>
          </w:p>
        </w:tc>
        <w:tc>
          <w:tcPr>
            <w:tcW w:w="1256"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课程编号</w:t>
            </w:r>
          </w:p>
        </w:tc>
        <w:tc>
          <w:tcPr>
            <w:tcW w:w="2615"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课程名称</w:t>
            </w:r>
          </w:p>
        </w:tc>
        <w:tc>
          <w:tcPr>
            <w:tcW w:w="556"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b/>
                <w:bCs/>
                <w:sz w:val="22"/>
              </w:rPr>
            </w:pPr>
            <w:r>
              <w:rPr>
                <w:b/>
                <w:bCs/>
                <w:sz w:val="22"/>
              </w:rPr>
              <w:t>理论</w:t>
            </w:r>
          </w:p>
          <w:p w:rsidR="004C2DF1" w:rsidRDefault="00845A5E">
            <w:pPr>
              <w:widowControl/>
              <w:ind w:leftChars="-50" w:left="-105" w:rightChars="-50" w:right="-105"/>
              <w:jc w:val="center"/>
              <w:rPr>
                <w:kern w:val="0"/>
                <w:sz w:val="22"/>
              </w:rPr>
            </w:pPr>
            <w:r>
              <w:rPr>
                <w:b/>
                <w:bCs/>
                <w:sz w:val="22"/>
              </w:rPr>
              <w:t>学时</w:t>
            </w:r>
          </w:p>
        </w:tc>
        <w:tc>
          <w:tcPr>
            <w:tcW w:w="612"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b/>
                <w:bCs/>
                <w:sz w:val="22"/>
              </w:rPr>
            </w:pPr>
            <w:r>
              <w:rPr>
                <w:b/>
                <w:bCs/>
                <w:sz w:val="22"/>
              </w:rPr>
              <w:t>实验</w:t>
            </w:r>
          </w:p>
          <w:p w:rsidR="004C2DF1" w:rsidRDefault="00845A5E">
            <w:pPr>
              <w:widowControl/>
              <w:ind w:leftChars="-50" w:left="-105" w:rightChars="-50" w:right="-105"/>
              <w:jc w:val="center"/>
              <w:rPr>
                <w:kern w:val="0"/>
                <w:sz w:val="22"/>
              </w:rPr>
            </w:pPr>
            <w:r>
              <w:rPr>
                <w:b/>
                <w:bCs/>
                <w:sz w:val="22"/>
              </w:rPr>
              <w:t>学时</w:t>
            </w:r>
          </w:p>
        </w:tc>
        <w:tc>
          <w:tcPr>
            <w:tcW w:w="510"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kern w:val="0"/>
                <w:sz w:val="22"/>
              </w:rPr>
            </w:pPr>
            <w:r>
              <w:rPr>
                <w:b/>
                <w:bCs/>
                <w:sz w:val="22"/>
              </w:rPr>
              <w:t>学分</w:t>
            </w:r>
          </w:p>
        </w:tc>
        <w:tc>
          <w:tcPr>
            <w:tcW w:w="622" w:type="dxa"/>
            <w:shd w:val="clear" w:color="auto" w:fill="auto"/>
            <w:tcMar>
              <w:top w:w="57" w:type="dxa"/>
              <w:left w:w="57" w:type="dxa"/>
              <w:bottom w:w="57" w:type="dxa"/>
              <w:right w:w="57" w:type="dxa"/>
            </w:tcMar>
            <w:vAlign w:val="center"/>
          </w:tcPr>
          <w:p w:rsidR="004C2DF1" w:rsidRDefault="00845A5E">
            <w:pPr>
              <w:widowControl/>
              <w:ind w:leftChars="-50" w:left="-105" w:rightChars="-50" w:right="-105"/>
              <w:jc w:val="center"/>
              <w:rPr>
                <w:b/>
                <w:bCs/>
                <w:sz w:val="22"/>
              </w:rPr>
            </w:pPr>
            <w:r>
              <w:rPr>
                <w:b/>
                <w:bCs/>
                <w:sz w:val="22"/>
              </w:rPr>
              <w:t>开课</w:t>
            </w:r>
          </w:p>
          <w:p w:rsidR="004C2DF1" w:rsidRDefault="00845A5E">
            <w:pPr>
              <w:widowControl/>
              <w:ind w:leftChars="-50" w:left="-105" w:rightChars="-50" w:right="-105"/>
              <w:jc w:val="center"/>
              <w:rPr>
                <w:kern w:val="0"/>
                <w:sz w:val="22"/>
              </w:rPr>
            </w:pPr>
            <w:r>
              <w:rPr>
                <w:b/>
                <w:bCs/>
                <w:sz w:val="22"/>
              </w:rPr>
              <w:t>学期</w:t>
            </w:r>
          </w:p>
        </w:tc>
        <w:tc>
          <w:tcPr>
            <w:tcW w:w="1030" w:type="dxa"/>
            <w:shd w:val="clear" w:color="auto" w:fill="auto"/>
            <w:tcMar>
              <w:top w:w="57" w:type="dxa"/>
              <w:left w:w="57" w:type="dxa"/>
              <w:bottom w:w="57" w:type="dxa"/>
              <w:right w:w="57" w:type="dxa"/>
            </w:tcMar>
            <w:vAlign w:val="center"/>
          </w:tcPr>
          <w:p w:rsidR="00D453EC" w:rsidRDefault="00845A5E">
            <w:pPr>
              <w:widowControl/>
              <w:jc w:val="center"/>
              <w:rPr>
                <w:b/>
                <w:bCs/>
                <w:sz w:val="22"/>
              </w:rPr>
            </w:pPr>
            <w:r>
              <w:rPr>
                <w:b/>
                <w:bCs/>
                <w:sz w:val="22"/>
              </w:rPr>
              <w:t>开课</w:t>
            </w:r>
          </w:p>
          <w:p w:rsidR="004C2DF1" w:rsidRDefault="00845A5E">
            <w:pPr>
              <w:widowControl/>
              <w:jc w:val="center"/>
              <w:rPr>
                <w:kern w:val="0"/>
                <w:sz w:val="22"/>
              </w:rPr>
            </w:pPr>
            <w:r>
              <w:rPr>
                <w:b/>
                <w:bCs/>
                <w:sz w:val="22"/>
              </w:rPr>
              <w:t>单位</w:t>
            </w:r>
          </w:p>
        </w:tc>
        <w:tc>
          <w:tcPr>
            <w:tcW w:w="720" w:type="dxa"/>
            <w:shd w:val="clear" w:color="auto" w:fill="auto"/>
            <w:tcMar>
              <w:top w:w="57" w:type="dxa"/>
              <w:left w:w="57" w:type="dxa"/>
              <w:bottom w:w="57" w:type="dxa"/>
              <w:right w:w="57" w:type="dxa"/>
            </w:tcMar>
            <w:vAlign w:val="center"/>
          </w:tcPr>
          <w:p w:rsidR="004C2DF1" w:rsidRDefault="00845A5E">
            <w:pPr>
              <w:widowControl/>
              <w:jc w:val="center"/>
              <w:rPr>
                <w:kern w:val="0"/>
                <w:sz w:val="22"/>
              </w:rPr>
            </w:pPr>
            <w:r>
              <w:rPr>
                <w:b/>
                <w:bCs/>
                <w:sz w:val="22"/>
              </w:rPr>
              <w:t>备注</w:t>
            </w:r>
          </w:p>
        </w:tc>
      </w:tr>
      <w:tr w:rsidR="004C2DF1">
        <w:trPr>
          <w:cantSplit/>
          <w:trHeight w:val="750"/>
          <w:jc w:val="center"/>
        </w:trPr>
        <w:tc>
          <w:tcPr>
            <w:tcW w:w="851" w:type="dxa"/>
            <w:vMerge w:val="restart"/>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公共</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学位课</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8</w:t>
            </w:r>
            <w:r>
              <w:rPr>
                <w:rFonts w:ascii="Times New Roman" w:hAnsi="Times New Roman" w:cs="Times New Roman"/>
                <w:sz w:val="22"/>
              </w:rPr>
              <w:t>学分）</w:t>
            </w:r>
          </w:p>
        </w:tc>
        <w:tc>
          <w:tcPr>
            <w:tcW w:w="972"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外语</w:t>
            </w:r>
          </w:p>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w:t>
            </w:r>
            <w:r>
              <w:rPr>
                <w:rFonts w:ascii="Times New Roman" w:eastAsia="宋体" w:hAnsi="Times New Roman" w:cs="Times New Roman"/>
                <w:sz w:val="22"/>
              </w:rPr>
              <w:t>3</w:t>
            </w:r>
            <w:r>
              <w:rPr>
                <w:rFonts w:ascii="Times New Roman" w:eastAsia="宋体" w:hAnsi="Times New Roman" w:cs="Times New Roman"/>
                <w:sz w:val="22"/>
              </w:rPr>
              <w:t>学分）</w:t>
            </w: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01841002-006</w:t>
            </w:r>
          </w:p>
        </w:tc>
        <w:tc>
          <w:tcPr>
            <w:tcW w:w="2615"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第一外国语（英、日、法、德、俄语）</w:t>
            </w:r>
          </w:p>
        </w:tc>
        <w:tc>
          <w:tcPr>
            <w:tcW w:w="556"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54</w:t>
            </w:r>
          </w:p>
        </w:tc>
        <w:tc>
          <w:tcPr>
            <w:tcW w:w="612" w:type="dxa"/>
            <w:shd w:val="clear" w:color="auto" w:fill="auto"/>
            <w:tcMar>
              <w:top w:w="68" w:type="dxa"/>
              <w:left w:w="57" w:type="dxa"/>
              <w:bottom w:w="68" w:type="dxa"/>
              <w:right w:w="57" w:type="dxa"/>
            </w:tcMar>
            <w:vAlign w:val="center"/>
          </w:tcPr>
          <w:p w:rsidR="004C2DF1" w:rsidRDefault="004C2DF1">
            <w:pPr>
              <w:widowControl/>
              <w:jc w:val="center"/>
              <w:rPr>
                <w:rFonts w:ascii="Times New Roman" w:hAnsi="Times New Roman" w:cs="Times New Roman"/>
                <w:sz w:val="22"/>
              </w:rPr>
            </w:pPr>
          </w:p>
        </w:tc>
        <w:tc>
          <w:tcPr>
            <w:tcW w:w="510"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宋体" w:hAnsi="Times New Roman" w:cs="宋体"/>
                <w:sz w:val="22"/>
              </w:rPr>
            </w:pPr>
            <w:r>
              <w:rPr>
                <w:rFonts w:ascii="Times New Roman" w:eastAsia="宋体" w:hAnsi="Times New Roman" w:cs="宋体" w:hint="eastAsia"/>
                <w:sz w:val="22"/>
              </w:rPr>
              <w:t>外国语</w:t>
            </w:r>
          </w:p>
          <w:p w:rsidR="004C2DF1" w:rsidRDefault="00845A5E">
            <w:pPr>
              <w:widowControl/>
              <w:jc w:val="center"/>
              <w:rPr>
                <w:rFonts w:cs="宋体"/>
                <w:sz w:val="22"/>
              </w:rPr>
            </w:pPr>
            <w:r>
              <w:rPr>
                <w:rFonts w:ascii="Times New Roman" w:eastAsia="宋体" w:hAnsi="Times New Roman" w:cs="宋体" w:hint="eastAsia"/>
                <w:sz w:val="22"/>
              </w:rPr>
              <w:t>学院</w:t>
            </w:r>
          </w:p>
        </w:tc>
        <w:tc>
          <w:tcPr>
            <w:tcW w:w="720" w:type="dxa"/>
            <w:shd w:val="clear" w:color="auto" w:fill="auto"/>
            <w:tcMar>
              <w:top w:w="68" w:type="dxa"/>
              <w:left w:w="57" w:type="dxa"/>
              <w:bottom w:w="68" w:type="dxa"/>
              <w:right w:w="57" w:type="dxa"/>
            </w:tcMar>
            <w:vAlign w:val="center"/>
          </w:tcPr>
          <w:p w:rsidR="004C2DF1" w:rsidRDefault="004C2DF1">
            <w:pPr>
              <w:jc w:val="center"/>
              <w:rPr>
                <w:sz w:val="22"/>
              </w:rPr>
            </w:pPr>
          </w:p>
        </w:tc>
      </w:tr>
      <w:tr w:rsidR="004C2DF1" w:rsidTr="00D453EC">
        <w:trPr>
          <w:cantSplit/>
          <w:trHeight w:val="20"/>
          <w:jc w:val="center"/>
        </w:trPr>
        <w:tc>
          <w:tcPr>
            <w:tcW w:w="851" w:type="dxa"/>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972" w:type="dxa"/>
            <w:vMerge w:val="restart"/>
            <w:shd w:val="clear" w:color="auto" w:fill="auto"/>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sz w:val="22"/>
              </w:rPr>
              <w:t>思政</w:t>
            </w:r>
          </w:p>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w:t>
            </w:r>
            <w:r>
              <w:rPr>
                <w:rFonts w:ascii="Times New Roman" w:eastAsia="宋体" w:hAnsi="Times New Roman" w:cs="Times New Roman"/>
                <w:sz w:val="22"/>
              </w:rPr>
              <w:t>5</w:t>
            </w:r>
            <w:r>
              <w:rPr>
                <w:rFonts w:ascii="Times New Roman" w:eastAsia="宋体" w:hAnsi="Times New Roman" w:cs="Times New Roman"/>
                <w:sz w:val="22"/>
              </w:rPr>
              <w:t>学分）</w:t>
            </w:r>
          </w:p>
        </w:tc>
        <w:tc>
          <w:tcPr>
            <w:tcW w:w="1256" w:type="dxa"/>
            <w:tcBorders>
              <w:top w:val="single" w:sz="8" w:space="0" w:color="auto"/>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02141103</w:t>
            </w:r>
          </w:p>
        </w:tc>
        <w:tc>
          <w:tcPr>
            <w:tcW w:w="2615" w:type="dxa"/>
            <w:tcBorders>
              <w:top w:val="single" w:sz="8" w:space="0" w:color="auto"/>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新时代中国特色社会主义理论与实践</w:t>
            </w:r>
          </w:p>
        </w:tc>
        <w:tc>
          <w:tcPr>
            <w:tcW w:w="556" w:type="dxa"/>
            <w:tcBorders>
              <w:top w:val="single" w:sz="8" w:space="0" w:color="auto"/>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36</w:t>
            </w:r>
          </w:p>
        </w:tc>
        <w:tc>
          <w:tcPr>
            <w:tcW w:w="612" w:type="dxa"/>
            <w:tcBorders>
              <w:top w:val="single" w:sz="8" w:space="0" w:color="auto"/>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 xml:space="preserve">　</w:t>
            </w:r>
          </w:p>
        </w:tc>
        <w:tc>
          <w:tcPr>
            <w:tcW w:w="510" w:type="dxa"/>
            <w:tcBorders>
              <w:top w:val="single" w:sz="8" w:space="0" w:color="auto"/>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2</w:t>
            </w:r>
          </w:p>
        </w:tc>
        <w:tc>
          <w:tcPr>
            <w:tcW w:w="622" w:type="dxa"/>
            <w:tcBorders>
              <w:top w:val="single" w:sz="8" w:space="0" w:color="auto"/>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2</w:t>
            </w:r>
          </w:p>
        </w:tc>
        <w:tc>
          <w:tcPr>
            <w:tcW w:w="1030" w:type="dxa"/>
            <w:tcBorders>
              <w:top w:val="single" w:sz="8" w:space="0" w:color="auto"/>
              <w:left w:val="nil"/>
              <w:bottom w:val="single" w:sz="8" w:space="0" w:color="auto"/>
              <w:right w:val="single" w:sz="8" w:space="0" w:color="auto"/>
            </w:tcBorders>
            <w:shd w:val="clear" w:color="auto" w:fill="auto"/>
            <w:tcMar>
              <w:top w:w="68" w:type="dxa"/>
              <w:left w:w="57" w:type="dxa"/>
              <w:bottom w:w="68" w:type="dxa"/>
              <w:right w:w="57" w:type="dxa"/>
            </w:tcMar>
            <w:vAlign w:val="center"/>
          </w:tcPr>
          <w:p w:rsidR="00855235"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cs="宋体"/>
                <w:sz w:val="22"/>
              </w:rPr>
            </w:pPr>
            <w:r>
              <w:rPr>
                <w:rFonts w:ascii="Times New Roman" w:eastAsia="宋体" w:hAnsi="Times New Roman" w:cs="Times New Roman" w:hint="eastAsia"/>
                <w:sz w:val="22"/>
              </w:rPr>
              <w:t>主义学院</w:t>
            </w:r>
          </w:p>
        </w:tc>
        <w:tc>
          <w:tcPr>
            <w:tcW w:w="720" w:type="dxa"/>
            <w:tcBorders>
              <w:top w:val="single" w:sz="8" w:space="0" w:color="auto"/>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4C2DF1">
            <w:pPr>
              <w:jc w:val="center"/>
              <w:rPr>
                <w:sz w:val="22"/>
              </w:rPr>
            </w:pPr>
          </w:p>
        </w:tc>
      </w:tr>
      <w:tr w:rsidR="004C2DF1" w:rsidTr="00D453EC">
        <w:trPr>
          <w:cantSplit/>
          <w:trHeight w:val="20"/>
          <w:jc w:val="center"/>
        </w:trPr>
        <w:tc>
          <w:tcPr>
            <w:tcW w:w="851" w:type="dxa"/>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68" w:type="dxa"/>
              <w:left w:w="57" w:type="dxa"/>
              <w:bottom w:w="68" w:type="dxa"/>
              <w:right w:w="57" w:type="dxa"/>
            </w:tcMar>
            <w:vAlign w:val="center"/>
          </w:tcPr>
          <w:p w:rsidR="004C2DF1" w:rsidRDefault="004C2DF1">
            <w:pPr>
              <w:widowControl/>
              <w:jc w:val="center"/>
              <w:rPr>
                <w:rFonts w:ascii="Times New Roman" w:hAnsi="Times New Roman" w:cs="Times New Roman"/>
                <w:sz w:val="22"/>
              </w:rPr>
            </w:pPr>
          </w:p>
        </w:tc>
        <w:tc>
          <w:tcPr>
            <w:tcW w:w="1256"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02141106</w:t>
            </w:r>
          </w:p>
        </w:tc>
        <w:tc>
          <w:tcPr>
            <w:tcW w:w="2615"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马克思主义与社会科学方法论</w:t>
            </w:r>
          </w:p>
        </w:tc>
        <w:tc>
          <w:tcPr>
            <w:tcW w:w="556"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18</w:t>
            </w:r>
          </w:p>
        </w:tc>
        <w:tc>
          <w:tcPr>
            <w:tcW w:w="612"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4C2DF1">
            <w:pPr>
              <w:widowControl/>
              <w:jc w:val="center"/>
              <w:rPr>
                <w:rFonts w:ascii="Times New Roman" w:hAnsi="Times New Roman" w:cs="Times New Roman"/>
                <w:sz w:val="22"/>
              </w:rPr>
            </w:pPr>
          </w:p>
        </w:tc>
        <w:tc>
          <w:tcPr>
            <w:tcW w:w="510"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1</w:t>
            </w:r>
          </w:p>
        </w:tc>
        <w:tc>
          <w:tcPr>
            <w:tcW w:w="622"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1</w:t>
            </w:r>
          </w:p>
        </w:tc>
        <w:tc>
          <w:tcPr>
            <w:tcW w:w="1030"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855235"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rFonts w:cs="宋体"/>
                <w:sz w:val="22"/>
              </w:rPr>
            </w:pPr>
            <w:r>
              <w:rPr>
                <w:rFonts w:ascii="Times New Roman" w:eastAsia="宋体" w:hAnsi="Times New Roman" w:cs="Times New Roman" w:hint="eastAsia"/>
                <w:sz w:val="22"/>
              </w:rPr>
              <w:t>主义学院</w:t>
            </w:r>
          </w:p>
        </w:tc>
        <w:tc>
          <w:tcPr>
            <w:tcW w:w="720"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4C2DF1">
            <w:pPr>
              <w:jc w:val="center"/>
              <w:rPr>
                <w:sz w:val="22"/>
              </w:rPr>
            </w:pPr>
          </w:p>
        </w:tc>
      </w:tr>
      <w:tr w:rsidR="004C2DF1" w:rsidTr="00D453EC">
        <w:trPr>
          <w:cantSplit/>
          <w:trHeight w:val="20"/>
          <w:jc w:val="center"/>
        </w:trPr>
        <w:tc>
          <w:tcPr>
            <w:tcW w:w="851" w:type="dxa"/>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68" w:type="dxa"/>
              <w:left w:w="57" w:type="dxa"/>
              <w:bottom w:w="68" w:type="dxa"/>
              <w:right w:w="57" w:type="dxa"/>
            </w:tcMar>
            <w:vAlign w:val="center"/>
          </w:tcPr>
          <w:p w:rsidR="004C2DF1" w:rsidRDefault="004C2DF1">
            <w:pPr>
              <w:widowControl/>
              <w:jc w:val="center"/>
              <w:rPr>
                <w:rFonts w:ascii="Times New Roman" w:hAnsi="Times New Roman" w:cs="Times New Roman"/>
                <w:sz w:val="22"/>
              </w:rPr>
            </w:pPr>
          </w:p>
        </w:tc>
        <w:tc>
          <w:tcPr>
            <w:tcW w:w="1256"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sz w:val="22"/>
              </w:rPr>
              <w:t>02141107</w:t>
            </w:r>
          </w:p>
        </w:tc>
        <w:tc>
          <w:tcPr>
            <w:tcW w:w="2615"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马克思主义文艺理论</w:t>
            </w:r>
          </w:p>
        </w:tc>
        <w:tc>
          <w:tcPr>
            <w:tcW w:w="556"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sz w:val="22"/>
              </w:rPr>
              <w:t>36</w:t>
            </w:r>
          </w:p>
        </w:tc>
        <w:tc>
          <w:tcPr>
            <w:tcW w:w="612"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sz w:val="22"/>
              </w:rPr>
              <w:t xml:space="preserve">　</w:t>
            </w:r>
          </w:p>
        </w:tc>
        <w:tc>
          <w:tcPr>
            <w:tcW w:w="510"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sz w:val="22"/>
              </w:rPr>
              <w:t>2</w:t>
            </w:r>
          </w:p>
        </w:tc>
        <w:tc>
          <w:tcPr>
            <w:tcW w:w="622"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sz w:val="22"/>
              </w:rPr>
              <w:t>1</w:t>
            </w:r>
          </w:p>
        </w:tc>
        <w:tc>
          <w:tcPr>
            <w:tcW w:w="1030"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855235"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sz w:val="22"/>
              </w:rPr>
              <w:t>马克思</w:t>
            </w:r>
          </w:p>
          <w:p w:rsidR="004C2DF1" w:rsidRDefault="00845A5E">
            <w:pPr>
              <w:widowControl/>
              <w:jc w:val="center"/>
              <w:rPr>
                <w:sz w:val="22"/>
              </w:rPr>
            </w:pPr>
            <w:r>
              <w:rPr>
                <w:rFonts w:ascii="Times New Roman" w:eastAsia="宋体" w:hAnsi="Times New Roman" w:cs="Times New Roman" w:hint="eastAsia"/>
                <w:sz w:val="22"/>
              </w:rPr>
              <w:t>主义学院</w:t>
            </w:r>
          </w:p>
        </w:tc>
        <w:tc>
          <w:tcPr>
            <w:tcW w:w="720" w:type="dxa"/>
            <w:tcBorders>
              <w:top w:val="nil"/>
              <w:left w:val="nil"/>
              <w:bottom w:val="single" w:sz="8" w:space="0" w:color="auto"/>
              <w:right w:val="single" w:sz="8" w:space="0" w:color="auto"/>
            </w:tcBorders>
            <w:shd w:val="clear" w:color="auto" w:fill="auto"/>
            <w:tcMar>
              <w:top w:w="68" w:type="dxa"/>
              <w:left w:w="57" w:type="dxa"/>
              <w:bottom w:w="68" w:type="dxa"/>
              <w:right w:w="57" w:type="dxa"/>
            </w:tcMar>
            <w:vAlign w:val="center"/>
          </w:tcPr>
          <w:p w:rsidR="004C2DF1" w:rsidRDefault="004C2DF1">
            <w:pPr>
              <w:jc w:val="center"/>
              <w:rPr>
                <w:rFonts w:eastAsia="等线"/>
                <w:sz w:val="22"/>
              </w:rPr>
            </w:pPr>
          </w:p>
        </w:tc>
      </w:tr>
      <w:tr w:rsidR="004C2DF1">
        <w:trPr>
          <w:cantSplit/>
          <w:trHeight w:val="20"/>
          <w:jc w:val="center"/>
        </w:trPr>
        <w:tc>
          <w:tcPr>
            <w:tcW w:w="1823" w:type="dxa"/>
            <w:gridSpan w:val="2"/>
            <w:vMerge w:val="restart"/>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专业</w:t>
            </w:r>
          </w:p>
          <w:p w:rsidR="004C2DF1" w:rsidRDefault="00845A5E">
            <w:pPr>
              <w:jc w:val="center"/>
              <w:rPr>
                <w:rFonts w:ascii="Times New Roman" w:hAnsi="Times New Roman" w:cs="Times New Roman"/>
                <w:bCs/>
                <w:sz w:val="22"/>
              </w:rPr>
            </w:pPr>
            <w:r>
              <w:rPr>
                <w:rFonts w:ascii="Times New Roman" w:hAnsi="Times New Roman" w:cs="Times New Roman"/>
                <w:bCs/>
                <w:sz w:val="22"/>
              </w:rPr>
              <w:t>学位课</w:t>
            </w:r>
          </w:p>
          <w:p w:rsidR="004C2DF1" w:rsidRDefault="00845A5E">
            <w:pPr>
              <w:jc w:val="center"/>
              <w:rPr>
                <w:rFonts w:ascii="Times New Roman" w:hAnsi="Times New Roman" w:cs="Times New Roman"/>
                <w:sz w:val="22"/>
              </w:rPr>
            </w:pPr>
            <w:r>
              <w:rPr>
                <w:rFonts w:ascii="Times New Roman" w:hAnsi="Times New Roman" w:cs="Times New Roman"/>
                <w:bCs/>
                <w:sz w:val="22"/>
              </w:rPr>
              <w:t>（</w:t>
            </w:r>
            <w:r>
              <w:rPr>
                <w:rFonts w:ascii="Times New Roman" w:hAnsi="Times New Roman" w:cs="Times New Roman"/>
                <w:bCs/>
                <w:sz w:val="22"/>
              </w:rPr>
              <w:t>26</w:t>
            </w:r>
            <w:r>
              <w:rPr>
                <w:rFonts w:ascii="Times New Roman" w:hAnsi="Times New Roman" w:cs="Times New Roman"/>
                <w:bCs/>
                <w:sz w:val="22"/>
              </w:rPr>
              <w:t>学分）</w:t>
            </w: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01741030</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设计史论</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72</w:t>
            </w:r>
          </w:p>
        </w:tc>
        <w:tc>
          <w:tcPr>
            <w:tcW w:w="612" w:type="dxa"/>
            <w:shd w:val="clear" w:color="auto" w:fill="auto"/>
            <w:tcMar>
              <w:top w:w="68" w:type="dxa"/>
              <w:left w:w="57" w:type="dxa"/>
              <w:bottom w:w="68" w:type="dxa"/>
              <w:right w:w="57" w:type="dxa"/>
            </w:tcMar>
            <w:vAlign w:val="center"/>
          </w:tcPr>
          <w:p w:rsidR="004C2DF1" w:rsidRDefault="004C2DF1">
            <w:pPr>
              <w:ind w:leftChars="-50" w:left="-105" w:rightChars="-50" w:right="-105"/>
              <w:jc w:val="center"/>
              <w:rPr>
                <w:rFonts w:ascii="Times New Roman" w:hAnsi="Times New Roman" w:cs="Times New Roman"/>
                <w:sz w:val="22"/>
              </w:rPr>
            </w:pP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4</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cs="宋体"/>
                <w:sz w:val="22"/>
              </w:rPr>
            </w:pPr>
            <w:r>
              <w:rPr>
                <w:rFonts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sz w:val="22"/>
              </w:rPr>
            </w:pPr>
            <w:r>
              <w:rPr>
                <w:rFonts w:hint="eastAsia"/>
                <w:sz w:val="22"/>
              </w:rPr>
              <w:t>必选</w:t>
            </w: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01741031</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设计方法</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bCs/>
                <w:sz w:val="22"/>
              </w:rPr>
            </w:pPr>
            <w:r>
              <w:rPr>
                <w:rFonts w:ascii="Times New Roman" w:hAnsi="Times New Roman" w:cs="Times New Roman" w:hint="eastAsia"/>
                <w:bCs/>
                <w:sz w:val="22"/>
              </w:rPr>
              <w:t>7</w:t>
            </w:r>
            <w:r>
              <w:rPr>
                <w:rFonts w:ascii="Times New Roman" w:hAnsi="Times New Roman" w:cs="Times New Roman"/>
                <w:bCs/>
                <w:sz w:val="22"/>
              </w:rPr>
              <w:t>2</w:t>
            </w:r>
          </w:p>
        </w:tc>
        <w:tc>
          <w:tcPr>
            <w:tcW w:w="612" w:type="dxa"/>
            <w:shd w:val="clear" w:color="auto" w:fill="auto"/>
            <w:tcMar>
              <w:top w:w="68" w:type="dxa"/>
              <w:left w:w="57" w:type="dxa"/>
              <w:bottom w:w="68" w:type="dxa"/>
              <w:right w:w="57" w:type="dxa"/>
            </w:tcMar>
            <w:vAlign w:val="center"/>
          </w:tcPr>
          <w:p w:rsidR="004C2DF1" w:rsidRDefault="004C2DF1">
            <w:pPr>
              <w:ind w:leftChars="-50" w:left="-105" w:rightChars="-50" w:right="-105"/>
              <w:jc w:val="center"/>
              <w:rPr>
                <w:rFonts w:ascii="Times New Roman" w:hAnsi="Times New Roman" w:cs="Times New Roman"/>
                <w:bCs/>
                <w:sz w:val="22"/>
              </w:rPr>
            </w:pP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4</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cs="宋体"/>
                <w:sz w:val="22"/>
              </w:rPr>
            </w:pPr>
            <w:r>
              <w:rPr>
                <w:rFonts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sz w:val="22"/>
              </w:rPr>
            </w:pPr>
          </w:p>
        </w:tc>
      </w:tr>
      <w:tr w:rsidR="004C2DF1">
        <w:trPr>
          <w:cantSplit/>
          <w:trHeight w:val="393"/>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017</w:t>
            </w:r>
            <w:r>
              <w:rPr>
                <w:rFonts w:ascii="Times New Roman" w:eastAsia="宋体" w:hAnsi="Times New Roman" w:cs="Times New Roman" w:hint="eastAsia"/>
                <w:bCs/>
                <w:sz w:val="22"/>
                <w:szCs w:val="24"/>
              </w:rPr>
              <w:t xml:space="preserve">61001 </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专业文献研究与论文写作</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36</w:t>
            </w:r>
          </w:p>
        </w:tc>
        <w:tc>
          <w:tcPr>
            <w:tcW w:w="612" w:type="dxa"/>
            <w:shd w:val="clear" w:color="auto" w:fill="auto"/>
            <w:tcMar>
              <w:top w:w="68" w:type="dxa"/>
              <w:left w:w="57" w:type="dxa"/>
              <w:bottom w:w="68" w:type="dxa"/>
              <w:right w:w="57" w:type="dxa"/>
            </w:tcMar>
            <w:vAlign w:val="center"/>
          </w:tcPr>
          <w:p w:rsidR="004C2DF1" w:rsidRDefault="004C2DF1">
            <w:pPr>
              <w:ind w:leftChars="-50" w:left="-105" w:rightChars="-50" w:right="-105"/>
              <w:jc w:val="center"/>
              <w:rPr>
                <w:rFonts w:ascii="Times New Roman" w:hAnsi="Times New Roman" w:cs="Times New Roman"/>
                <w:sz w:val="22"/>
              </w:rPr>
            </w:pP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cs="宋体"/>
                <w:sz w:val="22"/>
              </w:rPr>
            </w:pPr>
            <w:r>
              <w:rPr>
                <w:rFonts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01741033</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材料与工艺设计应用</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18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36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工业设计方向</w:t>
            </w: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017</w:t>
            </w:r>
            <w:r>
              <w:rPr>
                <w:rFonts w:ascii="Times New Roman" w:eastAsia="宋体" w:hAnsi="Times New Roman" w:cs="Times New Roman" w:hint="eastAsia"/>
                <w:bCs/>
                <w:sz w:val="22"/>
                <w:szCs w:val="24"/>
              </w:rPr>
              <w:t>61102</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生活研究与产品开发</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hint="eastAsia"/>
                <w:bCs/>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w:t>
            </w:r>
            <w:r>
              <w:rPr>
                <w:rFonts w:ascii="Times New Roman" w:eastAsia="宋体" w:hAnsi="Times New Roman" w:cs="Times New Roman" w:hint="eastAsia"/>
                <w:bCs/>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b/>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01741035</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交通工具设计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hint="eastAsia"/>
                <w:bCs/>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w:t>
            </w:r>
            <w:r>
              <w:rPr>
                <w:rFonts w:ascii="Times New Roman" w:eastAsia="宋体" w:hAnsi="Times New Roman" w:cs="Times New Roman" w:hint="eastAsia"/>
                <w:bCs/>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tabs>
                <w:tab w:val="center" w:pos="4153"/>
                <w:tab w:val="right" w:pos="8306"/>
              </w:tabs>
              <w:snapToGrid w:val="0"/>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b/>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szCs w:val="24"/>
              </w:rPr>
            </w:pPr>
            <w:r>
              <w:rPr>
                <w:rFonts w:ascii="Times New Roman" w:eastAsia="宋体" w:hAnsi="Times New Roman" w:cs="Times New Roman"/>
                <w:bCs/>
                <w:sz w:val="22"/>
                <w:szCs w:val="24"/>
              </w:rPr>
              <w:t>01741036</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kern w:val="0"/>
                <w:sz w:val="22"/>
              </w:rPr>
              <w:t>地域文化与文创产品设计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hint="eastAsia"/>
                <w:bCs/>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3</w:t>
            </w:r>
            <w:r>
              <w:rPr>
                <w:rFonts w:ascii="Times New Roman" w:eastAsia="宋体" w:hAnsi="Times New Roman" w:cs="Times New Roman" w:hint="eastAsia"/>
                <w:bCs/>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tabs>
                <w:tab w:val="center" w:pos="4153"/>
                <w:tab w:val="right" w:pos="8306"/>
              </w:tabs>
              <w:snapToGrid w:val="0"/>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312"/>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bCs/>
                <w:sz w:val="22"/>
                <w:szCs w:val="24"/>
              </w:rPr>
              <w:t>01741037</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产品、汽车、船舶主题设计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18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hint="eastAsia"/>
                <w:bCs/>
                <w:sz w:val="22"/>
              </w:rPr>
              <w:t>72</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5</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tabs>
                <w:tab w:val="center" w:pos="4153"/>
                <w:tab w:val="right" w:pos="8306"/>
              </w:tabs>
              <w:snapToGrid w:val="0"/>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01741038</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设计美学研究与应用</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环境设计</w:t>
            </w:r>
            <w:r>
              <w:rPr>
                <w:rFonts w:ascii="宋体" w:eastAsia="宋体" w:hAnsi="宋体" w:cs="宋体" w:hint="eastAsia"/>
                <w:sz w:val="22"/>
              </w:rPr>
              <w:lastRenderedPageBreak/>
              <w:t>方向</w:t>
            </w: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01741039</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景观形态设计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01741040</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室内空间组合设计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01741041</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公共艺术设计创作</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312"/>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01741042</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4"/>
                <w:szCs w:val="24"/>
              </w:rPr>
              <w:t>环境艺术综合主题</w:t>
            </w:r>
            <w:r>
              <w:rPr>
                <w:rFonts w:ascii="Times New Roman" w:eastAsia="宋体" w:hAnsi="Times New Roman" w:cs="Times New Roman"/>
                <w:sz w:val="22"/>
              </w:rPr>
              <w:t>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7</w:t>
            </w:r>
            <w:r>
              <w:rPr>
                <w:rFonts w:ascii="Times New Roman" w:eastAsia="宋体" w:hAnsi="Times New Roman" w:cs="Times New Roman" w:hint="eastAsia"/>
                <w:sz w:val="22"/>
              </w:rPr>
              <w:t>2</w:t>
            </w:r>
          </w:p>
        </w:tc>
        <w:tc>
          <w:tcPr>
            <w:tcW w:w="510"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5</w:t>
            </w:r>
          </w:p>
        </w:tc>
        <w:tc>
          <w:tcPr>
            <w:tcW w:w="62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tabs>
                <w:tab w:val="center" w:pos="4153"/>
                <w:tab w:val="right" w:pos="8306"/>
              </w:tabs>
              <w:snapToGrid w:val="0"/>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01741043</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品牌形象</w:t>
            </w:r>
            <w:r>
              <w:rPr>
                <w:rFonts w:ascii="Times New Roman" w:eastAsia="宋体" w:hAnsi="Times New Roman" w:cs="Times New Roman" w:hint="eastAsia"/>
                <w:sz w:val="22"/>
              </w:rPr>
              <w:t>系统</w:t>
            </w:r>
            <w:r>
              <w:rPr>
                <w:rFonts w:ascii="Times New Roman" w:eastAsia="宋体" w:hAnsi="Times New Roman" w:cs="Times New Roman"/>
                <w:sz w:val="22"/>
              </w:rPr>
              <w:t>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视觉传达设计方向</w:t>
            </w: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01741044</w:t>
            </w:r>
          </w:p>
        </w:tc>
        <w:tc>
          <w:tcPr>
            <w:tcW w:w="2615" w:type="dxa"/>
            <w:shd w:val="clear" w:color="auto" w:fill="auto"/>
            <w:tcMar>
              <w:top w:w="68" w:type="dxa"/>
              <w:left w:w="57" w:type="dxa"/>
              <w:bottom w:w="68" w:type="dxa"/>
              <w:right w:w="57" w:type="dxa"/>
            </w:tcMar>
            <w:vAlign w:val="center"/>
          </w:tcPr>
          <w:p w:rsidR="004C2DF1" w:rsidRDefault="00845A5E">
            <w:pPr>
              <w:tabs>
                <w:tab w:val="left" w:pos="510"/>
                <w:tab w:val="center" w:pos="1259"/>
              </w:tabs>
              <w:jc w:val="left"/>
              <w:rPr>
                <w:rFonts w:ascii="Times New Roman" w:eastAsia="宋体" w:hAnsi="Times New Roman" w:cs="Times New Roman"/>
                <w:sz w:val="22"/>
              </w:rPr>
            </w:pPr>
            <w:r>
              <w:rPr>
                <w:rFonts w:ascii="Times New Roman" w:eastAsia="宋体" w:hAnsi="Times New Roman" w:cs="Times New Roman"/>
                <w:sz w:val="22"/>
              </w:rPr>
              <w:tab/>
            </w:r>
            <w:r>
              <w:rPr>
                <w:rFonts w:ascii="Times New Roman" w:eastAsia="宋体" w:hAnsi="Times New Roman" w:cs="Times New Roman" w:hint="eastAsia"/>
                <w:sz w:val="22"/>
              </w:rPr>
              <w:t>环境图形</w:t>
            </w:r>
            <w:r>
              <w:rPr>
                <w:rFonts w:ascii="Times New Roman" w:eastAsia="宋体" w:hAnsi="Times New Roman" w:cs="Times New Roman"/>
                <w:sz w:val="22"/>
              </w:rPr>
              <w:t>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01741045</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设计与媒介研究</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01741046</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水墨实验</w:t>
            </w:r>
            <w:r>
              <w:rPr>
                <w:rFonts w:ascii="Times New Roman" w:eastAsia="宋体" w:hAnsi="Times New Roman" w:cs="Times New Roman"/>
                <w:sz w:val="22"/>
              </w:rPr>
              <w:t>视觉设计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646"/>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01741048</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4"/>
                <w:szCs w:val="24"/>
              </w:rPr>
              <w:t>视觉传达综合</w:t>
            </w:r>
            <w:r>
              <w:rPr>
                <w:rFonts w:ascii="Times New Roman" w:eastAsia="宋体" w:hAnsi="Times New Roman" w:cs="Times New Roman"/>
                <w:sz w:val="22"/>
              </w:rPr>
              <w:t>主题设计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7</w:t>
            </w:r>
            <w:r>
              <w:rPr>
                <w:rFonts w:ascii="Times New Roman" w:eastAsia="宋体" w:hAnsi="Times New Roman" w:cs="Times New Roman" w:hint="eastAsia"/>
                <w:sz w:val="22"/>
              </w:rPr>
              <w:t>2</w:t>
            </w:r>
          </w:p>
        </w:tc>
        <w:tc>
          <w:tcPr>
            <w:tcW w:w="510"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5</w:t>
            </w:r>
          </w:p>
        </w:tc>
        <w:tc>
          <w:tcPr>
            <w:tcW w:w="62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tabs>
                <w:tab w:val="center" w:pos="4153"/>
                <w:tab w:val="right" w:pos="8306"/>
              </w:tabs>
              <w:snapToGrid w:val="0"/>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sz w:val="22"/>
                <w:szCs w:val="24"/>
              </w:rPr>
              <w:t>017</w:t>
            </w:r>
            <w:r>
              <w:rPr>
                <w:rFonts w:ascii="Times New Roman" w:eastAsia="宋体" w:hAnsi="Times New Roman" w:cs="Times New Roman" w:hint="eastAsia"/>
                <w:bCs/>
                <w:sz w:val="22"/>
                <w:szCs w:val="24"/>
              </w:rPr>
              <w:t>41440</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信息交互设计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信息与交互设计方向</w:t>
            </w: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hint="eastAsia"/>
                <w:bCs/>
                <w:sz w:val="22"/>
                <w:szCs w:val="24"/>
              </w:rPr>
              <w:t>01761445</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用户体验服务价值研究</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61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57" w:type="dxa"/>
              <w:left w:w="57" w:type="dxa"/>
              <w:bottom w:w="57"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hint="eastAsia"/>
                <w:bCs/>
                <w:sz w:val="22"/>
                <w:szCs w:val="24"/>
              </w:rPr>
              <w:t>01761446</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视觉文化审美与再生设计</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16</w:t>
            </w:r>
          </w:p>
        </w:tc>
        <w:tc>
          <w:tcPr>
            <w:tcW w:w="61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20</w:t>
            </w: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57" w:type="dxa"/>
              <w:left w:w="57" w:type="dxa"/>
              <w:bottom w:w="57"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bCs/>
                <w:sz w:val="22"/>
                <w:szCs w:val="24"/>
              </w:rPr>
              <w:t>01741052</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kern w:val="0"/>
                <w:sz w:val="22"/>
              </w:rPr>
            </w:pPr>
            <w:r>
              <w:rPr>
                <w:rFonts w:ascii="Times New Roman" w:eastAsia="宋体" w:hAnsi="Times New Roman" w:cs="Times New Roman"/>
                <w:kern w:val="0"/>
                <w:sz w:val="22"/>
              </w:rPr>
              <w:t>信息界面设计</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kern w:val="0"/>
                <w:sz w:val="22"/>
              </w:rPr>
            </w:pPr>
            <w:r>
              <w:rPr>
                <w:rFonts w:ascii="宋体" w:eastAsia="宋体" w:hAnsi="宋体" w:cs="宋体" w:hint="eastAsia"/>
                <w:kern w:val="0"/>
                <w:sz w:val="22"/>
              </w:rPr>
              <w:t>艺设学院</w:t>
            </w:r>
          </w:p>
        </w:tc>
        <w:tc>
          <w:tcPr>
            <w:tcW w:w="720" w:type="dxa"/>
            <w:vMerge/>
            <w:shd w:val="clear" w:color="auto" w:fill="auto"/>
            <w:tcMar>
              <w:top w:w="57" w:type="dxa"/>
              <w:left w:w="57" w:type="dxa"/>
              <w:bottom w:w="57" w:type="dxa"/>
              <w:right w:w="57" w:type="dxa"/>
            </w:tcMar>
            <w:vAlign w:val="center"/>
          </w:tcPr>
          <w:p w:rsidR="004C2DF1" w:rsidRDefault="004C2DF1">
            <w:pPr>
              <w:jc w:val="center"/>
              <w:rPr>
                <w:rFonts w:ascii="宋体" w:eastAsia="宋体" w:hAnsi="宋体" w:cs="宋体"/>
                <w:sz w:val="22"/>
              </w:rPr>
            </w:pPr>
          </w:p>
        </w:tc>
      </w:tr>
      <w:tr w:rsidR="004C2DF1">
        <w:trPr>
          <w:cantSplit/>
          <w:trHeight w:val="312"/>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bCs/>
                <w:sz w:val="22"/>
                <w:szCs w:val="24"/>
              </w:rPr>
              <w:t>01741053</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信息交互、信息界面、数字艺术主题设计</w:t>
            </w:r>
          </w:p>
        </w:tc>
        <w:tc>
          <w:tcPr>
            <w:tcW w:w="556"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7</w:t>
            </w:r>
            <w:r>
              <w:rPr>
                <w:rFonts w:ascii="Times New Roman" w:eastAsia="宋体" w:hAnsi="Times New Roman" w:cs="Times New Roman" w:hint="eastAsia"/>
                <w:sz w:val="22"/>
              </w:rPr>
              <w:t>2</w:t>
            </w:r>
          </w:p>
        </w:tc>
        <w:tc>
          <w:tcPr>
            <w:tcW w:w="510"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5</w:t>
            </w:r>
          </w:p>
        </w:tc>
        <w:tc>
          <w:tcPr>
            <w:tcW w:w="62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57" w:type="dxa"/>
              <w:left w:w="57" w:type="dxa"/>
              <w:bottom w:w="57" w:type="dxa"/>
              <w:right w:w="57" w:type="dxa"/>
            </w:tcMar>
            <w:vAlign w:val="center"/>
          </w:tcPr>
          <w:p w:rsidR="004C2DF1" w:rsidRDefault="00845A5E">
            <w:pPr>
              <w:tabs>
                <w:tab w:val="center" w:pos="4153"/>
                <w:tab w:val="right" w:pos="8306"/>
              </w:tabs>
              <w:snapToGrid w:val="0"/>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57" w:type="dxa"/>
              <w:left w:w="57" w:type="dxa"/>
              <w:bottom w:w="57"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rsidP="00C10EA6">
            <w:pPr>
              <w:jc w:val="center"/>
              <w:rPr>
                <w:rFonts w:ascii="Times New Roman" w:eastAsia="等线" w:hAnsi="Times New Roman" w:cs="Times New Roman"/>
                <w:sz w:val="22"/>
              </w:rPr>
            </w:pPr>
            <w:r>
              <w:rPr>
                <w:rFonts w:ascii="Times New Roman" w:eastAsia="宋体" w:hAnsi="Times New Roman" w:cs="Times New Roman"/>
                <w:bCs/>
                <w:sz w:val="22"/>
                <w:szCs w:val="24"/>
              </w:rPr>
              <w:t>017</w:t>
            </w:r>
            <w:r w:rsidR="00C10EA6">
              <w:rPr>
                <w:rFonts w:ascii="Times New Roman" w:eastAsia="宋体" w:hAnsi="Times New Roman" w:cs="Times New Roman"/>
                <w:bCs/>
                <w:sz w:val="22"/>
                <w:szCs w:val="24"/>
              </w:rPr>
              <w:t>61427</w:t>
            </w:r>
          </w:p>
        </w:tc>
        <w:tc>
          <w:tcPr>
            <w:tcW w:w="2615" w:type="dxa"/>
            <w:shd w:val="clear" w:color="auto" w:fill="auto"/>
            <w:tcMar>
              <w:top w:w="57" w:type="dxa"/>
              <w:left w:w="57" w:type="dxa"/>
              <w:bottom w:w="57" w:type="dxa"/>
              <w:right w:w="57" w:type="dxa"/>
            </w:tcMar>
            <w:vAlign w:val="center"/>
          </w:tcPr>
          <w:p w:rsidR="004C2DF1" w:rsidRDefault="00C10EA6" w:rsidP="00C10EA6">
            <w:pPr>
              <w:jc w:val="center"/>
              <w:rPr>
                <w:rFonts w:ascii="Times New Roman" w:eastAsia="宋体" w:hAnsi="Times New Roman" w:cs="Times New Roman"/>
                <w:sz w:val="22"/>
              </w:rPr>
            </w:pPr>
            <w:r>
              <w:rPr>
                <w:rFonts w:ascii="Times New Roman" w:eastAsia="宋体" w:hAnsi="Times New Roman" w:cs="Times New Roman" w:hint="eastAsia"/>
                <w:sz w:val="22"/>
              </w:rPr>
              <w:t>美术</w:t>
            </w:r>
            <w:r w:rsidR="00845A5E">
              <w:rPr>
                <w:rFonts w:ascii="Times New Roman" w:eastAsia="宋体" w:hAnsi="Times New Roman" w:cs="Times New Roman"/>
                <w:sz w:val="22"/>
              </w:rPr>
              <w:t>创作方法</w:t>
            </w:r>
          </w:p>
        </w:tc>
        <w:tc>
          <w:tcPr>
            <w:tcW w:w="556" w:type="dxa"/>
            <w:shd w:val="clear" w:color="auto" w:fill="auto"/>
            <w:tcMar>
              <w:top w:w="57" w:type="dxa"/>
              <w:left w:w="57" w:type="dxa"/>
              <w:bottom w:w="57" w:type="dxa"/>
              <w:right w:w="57" w:type="dxa"/>
            </w:tcMar>
            <w:vAlign w:val="center"/>
          </w:tcPr>
          <w:p w:rsidR="004C2DF1" w:rsidRDefault="00C10EA6">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12" w:type="dxa"/>
            <w:shd w:val="clear" w:color="auto" w:fill="auto"/>
            <w:tcMar>
              <w:top w:w="57" w:type="dxa"/>
              <w:left w:w="57" w:type="dxa"/>
              <w:bottom w:w="57" w:type="dxa"/>
              <w:right w:w="57" w:type="dxa"/>
            </w:tcMar>
            <w:vAlign w:val="center"/>
          </w:tcPr>
          <w:p w:rsidR="004C2DF1" w:rsidRDefault="00C10EA6">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0</w:t>
            </w:r>
          </w:p>
        </w:tc>
        <w:tc>
          <w:tcPr>
            <w:tcW w:w="510" w:type="dxa"/>
            <w:shd w:val="clear" w:color="auto" w:fill="auto"/>
            <w:tcMar>
              <w:top w:w="57" w:type="dxa"/>
              <w:left w:w="57" w:type="dxa"/>
              <w:bottom w:w="57" w:type="dxa"/>
              <w:right w:w="57" w:type="dxa"/>
            </w:tcMar>
            <w:vAlign w:val="center"/>
          </w:tcPr>
          <w:p w:rsidR="004C2DF1" w:rsidRDefault="00C10EA6">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622" w:type="dxa"/>
            <w:shd w:val="clear" w:color="auto" w:fill="auto"/>
            <w:tcMar>
              <w:top w:w="57" w:type="dxa"/>
              <w:left w:w="57" w:type="dxa"/>
              <w:bottom w:w="57" w:type="dxa"/>
              <w:right w:w="57" w:type="dxa"/>
            </w:tcMar>
            <w:vAlign w:val="center"/>
          </w:tcPr>
          <w:p w:rsidR="004C2DF1" w:rsidRDefault="00C10EA6">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动画与数字媒体艺术设计方向</w:t>
            </w: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sz w:val="22"/>
                <w:szCs w:val="24"/>
              </w:rPr>
              <w:t>017</w:t>
            </w:r>
            <w:r>
              <w:rPr>
                <w:rFonts w:ascii="Times New Roman" w:eastAsia="宋体" w:hAnsi="Times New Roman" w:cs="Times New Roman" w:hint="eastAsia"/>
                <w:bCs/>
                <w:sz w:val="22"/>
                <w:szCs w:val="24"/>
              </w:rPr>
              <w:t>61431</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动画</w:t>
            </w:r>
            <w:r>
              <w:rPr>
                <w:rFonts w:ascii="Times New Roman" w:eastAsia="宋体" w:hAnsi="Times New Roman" w:cs="Times New Roman" w:hint="eastAsia"/>
                <w:sz w:val="22"/>
              </w:rPr>
              <w:t>美术设计</w:t>
            </w:r>
            <w:r>
              <w:rPr>
                <w:rFonts w:ascii="宋体" w:eastAsia="宋体" w:hAnsi="宋体" w:cs="宋体" w:hint="eastAsia"/>
                <w:sz w:val="22"/>
              </w:rPr>
              <w:t>Ⅰ</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24</w:t>
            </w:r>
          </w:p>
        </w:tc>
        <w:tc>
          <w:tcPr>
            <w:tcW w:w="61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12</w:t>
            </w:r>
          </w:p>
        </w:tc>
        <w:tc>
          <w:tcPr>
            <w:tcW w:w="510" w:type="dxa"/>
            <w:shd w:val="clear" w:color="auto" w:fill="auto"/>
            <w:tcMar>
              <w:top w:w="57" w:type="dxa"/>
              <w:left w:w="57" w:type="dxa"/>
              <w:bottom w:w="57" w:type="dxa"/>
              <w:right w:w="57" w:type="dxa"/>
            </w:tcMar>
            <w:vAlign w:val="center"/>
          </w:tcPr>
          <w:p w:rsidR="004C2DF1" w:rsidRDefault="008863B0">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57" w:type="dxa"/>
              <w:left w:w="57" w:type="dxa"/>
              <w:bottom w:w="57"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sz w:val="22"/>
                <w:szCs w:val="24"/>
              </w:rPr>
              <w:t>01741</w:t>
            </w:r>
            <w:r>
              <w:rPr>
                <w:rFonts w:ascii="Times New Roman" w:eastAsia="宋体" w:hAnsi="Times New Roman" w:cs="Times New Roman" w:hint="eastAsia"/>
                <w:bCs/>
                <w:sz w:val="22"/>
                <w:szCs w:val="24"/>
              </w:rPr>
              <w:t>462</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动画艺术创作</w:t>
            </w:r>
            <w:r>
              <w:rPr>
                <w:rFonts w:ascii="宋体" w:eastAsia="宋体" w:hAnsi="宋体" w:cs="宋体" w:hint="eastAsia"/>
                <w:sz w:val="22"/>
              </w:rPr>
              <w:t>Ⅰ</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1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57" w:type="dxa"/>
              <w:left w:w="57" w:type="dxa"/>
              <w:bottom w:w="57"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01741057</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影视声音与后期制作</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57" w:type="dxa"/>
              <w:left w:w="57" w:type="dxa"/>
              <w:bottom w:w="57" w:type="dxa"/>
              <w:right w:w="57" w:type="dxa"/>
            </w:tcMar>
            <w:vAlign w:val="center"/>
          </w:tcPr>
          <w:p w:rsidR="004C2DF1" w:rsidRDefault="00845A5E">
            <w:pPr>
              <w:ind w:left="-20" w:right="-20"/>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57" w:type="dxa"/>
              <w:left w:w="57" w:type="dxa"/>
              <w:bottom w:w="57" w:type="dxa"/>
              <w:right w:w="57" w:type="dxa"/>
            </w:tcMar>
            <w:vAlign w:val="center"/>
          </w:tcPr>
          <w:p w:rsidR="004C2DF1" w:rsidRDefault="004C2DF1">
            <w:pPr>
              <w:jc w:val="center"/>
              <w:rPr>
                <w:rFonts w:ascii="宋体" w:eastAsia="宋体" w:hAnsi="宋体" w:cs="宋体"/>
                <w:sz w:val="22"/>
              </w:rPr>
            </w:pPr>
          </w:p>
        </w:tc>
      </w:tr>
      <w:tr w:rsidR="004C2DF1" w:rsidTr="00D453EC">
        <w:trPr>
          <w:cantSplit/>
          <w:trHeight w:val="582"/>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eastAsia="宋体" w:hAnsi="Times New Roman" w:cs="Times New Roman"/>
                <w:bCs/>
                <w:sz w:val="22"/>
                <w:szCs w:val="24"/>
              </w:rPr>
              <w:t>01741058</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动画</w:t>
            </w:r>
            <w:r>
              <w:rPr>
                <w:rFonts w:ascii="Times New Roman" w:eastAsia="宋体" w:hAnsi="Times New Roman" w:cs="Times New Roman" w:hint="eastAsia"/>
                <w:sz w:val="22"/>
              </w:rPr>
              <w:t>与数字媒体艺术综合创作</w:t>
            </w:r>
          </w:p>
        </w:tc>
        <w:tc>
          <w:tcPr>
            <w:tcW w:w="556"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612" w:type="dxa"/>
            <w:shd w:val="clear" w:color="auto" w:fill="auto"/>
            <w:tcMar>
              <w:top w:w="57" w:type="dxa"/>
              <w:left w:w="57" w:type="dxa"/>
              <w:bottom w:w="57" w:type="dxa"/>
              <w:right w:w="57" w:type="dxa"/>
            </w:tcMar>
            <w:vAlign w:val="center"/>
          </w:tcPr>
          <w:p w:rsidR="004C2DF1" w:rsidRDefault="00EF3A0B">
            <w:pPr>
              <w:jc w:val="center"/>
              <w:rPr>
                <w:rFonts w:ascii="Times New Roman" w:eastAsia="宋体" w:hAnsi="Times New Roman" w:cs="Times New Roman"/>
                <w:sz w:val="22"/>
              </w:rPr>
            </w:pPr>
            <w:r>
              <w:rPr>
                <w:rFonts w:ascii="Times New Roman" w:eastAsia="宋体" w:hAnsi="Times New Roman" w:cs="Times New Roman"/>
                <w:sz w:val="22"/>
              </w:rPr>
              <w:t>90</w:t>
            </w:r>
          </w:p>
        </w:tc>
        <w:tc>
          <w:tcPr>
            <w:tcW w:w="510" w:type="dxa"/>
            <w:shd w:val="clear" w:color="auto" w:fill="auto"/>
            <w:tcMar>
              <w:top w:w="57" w:type="dxa"/>
              <w:left w:w="57" w:type="dxa"/>
              <w:bottom w:w="57" w:type="dxa"/>
              <w:right w:w="57" w:type="dxa"/>
            </w:tcMar>
            <w:vAlign w:val="center"/>
          </w:tcPr>
          <w:p w:rsidR="004C2DF1" w:rsidRDefault="00EF3A0B">
            <w:pPr>
              <w:jc w:val="center"/>
              <w:rPr>
                <w:rFonts w:ascii="Times New Roman" w:eastAsia="宋体" w:hAnsi="Times New Roman" w:cs="Times New Roman"/>
                <w:sz w:val="22"/>
              </w:rPr>
            </w:pPr>
            <w:r>
              <w:rPr>
                <w:rFonts w:ascii="Times New Roman" w:eastAsia="宋体" w:hAnsi="Times New Roman" w:cs="Times New Roman"/>
                <w:sz w:val="22"/>
              </w:rPr>
              <w:t>6</w:t>
            </w:r>
          </w:p>
        </w:tc>
        <w:tc>
          <w:tcPr>
            <w:tcW w:w="622"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57" w:type="dxa"/>
              <w:left w:w="57" w:type="dxa"/>
              <w:bottom w:w="57" w:type="dxa"/>
              <w:right w:w="57" w:type="dxa"/>
            </w:tcMar>
            <w:vAlign w:val="center"/>
          </w:tcPr>
          <w:p w:rsidR="004C2DF1" w:rsidRDefault="00845A5E">
            <w:pPr>
              <w:tabs>
                <w:tab w:val="center" w:pos="4153"/>
                <w:tab w:val="right" w:pos="8306"/>
              </w:tabs>
              <w:snapToGrid w:val="0"/>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57" w:type="dxa"/>
              <w:left w:w="57" w:type="dxa"/>
              <w:bottom w:w="57"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val="restart"/>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hAnsi="Times New Roman" w:cs="Times New Roman"/>
                <w:bCs/>
                <w:sz w:val="22"/>
              </w:rPr>
            </w:pPr>
            <w:r>
              <w:rPr>
                <w:rFonts w:ascii="Times New Roman" w:hAnsi="Times New Roman" w:cs="Times New Roman"/>
                <w:bCs/>
                <w:sz w:val="22"/>
              </w:rPr>
              <w:t>选修课</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bCs/>
                <w:sz w:val="22"/>
              </w:rPr>
              <w:t>（</w:t>
            </w:r>
            <w:r>
              <w:rPr>
                <w:rFonts w:ascii="Times New Roman" w:hAnsi="Times New Roman" w:cs="Times New Roman"/>
                <w:bCs/>
                <w:sz w:val="22"/>
              </w:rPr>
              <w:t>8</w:t>
            </w:r>
            <w:r>
              <w:rPr>
                <w:rFonts w:ascii="Times New Roman" w:hAnsi="Times New Roman" w:cs="Times New Roman"/>
                <w:bCs/>
                <w:sz w:val="22"/>
              </w:rPr>
              <w:t>学分）</w:t>
            </w:r>
          </w:p>
        </w:tc>
        <w:tc>
          <w:tcPr>
            <w:tcW w:w="972" w:type="dxa"/>
            <w:vMerge w:val="restart"/>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hAnsi="Times New Roman" w:cs="Times New Roman"/>
                <w:bCs/>
                <w:sz w:val="22"/>
              </w:rPr>
            </w:pPr>
            <w:r>
              <w:rPr>
                <w:rFonts w:ascii="Times New Roman" w:hAnsi="Times New Roman" w:cs="Times New Roman"/>
                <w:bCs/>
                <w:sz w:val="22"/>
              </w:rPr>
              <w:t>专业</w:t>
            </w:r>
          </w:p>
          <w:p w:rsidR="004C2DF1" w:rsidRDefault="00845A5E">
            <w:pPr>
              <w:ind w:leftChars="-50" w:left="-105" w:rightChars="-50" w:right="-105"/>
              <w:jc w:val="center"/>
              <w:rPr>
                <w:rFonts w:ascii="Times New Roman" w:hAnsi="Times New Roman" w:cs="Times New Roman"/>
                <w:bCs/>
                <w:sz w:val="22"/>
              </w:rPr>
            </w:pPr>
            <w:r>
              <w:rPr>
                <w:rFonts w:ascii="Times New Roman" w:hAnsi="Times New Roman" w:cs="Times New Roman"/>
                <w:bCs/>
                <w:sz w:val="22"/>
              </w:rPr>
              <w:t>选修课</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bCs/>
                <w:sz w:val="22"/>
              </w:rPr>
              <w:t>（</w:t>
            </w:r>
            <w:r>
              <w:rPr>
                <w:rFonts w:ascii="Times New Roman" w:hAnsi="Times New Roman" w:cs="Times New Roman"/>
                <w:bCs/>
                <w:sz w:val="22"/>
              </w:rPr>
              <w:t>7</w:t>
            </w:r>
            <w:r>
              <w:rPr>
                <w:rFonts w:ascii="Times New Roman" w:hAnsi="Times New Roman" w:cs="Times New Roman"/>
                <w:bCs/>
                <w:sz w:val="22"/>
              </w:rPr>
              <w:t>学分）</w:t>
            </w: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01762460</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专业外语</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18</w:t>
            </w:r>
          </w:p>
        </w:tc>
        <w:tc>
          <w:tcPr>
            <w:tcW w:w="612" w:type="dxa"/>
            <w:shd w:val="clear" w:color="auto" w:fill="auto"/>
            <w:tcMar>
              <w:top w:w="68" w:type="dxa"/>
              <w:left w:w="57" w:type="dxa"/>
              <w:bottom w:w="68"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必选</w:t>
            </w: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01742011</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交互与系统设计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2</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w:t>
            </w:r>
            <w:r>
              <w:rPr>
                <w:rFonts w:ascii="Times New Roman" w:eastAsia="宋体" w:hAnsi="Times New Roman" w:cs="Times New Roman" w:hint="eastAsia"/>
                <w:sz w:val="22"/>
              </w:rPr>
              <w:t>4</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工业设计方向任选3门</w:t>
            </w: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01742012</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社会服务设计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01742013</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计算机与人工智能</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bCs/>
                <w:sz w:val="22"/>
                <w:szCs w:val="24"/>
              </w:rPr>
              <w:t>01742014</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公共设施设计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12</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24</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312"/>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01742015</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智能产品与绿色家居设计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01742016</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园林造园设计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环艺设计方向</w:t>
            </w:r>
            <w:r>
              <w:rPr>
                <w:rFonts w:ascii="宋体" w:eastAsia="宋体" w:hAnsi="宋体" w:cs="宋体" w:hint="eastAsia"/>
                <w:sz w:val="22"/>
              </w:rPr>
              <w:lastRenderedPageBreak/>
              <w:t>任选3门</w:t>
            </w: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01742017</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bookmarkStart w:id="395" w:name="OLE_LINK12"/>
            <w:r>
              <w:rPr>
                <w:rFonts w:ascii="Times New Roman" w:eastAsia="宋体" w:hAnsi="Times New Roman" w:cs="Times New Roman"/>
                <w:sz w:val="22"/>
              </w:rPr>
              <w:t>场地规划设计</w:t>
            </w:r>
            <w:bookmarkEnd w:id="395"/>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01742018</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室内设计研究</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eastAsia="等线" w:hAnsi="Times New Roman" w:cs="Times New Roman"/>
                <w:sz w:val="22"/>
              </w:rPr>
            </w:pPr>
            <w:r>
              <w:rPr>
                <w:rFonts w:ascii="Times New Roman" w:eastAsia="宋体" w:hAnsi="Times New Roman" w:cs="Times New Roman"/>
                <w:bCs/>
                <w:sz w:val="22"/>
                <w:szCs w:val="24"/>
              </w:rPr>
              <w:t>01742019</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景观设计语言研究</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hint="eastAsia"/>
                <w:bCs/>
                <w:sz w:val="22"/>
              </w:rPr>
              <w:t>2</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r>
              <w:rPr>
                <w:rFonts w:ascii="Times New Roman" w:eastAsia="宋体" w:hAnsi="Times New Roman" w:cs="Times New Roman" w:hint="eastAsia"/>
                <w:bCs/>
                <w:sz w:val="22"/>
              </w:rPr>
              <w:t>4</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312"/>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等线" w:hAnsi="Times New Roman" w:cs="Times New Roman"/>
                <w:sz w:val="22"/>
              </w:rPr>
            </w:pPr>
            <w:r>
              <w:rPr>
                <w:rFonts w:ascii="Times New Roman" w:eastAsia="宋体" w:hAnsi="Times New Roman" w:cs="Times New Roman"/>
                <w:bCs/>
                <w:sz w:val="22"/>
                <w:szCs w:val="24"/>
              </w:rPr>
              <w:t>01742020</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绿色景观生态系统设计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01742021</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文字设计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hint="eastAsia"/>
                <w:bCs/>
                <w:sz w:val="22"/>
              </w:rPr>
              <w:t>2</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r>
              <w:rPr>
                <w:rFonts w:ascii="Times New Roman" w:eastAsia="宋体" w:hAnsi="Times New Roman" w:cs="Times New Roman" w:hint="eastAsia"/>
                <w:bCs/>
                <w:sz w:val="22"/>
              </w:rPr>
              <w:t>4</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视觉传达设计方向任选3门</w:t>
            </w: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01742022</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包装系统设计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bCs/>
                <w:sz w:val="22"/>
                <w:szCs w:val="24"/>
              </w:rPr>
              <w:t>01742023</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非遗传承</w:t>
            </w:r>
            <w:r>
              <w:rPr>
                <w:rFonts w:ascii="Times New Roman" w:eastAsia="宋体" w:hAnsi="Times New Roman" w:cs="Times New Roman"/>
                <w:sz w:val="22"/>
              </w:rPr>
              <w:t>与视觉传达设计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01742024</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广告传播理论与实践</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312"/>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01742025</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印刷设计材料研究</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8</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3</w:t>
            </w:r>
            <w:r>
              <w:rPr>
                <w:rFonts w:ascii="Times New Roman" w:eastAsia="宋体" w:hAnsi="Times New Roman" w:cs="Times New Roman" w:hint="eastAsia"/>
                <w:sz w:val="22"/>
              </w:rPr>
              <w:t>6</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sz w:val="22"/>
                <w:szCs w:val="24"/>
              </w:rPr>
              <w:t>017</w:t>
            </w:r>
            <w:r>
              <w:rPr>
                <w:rFonts w:ascii="Times New Roman" w:eastAsia="宋体" w:hAnsi="Times New Roman" w:cs="Times New Roman" w:hint="eastAsia"/>
                <w:bCs/>
                <w:sz w:val="22"/>
                <w:szCs w:val="24"/>
              </w:rPr>
              <w:t>62019</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交互</w:t>
            </w:r>
            <w:r>
              <w:rPr>
                <w:rFonts w:ascii="Times New Roman" w:eastAsia="宋体" w:hAnsi="Times New Roman" w:cs="Times New Roman" w:hint="eastAsia"/>
                <w:sz w:val="22"/>
              </w:rPr>
              <w:t>技术与设计实践</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w:t>
            </w:r>
            <w:r>
              <w:rPr>
                <w:rFonts w:ascii="Times New Roman" w:eastAsia="宋体" w:hAnsi="Times New Roman" w:cs="Times New Roman" w:hint="eastAsia"/>
                <w:bCs/>
                <w:sz w:val="22"/>
              </w:rPr>
              <w:t>2</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w:t>
            </w:r>
            <w:r>
              <w:rPr>
                <w:rFonts w:ascii="Times New Roman" w:eastAsia="宋体" w:hAnsi="Times New Roman" w:cs="Times New Roman" w:hint="eastAsia"/>
                <w:bCs/>
                <w:sz w:val="22"/>
              </w:rPr>
              <w:t>4</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信息与交互设计方向任选3门</w:t>
            </w: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hint="eastAsia"/>
                <w:bCs/>
                <w:sz w:val="22"/>
                <w:szCs w:val="24"/>
              </w:rPr>
              <w:t>01762457</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交互原型设计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sz w:val="22"/>
              </w:rPr>
              <w:t>16</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sz w:val="22"/>
              </w:rPr>
              <w:t>20</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sz w:val="22"/>
                <w:szCs w:val="24"/>
              </w:rPr>
              <w:t>017</w:t>
            </w:r>
            <w:r>
              <w:rPr>
                <w:rFonts w:ascii="Times New Roman" w:eastAsia="宋体" w:hAnsi="Times New Roman" w:cs="Times New Roman" w:hint="eastAsia"/>
                <w:bCs/>
                <w:sz w:val="22"/>
                <w:szCs w:val="24"/>
              </w:rPr>
              <w:t>62458</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网格设计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bCs/>
                <w:sz w:val="22"/>
              </w:rPr>
              <w:t>16</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bCs/>
                <w:sz w:val="22"/>
              </w:rPr>
              <w:t>20</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sz w:val="22"/>
              </w:rPr>
            </w:pPr>
            <w:r>
              <w:rPr>
                <w:rFonts w:ascii="Times New Roman" w:eastAsia="宋体" w:hAnsi="Times New Roman" w:cs="Times New Roman"/>
                <w:bCs/>
                <w:sz w:val="22"/>
                <w:szCs w:val="24"/>
              </w:rPr>
              <w:t>017</w:t>
            </w:r>
            <w:r>
              <w:rPr>
                <w:rFonts w:ascii="Times New Roman" w:eastAsia="宋体" w:hAnsi="Times New Roman" w:cs="Times New Roman" w:hint="eastAsia"/>
                <w:bCs/>
                <w:sz w:val="22"/>
                <w:szCs w:val="24"/>
              </w:rPr>
              <w:t>61442</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新媒体艺术与设计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bCs/>
                <w:sz w:val="22"/>
              </w:rPr>
              <w:t>16</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bCs/>
                <w:sz w:val="22"/>
              </w:rPr>
            </w:pPr>
            <w:r>
              <w:rPr>
                <w:rFonts w:ascii="Times New Roman" w:eastAsia="宋体" w:hAnsi="Times New Roman" w:cs="Times New Roman" w:hint="eastAsia"/>
                <w:bCs/>
                <w:sz w:val="22"/>
              </w:rPr>
              <w:t>20</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312"/>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hint="eastAsia"/>
                <w:bCs/>
                <w:sz w:val="22"/>
                <w:szCs w:val="24"/>
              </w:rPr>
              <w:t>01762020</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社会创新与服务设计</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16</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20</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312"/>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widowControl/>
              <w:jc w:val="center"/>
              <w:rPr>
                <w:rFonts w:ascii="Times New Roman" w:eastAsia="宋体" w:hAnsi="Times New Roman" w:cs="Times New Roman"/>
                <w:bCs/>
                <w:sz w:val="22"/>
                <w:szCs w:val="24"/>
              </w:rPr>
            </w:pPr>
            <w:r>
              <w:rPr>
                <w:rFonts w:ascii="Times New Roman" w:eastAsia="宋体" w:hAnsi="Times New Roman" w:cs="Times New Roman" w:hint="eastAsia"/>
                <w:bCs/>
                <w:sz w:val="22"/>
                <w:szCs w:val="24"/>
              </w:rPr>
              <w:t>01762021</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公共交通空间的交互设计研究</w:t>
            </w:r>
          </w:p>
        </w:tc>
        <w:tc>
          <w:tcPr>
            <w:tcW w:w="556"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16</w:t>
            </w:r>
          </w:p>
        </w:tc>
        <w:tc>
          <w:tcPr>
            <w:tcW w:w="612"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20</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01762302</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计算机绘画</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24</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12</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val="restart"/>
            <w:shd w:val="clear" w:color="auto" w:fill="auto"/>
            <w:tcMar>
              <w:top w:w="68" w:type="dxa"/>
              <w:left w:w="57" w:type="dxa"/>
              <w:bottom w:w="68" w:type="dxa"/>
              <w:right w:w="57" w:type="dxa"/>
            </w:tcMar>
            <w:vAlign w:val="center"/>
          </w:tcPr>
          <w:p w:rsidR="004C2DF1" w:rsidRDefault="00845A5E">
            <w:pPr>
              <w:ind w:leftChars="-28" w:left="-59" w:rightChars="-30" w:right="-63"/>
              <w:jc w:val="center"/>
              <w:rPr>
                <w:rFonts w:ascii="宋体" w:eastAsia="宋体" w:hAnsi="宋体" w:cs="宋体"/>
                <w:sz w:val="22"/>
              </w:rPr>
            </w:pPr>
            <w:r>
              <w:rPr>
                <w:rFonts w:ascii="宋体" w:eastAsia="宋体" w:hAnsi="宋体" w:cs="宋体" w:hint="eastAsia"/>
                <w:bCs/>
                <w:kern w:val="0"/>
                <w:sz w:val="22"/>
                <w:szCs w:val="21"/>
              </w:rPr>
              <w:t>动画与数字媒体艺术设计方向任选3门</w:t>
            </w: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01762465</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漫画与插画创作</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24</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12</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01762463</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交互与游戏设计</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24</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12</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01762464</w:t>
            </w: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虚拟现实仿真</w:t>
            </w:r>
          </w:p>
        </w:tc>
        <w:tc>
          <w:tcPr>
            <w:tcW w:w="556"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24</w:t>
            </w:r>
          </w:p>
        </w:tc>
        <w:tc>
          <w:tcPr>
            <w:tcW w:w="61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bCs/>
                <w:sz w:val="22"/>
              </w:rPr>
            </w:pPr>
            <w:r>
              <w:rPr>
                <w:rFonts w:ascii="Times New Roman" w:eastAsia="宋体" w:hAnsi="Times New Roman" w:cs="Times New Roman"/>
                <w:bCs/>
                <w:sz w:val="22"/>
              </w:rPr>
              <w:t>12</w:t>
            </w:r>
          </w:p>
        </w:tc>
        <w:tc>
          <w:tcPr>
            <w:tcW w:w="510"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vMerge/>
            <w:shd w:val="clear" w:color="auto" w:fill="auto"/>
            <w:tcMar>
              <w:top w:w="68" w:type="dxa"/>
              <w:left w:w="57" w:type="dxa"/>
              <w:bottom w:w="68" w:type="dxa"/>
              <w:right w:w="57" w:type="dxa"/>
            </w:tcMar>
            <w:vAlign w:val="center"/>
          </w:tcPr>
          <w:p w:rsidR="004C2DF1" w:rsidRDefault="004C2DF1">
            <w:pPr>
              <w:jc w:val="center"/>
              <w:rPr>
                <w:rFonts w:ascii="宋体" w:eastAsia="宋体" w:hAnsi="宋体" w:cs="宋体"/>
                <w:sz w:val="22"/>
              </w:rPr>
            </w:pPr>
          </w:p>
        </w:tc>
      </w:tr>
      <w:tr w:rsidR="004C2DF1">
        <w:trPr>
          <w:cantSplit/>
          <w:trHeight w:val="20"/>
          <w:jc w:val="center"/>
        </w:trPr>
        <w:tc>
          <w:tcPr>
            <w:tcW w:w="851" w:type="dxa"/>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972"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hAnsi="Times New Roman" w:cs="Times New Roman"/>
                <w:sz w:val="22"/>
              </w:rPr>
              <w:t>跨学科</w:t>
            </w:r>
          </w:p>
          <w:p w:rsidR="004C2DF1" w:rsidRDefault="00845A5E">
            <w:pPr>
              <w:jc w:val="center"/>
              <w:rPr>
                <w:rFonts w:ascii="Times New Roman" w:hAnsi="Times New Roman" w:cs="Times New Roman"/>
                <w:sz w:val="22"/>
              </w:rPr>
            </w:pPr>
            <w:r>
              <w:rPr>
                <w:rFonts w:ascii="Times New Roman" w:hAnsi="Times New Roman" w:cs="Times New Roman"/>
                <w:sz w:val="22"/>
              </w:rPr>
              <w:t>选修课</w:t>
            </w:r>
          </w:p>
          <w:p w:rsidR="004C2DF1" w:rsidRDefault="00845A5E">
            <w:pPr>
              <w:ind w:leftChars="-50" w:left="-105" w:rightChars="-50" w:right="-105"/>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1</w:t>
            </w:r>
            <w:r>
              <w:rPr>
                <w:rFonts w:ascii="Times New Roman" w:hAnsi="Times New Roman" w:cs="Times New Roman"/>
                <w:sz w:val="22"/>
              </w:rPr>
              <w:t>学分）</w:t>
            </w:r>
          </w:p>
        </w:tc>
        <w:tc>
          <w:tcPr>
            <w:tcW w:w="1256" w:type="dxa"/>
            <w:shd w:val="clear" w:color="auto" w:fill="auto"/>
            <w:tcMar>
              <w:top w:w="68" w:type="dxa"/>
              <w:left w:w="57" w:type="dxa"/>
              <w:bottom w:w="68" w:type="dxa"/>
              <w:right w:w="57" w:type="dxa"/>
            </w:tcMar>
            <w:vAlign w:val="center"/>
          </w:tcPr>
          <w:p w:rsidR="004C2DF1" w:rsidRDefault="004C2DF1">
            <w:pPr>
              <w:jc w:val="center"/>
              <w:rPr>
                <w:rFonts w:ascii="Times New Roman" w:hAnsi="Times New Roman" w:cs="Times New Roman"/>
                <w:sz w:val="22"/>
              </w:rPr>
            </w:pPr>
          </w:p>
        </w:tc>
        <w:tc>
          <w:tcPr>
            <w:tcW w:w="2615" w:type="dxa"/>
            <w:shd w:val="clear" w:color="auto" w:fill="auto"/>
            <w:tcMar>
              <w:top w:w="68" w:type="dxa"/>
              <w:left w:w="57" w:type="dxa"/>
              <w:bottom w:w="68"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具体课程见原则意见</w:t>
            </w:r>
          </w:p>
        </w:tc>
        <w:tc>
          <w:tcPr>
            <w:tcW w:w="556" w:type="dxa"/>
            <w:shd w:val="clear" w:color="auto" w:fill="auto"/>
            <w:tcMar>
              <w:top w:w="68" w:type="dxa"/>
              <w:left w:w="57" w:type="dxa"/>
              <w:bottom w:w="68"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612" w:type="dxa"/>
            <w:shd w:val="clear" w:color="auto" w:fill="auto"/>
            <w:tcMar>
              <w:top w:w="68" w:type="dxa"/>
              <w:left w:w="57" w:type="dxa"/>
              <w:bottom w:w="68"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510" w:type="dxa"/>
            <w:shd w:val="clear" w:color="auto" w:fill="auto"/>
            <w:tcMar>
              <w:top w:w="68" w:type="dxa"/>
              <w:left w:w="57" w:type="dxa"/>
              <w:bottom w:w="68"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622" w:type="dxa"/>
            <w:shd w:val="clear" w:color="auto" w:fill="auto"/>
            <w:tcMar>
              <w:top w:w="68" w:type="dxa"/>
              <w:left w:w="57" w:type="dxa"/>
              <w:bottom w:w="68"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1-2</w:t>
            </w:r>
          </w:p>
        </w:tc>
        <w:tc>
          <w:tcPr>
            <w:tcW w:w="103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研究生院</w:t>
            </w:r>
          </w:p>
        </w:tc>
        <w:tc>
          <w:tcPr>
            <w:tcW w:w="720" w:type="dxa"/>
            <w:shd w:val="clear" w:color="auto" w:fill="auto"/>
            <w:tcMar>
              <w:top w:w="68" w:type="dxa"/>
              <w:left w:w="57" w:type="dxa"/>
              <w:bottom w:w="68"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至少选修</w:t>
            </w:r>
          </w:p>
          <w:p w:rsidR="004C2DF1" w:rsidRDefault="00845A5E">
            <w:pPr>
              <w:jc w:val="center"/>
              <w:rPr>
                <w:rFonts w:ascii="宋体" w:eastAsia="宋体" w:hAnsi="宋体" w:cs="宋体"/>
                <w:sz w:val="22"/>
              </w:rPr>
            </w:pPr>
            <w:r>
              <w:rPr>
                <w:rFonts w:ascii="宋体" w:eastAsia="宋体" w:hAnsi="宋体" w:cs="宋体" w:hint="eastAsia"/>
                <w:sz w:val="22"/>
              </w:rPr>
              <w:t>1门</w:t>
            </w:r>
          </w:p>
        </w:tc>
      </w:tr>
      <w:tr w:rsidR="004C2DF1">
        <w:trPr>
          <w:cantSplit/>
          <w:trHeight w:val="20"/>
          <w:jc w:val="center"/>
        </w:trPr>
        <w:tc>
          <w:tcPr>
            <w:tcW w:w="1823" w:type="dxa"/>
            <w:gridSpan w:val="2"/>
            <w:vMerge w:val="restart"/>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bCs/>
                <w:sz w:val="22"/>
              </w:rPr>
            </w:pPr>
            <w:r>
              <w:rPr>
                <w:rFonts w:ascii="Times New Roman" w:hAnsi="Times New Roman" w:cs="Times New Roman"/>
                <w:bCs/>
                <w:sz w:val="22"/>
              </w:rPr>
              <w:t>必修环节</w:t>
            </w:r>
          </w:p>
          <w:p w:rsidR="004C2DF1" w:rsidRDefault="00845A5E">
            <w:pPr>
              <w:jc w:val="center"/>
              <w:rPr>
                <w:rFonts w:ascii="Times New Roman" w:hAnsi="Times New Roman" w:cs="Times New Roman"/>
                <w:sz w:val="22"/>
              </w:rPr>
            </w:pPr>
            <w:r>
              <w:rPr>
                <w:rFonts w:ascii="Times New Roman" w:hAnsi="Times New Roman" w:cs="Times New Roman"/>
                <w:bCs/>
                <w:sz w:val="22"/>
              </w:rPr>
              <w:t>（</w:t>
            </w:r>
            <w:r>
              <w:rPr>
                <w:rFonts w:ascii="Times New Roman" w:hAnsi="Times New Roman" w:cs="Times New Roman"/>
                <w:bCs/>
                <w:sz w:val="22"/>
              </w:rPr>
              <w:t>8</w:t>
            </w:r>
            <w:r>
              <w:rPr>
                <w:rFonts w:ascii="Times New Roman" w:hAnsi="Times New Roman" w:cs="Times New Roman"/>
                <w:bCs/>
                <w:sz w:val="22"/>
              </w:rPr>
              <w:t>学分</w:t>
            </w:r>
            <w:r>
              <w:rPr>
                <w:rFonts w:ascii="Times New Roman" w:hAnsi="Times New Roman" w:cs="Times New Roman"/>
                <w:sz w:val="22"/>
              </w:rPr>
              <w:t>）</w:t>
            </w:r>
          </w:p>
        </w:tc>
        <w:tc>
          <w:tcPr>
            <w:tcW w:w="125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bCs/>
                <w:sz w:val="22"/>
                <w:szCs w:val="24"/>
              </w:rPr>
              <w:t>01744016</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专业实践</w:t>
            </w:r>
            <w:r>
              <w:rPr>
                <w:rFonts w:ascii="Times New Roman" w:eastAsia="宋体" w:hAnsi="Times New Roman" w:cs="Times New Roman" w:hint="eastAsia"/>
                <w:sz w:val="22"/>
              </w:rPr>
              <w:t>-</w:t>
            </w:r>
            <w:r>
              <w:rPr>
                <w:rFonts w:ascii="Times New Roman" w:eastAsia="宋体" w:hAnsi="Times New Roman" w:cs="Times New Roman" w:hint="eastAsia"/>
                <w:sz w:val="22"/>
              </w:rPr>
              <w:t>艺术设计</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612" w:type="dxa"/>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2-4</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Times New Roman" w:eastAsia="宋体" w:hAnsi="Times New Roman" w:cs="Times New Roman"/>
                <w:sz w:val="22"/>
              </w:rPr>
              <w:t>2</w:t>
            </w:r>
            <w:r>
              <w:rPr>
                <w:rFonts w:ascii="Times New Roman" w:eastAsia="宋体" w:hAnsi="Times New Roman" w:cs="Times New Roman"/>
                <w:sz w:val="22"/>
              </w:rPr>
              <w:t>次</w:t>
            </w: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bCs/>
                <w:sz w:val="22"/>
                <w:szCs w:val="24"/>
              </w:rPr>
              <w:t>01744017</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学术报告</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612" w:type="dxa"/>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510" w:type="dxa"/>
            <w:shd w:val="clear" w:color="auto" w:fill="auto"/>
            <w:tcMar>
              <w:top w:w="57" w:type="dxa"/>
              <w:left w:w="57" w:type="dxa"/>
              <w:bottom w:w="57" w:type="dxa"/>
              <w:right w:w="57" w:type="dxa"/>
            </w:tcMar>
            <w:vAlign w:val="center"/>
          </w:tcPr>
          <w:p w:rsidR="004C2DF1" w:rsidRDefault="00845A5E">
            <w:pPr>
              <w:tabs>
                <w:tab w:val="center" w:pos="4153"/>
                <w:tab w:val="right" w:pos="8306"/>
              </w:tabs>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622" w:type="dxa"/>
            <w:shd w:val="clear" w:color="auto" w:fill="auto"/>
            <w:tcMar>
              <w:top w:w="57" w:type="dxa"/>
              <w:left w:w="57" w:type="dxa"/>
              <w:bottom w:w="57" w:type="dxa"/>
              <w:right w:w="57" w:type="dxa"/>
            </w:tcMar>
            <w:vAlign w:val="center"/>
          </w:tcPr>
          <w:p w:rsidR="004C2DF1" w:rsidRDefault="00845A5E">
            <w:pPr>
              <w:tabs>
                <w:tab w:val="center" w:pos="4153"/>
                <w:tab w:val="right" w:pos="8306"/>
              </w:tabs>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shd w:val="clear" w:color="auto" w:fill="auto"/>
            <w:tcMar>
              <w:top w:w="57" w:type="dxa"/>
              <w:left w:w="57" w:type="dxa"/>
              <w:bottom w:w="57" w:type="dxa"/>
              <w:right w:w="57" w:type="dxa"/>
            </w:tcMar>
            <w:vAlign w:val="center"/>
          </w:tcPr>
          <w:p w:rsidR="004C2DF1" w:rsidRDefault="00845A5E">
            <w:pPr>
              <w:jc w:val="center"/>
              <w:rPr>
                <w:sz w:val="22"/>
              </w:rPr>
            </w:pPr>
            <w:r>
              <w:rPr>
                <w:rFonts w:ascii="Times New Roman" w:eastAsia="宋体" w:hAnsi="Times New Roman" w:cs="Times New Roman"/>
                <w:sz w:val="22"/>
              </w:rPr>
              <w:t>10</w:t>
            </w:r>
            <w:r>
              <w:rPr>
                <w:rFonts w:ascii="Times New Roman" w:eastAsia="宋体" w:hAnsi="Times New Roman" w:cs="Times New Roman"/>
                <w:sz w:val="22"/>
              </w:rPr>
              <w:t>次</w:t>
            </w: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bCs/>
                <w:sz w:val="22"/>
                <w:szCs w:val="24"/>
              </w:rPr>
              <w:t>01744018</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社会调查</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12" w:type="dxa"/>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shd w:val="clear" w:color="auto" w:fill="auto"/>
            <w:tcMar>
              <w:top w:w="57" w:type="dxa"/>
              <w:left w:w="57" w:type="dxa"/>
              <w:bottom w:w="57" w:type="dxa"/>
              <w:right w:w="57" w:type="dxa"/>
            </w:tcMar>
            <w:vAlign w:val="center"/>
          </w:tcPr>
          <w:p w:rsidR="004C2DF1" w:rsidRDefault="00845A5E">
            <w:pPr>
              <w:jc w:val="center"/>
              <w:rPr>
                <w:sz w:val="22"/>
              </w:rPr>
            </w:pPr>
            <w:r>
              <w:rPr>
                <w:rFonts w:ascii="Times New Roman" w:eastAsia="宋体" w:hAnsi="Times New Roman" w:cs="Times New Roman"/>
                <w:sz w:val="22"/>
              </w:rPr>
              <w:t>2</w:t>
            </w:r>
            <w:r>
              <w:rPr>
                <w:rFonts w:ascii="Times New Roman" w:eastAsia="宋体" w:hAnsi="Times New Roman" w:cs="Times New Roman"/>
                <w:sz w:val="22"/>
              </w:rPr>
              <w:t>次</w:t>
            </w: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jc w:val="center"/>
              <w:rPr>
                <w:rFonts w:ascii="Times New Roman" w:hAnsi="Times New Roman" w:cs="Times New Roman"/>
                <w:sz w:val="22"/>
              </w:rPr>
            </w:pPr>
            <w:r>
              <w:rPr>
                <w:rFonts w:ascii="Times New Roman" w:eastAsia="宋体" w:hAnsi="Times New Roman" w:cs="Times New Roman"/>
                <w:bCs/>
                <w:sz w:val="22"/>
                <w:szCs w:val="24"/>
              </w:rPr>
              <w:t>01744019</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专业竞赛</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36</w:t>
            </w:r>
          </w:p>
        </w:tc>
        <w:tc>
          <w:tcPr>
            <w:tcW w:w="612" w:type="dxa"/>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2</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shd w:val="clear" w:color="auto" w:fill="auto"/>
            <w:tcMar>
              <w:top w:w="57" w:type="dxa"/>
              <w:left w:w="57" w:type="dxa"/>
              <w:bottom w:w="57" w:type="dxa"/>
              <w:right w:w="57" w:type="dxa"/>
            </w:tcMar>
            <w:vAlign w:val="center"/>
          </w:tcPr>
          <w:p w:rsidR="004C2DF1" w:rsidRDefault="00845A5E">
            <w:pPr>
              <w:jc w:val="center"/>
              <w:rPr>
                <w:sz w:val="22"/>
              </w:rPr>
            </w:pPr>
            <w:r>
              <w:rPr>
                <w:rFonts w:ascii="Times New Roman" w:eastAsia="宋体" w:hAnsi="Times New Roman" w:cs="Times New Roman"/>
                <w:sz w:val="22"/>
              </w:rPr>
              <w:t>2</w:t>
            </w:r>
            <w:r>
              <w:rPr>
                <w:rFonts w:ascii="Times New Roman" w:eastAsia="宋体" w:hAnsi="Times New Roman" w:cs="Times New Roman"/>
                <w:sz w:val="22"/>
              </w:rPr>
              <w:t>次</w:t>
            </w: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bCs/>
                <w:sz w:val="22"/>
                <w:szCs w:val="24"/>
              </w:rPr>
              <w:t>017440</w:t>
            </w:r>
            <w:r>
              <w:rPr>
                <w:rFonts w:ascii="Times New Roman" w:eastAsia="宋体" w:hAnsi="Times New Roman" w:cs="Times New Roman" w:hint="eastAsia"/>
                <w:bCs/>
                <w:sz w:val="22"/>
                <w:szCs w:val="24"/>
              </w:rPr>
              <w:t>08</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中期展览</w:t>
            </w:r>
            <w:r>
              <w:rPr>
                <w:rFonts w:ascii="Times New Roman" w:eastAsia="宋体" w:hAnsi="Times New Roman" w:cs="Times New Roman" w:hint="eastAsia"/>
                <w:sz w:val="22"/>
              </w:rPr>
              <w:t>（专硕）</w:t>
            </w:r>
          </w:p>
        </w:tc>
        <w:tc>
          <w:tcPr>
            <w:tcW w:w="556"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612" w:type="dxa"/>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sz w:val="22"/>
              </w:rPr>
            </w:pPr>
            <w:r>
              <w:rPr>
                <w:rFonts w:ascii="宋体" w:eastAsia="宋体" w:hAnsi="宋体" w:cs="宋体" w:hint="eastAsia"/>
                <w:sz w:val="22"/>
              </w:rPr>
              <w:t>艺设学院</w:t>
            </w:r>
          </w:p>
        </w:tc>
        <w:tc>
          <w:tcPr>
            <w:tcW w:w="720" w:type="dxa"/>
            <w:shd w:val="clear" w:color="auto" w:fill="auto"/>
            <w:tcMar>
              <w:top w:w="57" w:type="dxa"/>
              <w:left w:w="57" w:type="dxa"/>
              <w:bottom w:w="57" w:type="dxa"/>
              <w:right w:w="57" w:type="dxa"/>
            </w:tcMar>
            <w:vAlign w:val="center"/>
          </w:tcPr>
          <w:p w:rsidR="004C2DF1" w:rsidRDefault="00845A5E">
            <w:pPr>
              <w:jc w:val="center"/>
              <w:rPr>
                <w:sz w:val="22"/>
              </w:rPr>
            </w:pPr>
            <w:r>
              <w:rPr>
                <w:rFonts w:ascii="Times New Roman" w:eastAsia="宋体" w:hAnsi="Times New Roman" w:cs="Times New Roman"/>
                <w:sz w:val="22"/>
              </w:rPr>
              <w:t>1</w:t>
            </w:r>
            <w:r>
              <w:rPr>
                <w:rFonts w:ascii="Times New Roman" w:eastAsia="宋体" w:hAnsi="Times New Roman" w:cs="Times New Roman"/>
                <w:sz w:val="22"/>
              </w:rPr>
              <w:t>次</w:t>
            </w:r>
          </w:p>
        </w:tc>
      </w:tr>
      <w:tr w:rsidR="004C2DF1">
        <w:trPr>
          <w:cantSplit/>
          <w:trHeight w:val="20"/>
          <w:jc w:val="center"/>
        </w:trPr>
        <w:tc>
          <w:tcPr>
            <w:tcW w:w="1823" w:type="dxa"/>
            <w:gridSpan w:val="2"/>
            <w:vMerge/>
            <w:shd w:val="clear" w:color="auto" w:fill="auto"/>
            <w:tcMar>
              <w:top w:w="57" w:type="dxa"/>
              <w:left w:w="57" w:type="dxa"/>
              <w:bottom w:w="57" w:type="dxa"/>
              <w:right w:w="57" w:type="dxa"/>
            </w:tcMar>
            <w:vAlign w:val="center"/>
          </w:tcPr>
          <w:p w:rsidR="004C2DF1" w:rsidRDefault="004C2DF1">
            <w:pPr>
              <w:jc w:val="center"/>
              <w:rPr>
                <w:rFonts w:ascii="Times New Roman" w:hAnsi="Times New Roman" w:cs="Times New Roman"/>
                <w:sz w:val="22"/>
              </w:rPr>
            </w:pPr>
          </w:p>
        </w:tc>
        <w:tc>
          <w:tcPr>
            <w:tcW w:w="1256" w:type="dxa"/>
            <w:shd w:val="clear" w:color="auto" w:fill="auto"/>
            <w:tcMar>
              <w:top w:w="57" w:type="dxa"/>
              <w:left w:w="57" w:type="dxa"/>
              <w:bottom w:w="57" w:type="dxa"/>
              <w:right w:w="57" w:type="dxa"/>
            </w:tcMar>
            <w:vAlign w:val="center"/>
          </w:tcPr>
          <w:p w:rsidR="004C2DF1" w:rsidRDefault="00845A5E">
            <w:pPr>
              <w:widowControl/>
              <w:jc w:val="center"/>
              <w:rPr>
                <w:rFonts w:ascii="Times New Roman" w:hAnsi="Times New Roman" w:cs="Times New Roman"/>
                <w:sz w:val="22"/>
              </w:rPr>
            </w:pPr>
            <w:r>
              <w:rPr>
                <w:rFonts w:ascii="Times New Roman" w:eastAsia="宋体" w:hAnsi="Times New Roman" w:cs="Times New Roman"/>
                <w:sz w:val="22"/>
              </w:rPr>
              <w:t>01741480</w:t>
            </w:r>
          </w:p>
        </w:tc>
        <w:tc>
          <w:tcPr>
            <w:tcW w:w="2615"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sz w:val="22"/>
              </w:rPr>
              <w:t>选题报告及中期考核</w:t>
            </w:r>
            <w:r>
              <w:rPr>
                <w:rFonts w:ascii="Times New Roman" w:eastAsia="宋体" w:hAnsi="Times New Roman" w:cs="Times New Roman" w:hint="eastAsia"/>
                <w:sz w:val="22"/>
              </w:rPr>
              <w:t>（专硕）</w:t>
            </w:r>
          </w:p>
        </w:tc>
        <w:tc>
          <w:tcPr>
            <w:tcW w:w="556" w:type="dxa"/>
            <w:shd w:val="clear" w:color="auto" w:fill="auto"/>
            <w:tcMar>
              <w:top w:w="57" w:type="dxa"/>
              <w:left w:w="57" w:type="dxa"/>
              <w:bottom w:w="57" w:type="dxa"/>
              <w:right w:w="57" w:type="dxa"/>
            </w:tcMar>
            <w:vAlign w:val="center"/>
          </w:tcPr>
          <w:p w:rsidR="004C2DF1" w:rsidRDefault="00845A5E">
            <w:pPr>
              <w:jc w:val="center"/>
              <w:rPr>
                <w:rFonts w:ascii="Times New Roman" w:eastAsia="宋体" w:hAnsi="Times New Roman" w:cs="Times New Roman"/>
                <w:sz w:val="22"/>
              </w:rPr>
            </w:pPr>
            <w:r>
              <w:rPr>
                <w:rFonts w:ascii="Times New Roman" w:eastAsia="宋体" w:hAnsi="Times New Roman" w:cs="Times New Roman" w:hint="eastAsia"/>
                <w:sz w:val="22"/>
              </w:rPr>
              <w:t>18</w:t>
            </w:r>
          </w:p>
        </w:tc>
        <w:tc>
          <w:tcPr>
            <w:tcW w:w="612" w:type="dxa"/>
            <w:shd w:val="clear" w:color="auto" w:fill="auto"/>
            <w:tcMar>
              <w:top w:w="57" w:type="dxa"/>
              <w:left w:w="57" w:type="dxa"/>
              <w:bottom w:w="57" w:type="dxa"/>
              <w:right w:w="57" w:type="dxa"/>
            </w:tcMar>
            <w:vAlign w:val="center"/>
          </w:tcPr>
          <w:p w:rsidR="004C2DF1" w:rsidRDefault="004C2DF1">
            <w:pPr>
              <w:ind w:leftChars="-50" w:left="-105" w:rightChars="-50" w:right="-105"/>
              <w:jc w:val="center"/>
              <w:rPr>
                <w:rFonts w:ascii="Times New Roman" w:eastAsia="宋体" w:hAnsi="Times New Roman" w:cs="Times New Roman"/>
                <w:sz w:val="22"/>
              </w:rPr>
            </w:pPr>
          </w:p>
        </w:tc>
        <w:tc>
          <w:tcPr>
            <w:tcW w:w="510"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1</w:t>
            </w:r>
          </w:p>
        </w:tc>
        <w:tc>
          <w:tcPr>
            <w:tcW w:w="622" w:type="dxa"/>
            <w:shd w:val="clear" w:color="auto" w:fill="auto"/>
            <w:tcMar>
              <w:top w:w="57" w:type="dxa"/>
              <w:left w:w="57" w:type="dxa"/>
              <w:bottom w:w="57" w:type="dxa"/>
              <w:right w:w="57" w:type="dxa"/>
            </w:tcMar>
            <w:vAlign w:val="center"/>
          </w:tcPr>
          <w:p w:rsidR="004C2DF1" w:rsidRDefault="00845A5E">
            <w:pPr>
              <w:ind w:leftChars="-50" w:left="-105" w:rightChars="-50" w:right="-105"/>
              <w:jc w:val="center"/>
              <w:rPr>
                <w:rFonts w:ascii="Times New Roman" w:eastAsia="宋体" w:hAnsi="Times New Roman" w:cs="Times New Roman"/>
                <w:sz w:val="22"/>
              </w:rPr>
            </w:pPr>
            <w:r>
              <w:rPr>
                <w:rFonts w:ascii="Times New Roman" w:eastAsia="宋体" w:hAnsi="Times New Roman" w:cs="Times New Roman"/>
                <w:sz w:val="22"/>
              </w:rPr>
              <w:t>3</w:t>
            </w:r>
          </w:p>
        </w:tc>
        <w:tc>
          <w:tcPr>
            <w:tcW w:w="1030" w:type="dxa"/>
            <w:shd w:val="clear" w:color="auto" w:fill="auto"/>
            <w:tcMar>
              <w:top w:w="57" w:type="dxa"/>
              <w:left w:w="57" w:type="dxa"/>
              <w:bottom w:w="57" w:type="dxa"/>
              <w:right w:w="57" w:type="dxa"/>
            </w:tcMar>
            <w:vAlign w:val="center"/>
          </w:tcPr>
          <w:p w:rsidR="004C2DF1" w:rsidRDefault="00845A5E">
            <w:pPr>
              <w:jc w:val="center"/>
              <w:rPr>
                <w:rFonts w:ascii="宋体" w:eastAsia="宋体" w:hAnsi="宋体" w:cs="宋体"/>
                <w:b/>
                <w:sz w:val="22"/>
              </w:rPr>
            </w:pPr>
            <w:r>
              <w:rPr>
                <w:rFonts w:ascii="宋体" w:eastAsia="宋体" w:hAnsi="宋体" w:cs="宋体" w:hint="eastAsia"/>
                <w:sz w:val="22"/>
              </w:rPr>
              <w:t>艺设学院</w:t>
            </w:r>
          </w:p>
        </w:tc>
        <w:tc>
          <w:tcPr>
            <w:tcW w:w="720" w:type="dxa"/>
            <w:shd w:val="clear" w:color="auto" w:fill="auto"/>
            <w:tcMar>
              <w:top w:w="57" w:type="dxa"/>
              <w:left w:w="57" w:type="dxa"/>
              <w:bottom w:w="57" w:type="dxa"/>
              <w:right w:w="57" w:type="dxa"/>
            </w:tcMar>
            <w:vAlign w:val="center"/>
          </w:tcPr>
          <w:p w:rsidR="004C2DF1" w:rsidRDefault="004C2DF1">
            <w:pPr>
              <w:jc w:val="center"/>
              <w:rPr>
                <w:sz w:val="22"/>
              </w:rPr>
            </w:pPr>
          </w:p>
        </w:tc>
      </w:tr>
    </w:tbl>
    <w:p w:rsidR="004C2DF1" w:rsidRDefault="00845A5E">
      <w:pPr>
        <w:keepNext/>
        <w:keepLines/>
        <w:spacing w:beforeLines="50" w:before="156" w:afterLines="50" w:after="156"/>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lastRenderedPageBreak/>
        <w:t>五、</w:t>
      </w:r>
      <w:r>
        <w:rPr>
          <w:rFonts w:ascii="Times New Roman" w:eastAsia="宋体" w:hAnsi="Times New Roman" w:cs="Times New Roman"/>
          <w:b/>
          <w:bCs/>
          <w:kern w:val="0"/>
          <w:sz w:val="24"/>
          <w:szCs w:val="32"/>
        </w:rPr>
        <w:t>必修环节</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（一）专业实践</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sz w:val="24"/>
          <w:szCs w:val="24"/>
        </w:rPr>
        <w:t>艺术设计</w:t>
      </w:r>
      <w:r>
        <w:rPr>
          <w:rFonts w:ascii="Times New Roman" w:eastAsia="宋体" w:hAnsi="Times New Roman" w:cs="Times New Roman"/>
          <w:bCs/>
          <w:spacing w:val="1"/>
          <w:sz w:val="24"/>
          <w:szCs w:val="24"/>
        </w:rPr>
        <w:t>硕士专业学位研究生在学期间，必须保证不少于半年的</w:t>
      </w:r>
      <w:r w:rsidR="000A35FE">
        <w:rPr>
          <w:rFonts w:ascii="Times New Roman" w:eastAsia="宋体" w:hAnsi="Times New Roman" w:cs="Times New Roman"/>
          <w:bCs/>
          <w:spacing w:val="1"/>
          <w:sz w:val="24"/>
          <w:szCs w:val="24"/>
        </w:rPr>
        <w:t>专业实践，可采用集中实践与分段实践相结合的方式，应届本科毕业生</w:t>
      </w:r>
      <w:r w:rsidR="000A35FE">
        <w:rPr>
          <w:rFonts w:ascii="Times New Roman" w:eastAsia="宋体" w:hAnsi="Times New Roman" w:cs="Times New Roman" w:hint="eastAsia"/>
          <w:bCs/>
          <w:spacing w:val="1"/>
          <w:sz w:val="24"/>
          <w:szCs w:val="24"/>
        </w:rPr>
        <w:t>的</w:t>
      </w:r>
      <w:r w:rsidR="000A35FE">
        <w:rPr>
          <w:rFonts w:ascii="Times New Roman" w:eastAsia="宋体" w:hAnsi="Times New Roman" w:cs="Times New Roman"/>
          <w:bCs/>
          <w:spacing w:val="1"/>
          <w:sz w:val="24"/>
          <w:szCs w:val="24"/>
        </w:rPr>
        <w:t>实践</w:t>
      </w:r>
      <w:r w:rsidR="00B83A28">
        <w:rPr>
          <w:rFonts w:ascii="Times New Roman" w:eastAsia="宋体" w:hAnsi="Times New Roman" w:cs="Times New Roman" w:hint="eastAsia"/>
          <w:bCs/>
          <w:spacing w:val="1"/>
          <w:sz w:val="24"/>
          <w:szCs w:val="24"/>
        </w:rPr>
        <w:t>教学</w:t>
      </w:r>
      <w:r>
        <w:rPr>
          <w:rFonts w:ascii="Times New Roman" w:eastAsia="宋体" w:hAnsi="Times New Roman" w:cs="Times New Roman"/>
          <w:bCs/>
          <w:spacing w:val="1"/>
          <w:sz w:val="24"/>
          <w:szCs w:val="24"/>
        </w:rPr>
        <w:t>时间原则上不少于</w:t>
      </w: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年。</w:t>
      </w:r>
      <w:r>
        <w:rPr>
          <w:rFonts w:ascii="Times New Roman" w:eastAsia="宋体" w:hAnsi="Times New Roman" w:cs="Times New Roman"/>
          <w:sz w:val="24"/>
          <w:szCs w:val="24"/>
        </w:rPr>
        <w:t>艺术设计</w:t>
      </w:r>
      <w:r>
        <w:rPr>
          <w:rFonts w:ascii="Times New Roman" w:eastAsia="宋体" w:hAnsi="Times New Roman" w:cs="Times New Roman"/>
          <w:bCs/>
          <w:spacing w:val="1"/>
          <w:sz w:val="24"/>
          <w:szCs w:val="24"/>
        </w:rPr>
        <w:t>硕士专业学位研究生的专业实践一般分为</w:t>
      </w:r>
      <w:r>
        <w:rPr>
          <w:rFonts w:ascii="Times New Roman" w:hAnsi="Times New Roman" w:cs="Times New Roman"/>
          <w:sz w:val="24"/>
          <w:szCs w:val="24"/>
          <w:lang w:eastAsia="zh-Hans"/>
        </w:rPr>
        <w:t>工作坊</w:t>
      </w:r>
      <w:r>
        <w:rPr>
          <w:rFonts w:ascii="Times New Roman" w:hAnsi="Times New Roman" w:cs="Times New Roman" w:hint="eastAsia"/>
          <w:sz w:val="24"/>
          <w:szCs w:val="24"/>
          <w:lang w:eastAsia="zh-Hans"/>
        </w:rPr>
        <w:t>实践和</w:t>
      </w:r>
      <w:r>
        <w:rPr>
          <w:rFonts w:ascii="Times New Roman" w:hAnsi="Times New Roman" w:cs="Times New Roman"/>
          <w:sz w:val="24"/>
          <w:szCs w:val="24"/>
          <w:lang w:eastAsia="zh-Hans"/>
        </w:rPr>
        <w:t>研究课题</w:t>
      </w:r>
      <w:r>
        <w:rPr>
          <w:rFonts w:ascii="Times New Roman" w:hAnsi="Times New Roman" w:cs="Times New Roman" w:hint="eastAsia"/>
          <w:sz w:val="24"/>
          <w:szCs w:val="24"/>
          <w:lang w:eastAsia="zh-Hans"/>
        </w:rPr>
        <w:t>实践</w:t>
      </w:r>
      <w:r>
        <w:rPr>
          <w:rFonts w:ascii="Times New Roman" w:eastAsia="宋体" w:hAnsi="Times New Roman" w:cs="Times New Roman"/>
          <w:bCs/>
          <w:spacing w:val="1"/>
          <w:sz w:val="24"/>
          <w:szCs w:val="24"/>
        </w:rPr>
        <w:t>两部分。</w:t>
      </w:r>
    </w:p>
    <w:p w:rsidR="004C2DF1" w:rsidRDefault="00845A5E">
      <w:pPr>
        <w:spacing w:line="400" w:lineRule="exact"/>
        <w:ind w:firstLineChars="200" w:firstLine="480"/>
        <w:textAlignment w:val="baseline"/>
        <w:rPr>
          <w:rFonts w:ascii="Times New Roman" w:hAnsi="Times New Roman" w:cs="Times New Roman"/>
          <w:sz w:val="24"/>
          <w:szCs w:val="24"/>
          <w:lang w:eastAsia="zh-Hans"/>
        </w:rPr>
      </w:pPr>
      <w:r>
        <w:rPr>
          <w:rFonts w:ascii="Times New Roman" w:hAnsi="Times New Roman" w:cs="Times New Roman"/>
          <w:sz w:val="24"/>
          <w:szCs w:val="24"/>
          <w:lang w:eastAsia="zh-Hans"/>
        </w:rPr>
        <w:t>工作坊</w:t>
      </w:r>
      <w:r>
        <w:rPr>
          <w:rFonts w:ascii="Times New Roman" w:hAnsi="Times New Roman" w:cs="Times New Roman" w:hint="eastAsia"/>
          <w:sz w:val="24"/>
          <w:szCs w:val="24"/>
          <w:lang w:eastAsia="zh-Hans"/>
        </w:rPr>
        <w:t>实践</w:t>
      </w:r>
      <w:r>
        <w:rPr>
          <w:rFonts w:ascii="Times New Roman" w:hAnsi="Times New Roman" w:cs="Times New Roman"/>
          <w:sz w:val="24"/>
          <w:szCs w:val="24"/>
          <w:lang w:eastAsia="zh-Hans"/>
        </w:rPr>
        <w:t>是指</w:t>
      </w:r>
      <w:r>
        <w:rPr>
          <w:rFonts w:ascii="Times New Roman" w:eastAsia="宋体" w:hAnsi="Times New Roman" w:cs="Times New Roman"/>
          <w:sz w:val="24"/>
          <w:szCs w:val="24"/>
        </w:rPr>
        <w:t>艺术设计</w:t>
      </w:r>
      <w:r>
        <w:rPr>
          <w:rFonts w:ascii="Times New Roman" w:eastAsia="宋体" w:hAnsi="Times New Roman" w:cs="Times New Roman"/>
          <w:bCs/>
          <w:spacing w:val="1"/>
          <w:sz w:val="24"/>
          <w:szCs w:val="24"/>
        </w:rPr>
        <w:t>硕士专业学位研究生</w:t>
      </w:r>
      <w:r>
        <w:rPr>
          <w:rFonts w:ascii="Times New Roman" w:hAnsi="Times New Roman" w:cs="Times New Roman"/>
          <w:sz w:val="24"/>
          <w:szCs w:val="24"/>
          <w:lang w:eastAsia="zh-Hans"/>
        </w:rPr>
        <w:t>应积极参与本校或其他高等院校、知名企业、研究机构、行业协会等组织的专业相关工作坊或实践性学术交流活动，鼓励</w:t>
      </w:r>
      <w:r>
        <w:rPr>
          <w:rFonts w:ascii="Times New Roman" w:eastAsia="宋体" w:hAnsi="Times New Roman" w:cs="Times New Roman"/>
          <w:sz w:val="24"/>
          <w:szCs w:val="24"/>
        </w:rPr>
        <w:t>学生</w:t>
      </w:r>
      <w:r>
        <w:rPr>
          <w:rFonts w:ascii="Times New Roman" w:hAnsi="Times New Roman" w:cs="Times New Roman"/>
          <w:sz w:val="24"/>
          <w:szCs w:val="24"/>
          <w:lang w:eastAsia="zh-Hans"/>
        </w:rPr>
        <w:t>展开跨领域交流。</w:t>
      </w:r>
    </w:p>
    <w:p w:rsidR="004C2DF1" w:rsidRDefault="00845A5E">
      <w:pPr>
        <w:spacing w:line="400" w:lineRule="exact"/>
        <w:ind w:firstLineChars="200" w:firstLine="480"/>
        <w:textAlignment w:val="baseline"/>
        <w:rPr>
          <w:rFonts w:ascii="Times New Roman" w:hAnsi="Times New Roman" w:cs="Times New Roman"/>
          <w:sz w:val="24"/>
          <w:szCs w:val="24"/>
          <w:lang w:eastAsia="zh-Hans"/>
        </w:rPr>
      </w:pPr>
      <w:r>
        <w:rPr>
          <w:rFonts w:ascii="Times New Roman" w:hAnsi="Times New Roman" w:cs="Times New Roman" w:hint="eastAsia"/>
          <w:sz w:val="24"/>
          <w:szCs w:val="24"/>
          <w:lang w:eastAsia="zh-Hans"/>
        </w:rPr>
        <w:t>研究课题实践</w:t>
      </w:r>
      <w:r>
        <w:rPr>
          <w:rFonts w:ascii="Times New Roman" w:hAnsi="Times New Roman" w:cs="Times New Roman"/>
          <w:sz w:val="24"/>
          <w:szCs w:val="24"/>
          <w:lang w:eastAsia="zh-Hans"/>
        </w:rPr>
        <w:t>是指</w:t>
      </w:r>
      <w:r>
        <w:rPr>
          <w:rFonts w:ascii="Times New Roman" w:eastAsia="宋体" w:hAnsi="Times New Roman" w:cs="Times New Roman"/>
          <w:sz w:val="24"/>
          <w:szCs w:val="24"/>
        </w:rPr>
        <w:t>艺术设计</w:t>
      </w:r>
      <w:r>
        <w:rPr>
          <w:rFonts w:ascii="Times New Roman" w:eastAsia="宋体" w:hAnsi="Times New Roman" w:cs="Times New Roman"/>
          <w:bCs/>
          <w:spacing w:val="1"/>
          <w:sz w:val="24"/>
          <w:szCs w:val="24"/>
        </w:rPr>
        <w:t>硕士专业学位研究生</w:t>
      </w:r>
      <w:r>
        <w:rPr>
          <w:rFonts w:ascii="Times New Roman" w:hAnsi="Times New Roman" w:cs="Times New Roman"/>
          <w:sz w:val="24"/>
          <w:szCs w:val="24"/>
          <w:lang w:eastAsia="zh-Hans"/>
        </w:rPr>
        <w:t>应参与导师实际课题或预研课题的研究，开展艺术创作、方案设计、实践创新等应用性工作，</w:t>
      </w:r>
      <w:r>
        <w:rPr>
          <w:rFonts w:ascii="Times New Roman" w:hAnsi="Times New Roman" w:cs="Times New Roman"/>
          <w:sz w:val="24"/>
          <w:szCs w:val="24"/>
        </w:rPr>
        <w:t>进入课题之前必须完成实验室安全培训</w:t>
      </w:r>
      <w:r>
        <w:rPr>
          <w:rFonts w:ascii="Times New Roman" w:hAnsi="Times New Roman" w:cs="Times New Roman" w:hint="eastAsia"/>
          <w:sz w:val="24"/>
          <w:szCs w:val="24"/>
        </w:rPr>
        <w:t>，</w:t>
      </w:r>
      <w:r>
        <w:rPr>
          <w:rFonts w:ascii="Times New Roman" w:hAnsi="Times New Roman" w:cs="Times New Roman"/>
          <w:sz w:val="24"/>
          <w:szCs w:val="24"/>
          <w:lang w:eastAsia="zh-Hans"/>
        </w:rPr>
        <w:t>鼓励学生创作优秀的作品，参加有届次的高级别展览或竞赛，成果须接受导师考核。</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lang w:eastAsia="zh-Hans"/>
        </w:rPr>
      </w:pPr>
      <w:r>
        <w:rPr>
          <w:rFonts w:ascii="Times New Roman" w:hAnsi="Times New Roman" w:cs="Times New Roman"/>
          <w:sz w:val="24"/>
          <w:szCs w:val="24"/>
          <w:lang w:eastAsia="zh-Hans"/>
        </w:rPr>
        <w:t>工作坊</w:t>
      </w:r>
      <w:r>
        <w:rPr>
          <w:rFonts w:ascii="Times New Roman" w:hAnsi="Times New Roman" w:cs="Times New Roman" w:hint="eastAsia"/>
          <w:sz w:val="24"/>
          <w:szCs w:val="24"/>
          <w:lang w:eastAsia="zh-Hans"/>
        </w:rPr>
        <w:t>实践和</w:t>
      </w:r>
      <w:r>
        <w:rPr>
          <w:rFonts w:ascii="Times New Roman" w:hAnsi="Times New Roman" w:cs="Times New Roman"/>
          <w:sz w:val="24"/>
          <w:szCs w:val="24"/>
          <w:lang w:eastAsia="zh-Hans"/>
        </w:rPr>
        <w:t>研究课题</w:t>
      </w:r>
      <w:r>
        <w:rPr>
          <w:rFonts w:ascii="Times New Roman" w:hAnsi="Times New Roman" w:cs="Times New Roman" w:hint="eastAsia"/>
          <w:sz w:val="24"/>
          <w:szCs w:val="24"/>
          <w:lang w:eastAsia="zh-Hans"/>
        </w:rPr>
        <w:t>实践</w:t>
      </w:r>
      <w:r>
        <w:rPr>
          <w:rFonts w:ascii="Times New Roman" w:hAnsi="Times New Roman" w:cs="Times New Roman"/>
          <w:sz w:val="24"/>
          <w:szCs w:val="24"/>
          <w:lang w:eastAsia="zh-Hans"/>
        </w:rPr>
        <w:t>总次数不得少于</w:t>
      </w:r>
      <w:r>
        <w:rPr>
          <w:rFonts w:ascii="Times New Roman" w:hAnsi="Times New Roman" w:cs="Times New Roman"/>
          <w:sz w:val="24"/>
          <w:szCs w:val="24"/>
          <w:lang w:eastAsia="zh-Hans"/>
        </w:rPr>
        <w:t>1</w:t>
      </w:r>
      <w:r>
        <w:rPr>
          <w:rFonts w:ascii="Times New Roman" w:hAnsi="Times New Roman" w:cs="Times New Roman"/>
          <w:sz w:val="24"/>
          <w:szCs w:val="24"/>
          <w:lang w:eastAsia="zh-Hans"/>
        </w:rPr>
        <w:t>次，完成实践并提交实践总结报告后，通过校内外导师审核后记</w:t>
      </w:r>
      <w:r>
        <w:rPr>
          <w:rFonts w:ascii="Times New Roman" w:hAnsi="Times New Roman" w:cs="Times New Roman"/>
          <w:sz w:val="24"/>
          <w:szCs w:val="24"/>
          <w:lang w:eastAsia="zh-Hans"/>
        </w:rPr>
        <w:t>1</w:t>
      </w:r>
      <w:r>
        <w:rPr>
          <w:rFonts w:ascii="Times New Roman" w:hAnsi="Times New Roman" w:cs="Times New Roman"/>
          <w:sz w:val="24"/>
          <w:szCs w:val="24"/>
          <w:lang w:eastAsia="zh-Hans"/>
        </w:rPr>
        <w:t>学分。</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宋体" w:eastAsia="宋体" w:hAnsi="宋体" w:cs="宋体" w:hint="eastAsia"/>
          <w:bCs/>
          <w:spacing w:val="1"/>
          <w:sz w:val="24"/>
          <w:szCs w:val="24"/>
        </w:rPr>
        <w:t>※</w:t>
      </w:r>
      <w:r>
        <w:rPr>
          <w:rFonts w:ascii="Times New Roman" w:eastAsia="宋体" w:hAnsi="Times New Roman" w:cs="Times New Roman"/>
          <w:bCs/>
          <w:spacing w:val="1"/>
          <w:sz w:val="24"/>
          <w:szCs w:val="24"/>
        </w:rPr>
        <w:t>定向培养研究生、来华留学生可免修专业实践，所缺学分须通过选修课程补齐。</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（二）学术报告</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艺术设计</w:t>
      </w:r>
      <w:r>
        <w:rPr>
          <w:rFonts w:ascii="Times New Roman" w:eastAsia="宋体" w:hAnsi="Times New Roman" w:cs="Times New Roman" w:hint="eastAsia"/>
          <w:bCs/>
          <w:spacing w:val="1"/>
          <w:sz w:val="24"/>
          <w:szCs w:val="24"/>
        </w:rPr>
        <w:t>硕士专业学位研究生</w:t>
      </w:r>
      <w:r>
        <w:rPr>
          <w:rFonts w:ascii="Times New Roman" w:hAnsi="Times New Roman" w:cs="Times New Roman"/>
          <w:sz w:val="24"/>
          <w:szCs w:val="24"/>
        </w:rPr>
        <w:t>必须参加</w:t>
      </w:r>
      <w:r>
        <w:rPr>
          <w:rFonts w:ascii="Times New Roman" w:hAnsi="Times New Roman" w:cs="Times New Roman"/>
          <w:sz w:val="24"/>
          <w:szCs w:val="24"/>
        </w:rPr>
        <w:t>10</w:t>
      </w:r>
      <w:r>
        <w:rPr>
          <w:rFonts w:ascii="Times New Roman" w:hAnsi="Times New Roman" w:cs="Times New Roman"/>
          <w:sz w:val="24"/>
          <w:szCs w:val="24"/>
        </w:rPr>
        <w:t>次以上</w:t>
      </w:r>
      <w:r>
        <w:rPr>
          <w:rFonts w:ascii="Times New Roman" w:hAnsi="Times New Roman" w:cs="Times New Roman"/>
          <w:sz w:val="24"/>
          <w:szCs w:val="24"/>
          <w:lang w:eastAsia="zh-Hans"/>
        </w:rPr>
        <w:t>专业相关学术</w:t>
      </w:r>
      <w:r>
        <w:rPr>
          <w:rFonts w:ascii="Times New Roman" w:hAnsi="Times New Roman" w:cs="Times New Roman"/>
          <w:sz w:val="24"/>
          <w:szCs w:val="24"/>
        </w:rPr>
        <w:t>报告会，</w:t>
      </w:r>
      <w:r>
        <w:rPr>
          <w:rFonts w:ascii="Times New Roman" w:hAnsi="Times New Roman" w:cs="Times New Roman"/>
          <w:sz w:val="24"/>
          <w:szCs w:val="24"/>
          <w:lang w:eastAsia="zh-Hans"/>
        </w:rPr>
        <w:t>经学院审核通过后记</w:t>
      </w:r>
      <w:r>
        <w:rPr>
          <w:rFonts w:ascii="Times New Roman" w:hAnsi="Times New Roman" w:cs="Times New Roman"/>
          <w:sz w:val="24"/>
          <w:szCs w:val="24"/>
          <w:lang w:eastAsia="zh-Hans"/>
        </w:rPr>
        <w:t>1</w:t>
      </w:r>
      <w:r>
        <w:rPr>
          <w:rFonts w:ascii="Times New Roman" w:hAnsi="Times New Roman" w:cs="Times New Roman"/>
          <w:sz w:val="24"/>
          <w:szCs w:val="24"/>
          <w:lang w:eastAsia="zh-Hans"/>
        </w:rPr>
        <w:t>学分。</w:t>
      </w:r>
    </w:p>
    <w:p w:rsidR="004C2DF1" w:rsidRDefault="00845A5E">
      <w:pPr>
        <w:spacing w:line="400" w:lineRule="exact"/>
        <w:ind w:firstLineChars="200" w:firstLine="484"/>
        <w:textAlignment w:val="baseline"/>
        <w:rPr>
          <w:rFonts w:ascii="Times New Roman" w:hAnsi="Times New Roman" w:cs="Times New Roman"/>
          <w:sz w:val="24"/>
          <w:szCs w:val="24"/>
          <w:lang w:eastAsia="zh-Hans"/>
        </w:rPr>
      </w:pPr>
      <w:r>
        <w:rPr>
          <w:rFonts w:ascii="Times New Roman" w:eastAsia="宋体" w:hAnsi="Times New Roman" w:cs="Times New Roman"/>
          <w:bCs/>
          <w:spacing w:val="1"/>
          <w:sz w:val="24"/>
          <w:szCs w:val="24"/>
        </w:rPr>
        <w:t>（三）</w:t>
      </w:r>
      <w:r>
        <w:rPr>
          <w:rFonts w:ascii="Times New Roman" w:hAnsi="Times New Roman" w:cs="Times New Roman"/>
          <w:sz w:val="24"/>
          <w:szCs w:val="24"/>
        </w:rPr>
        <w:t>社会调查</w:t>
      </w:r>
    </w:p>
    <w:p w:rsidR="004C2DF1" w:rsidRDefault="00845A5E">
      <w:pPr>
        <w:spacing w:line="400" w:lineRule="exact"/>
        <w:ind w:firstLineChars="200" w:firstLine="480"/>
        <w:textAlignment w:val="baseline"/>
        <w:rPr>
          <w:rFonts w:ascii="Times New Roman" w:hAnsi="Times New Roman" w:cs="Times New Roman"/>
          <w:sz w:val="24"/>
          <w:szCs w:val="24"/>
          <w:lang w:eastAsia="zh-Hans"/>
        </w:rPr>
      </w:pPr>
      <w:r>
        <w:rPr>
          <w:rFonts w:ascii="Times New Roman" w:eastAsia="宋体" w:hAnsi="Times New Roman" w:cs="Times New Roman" w:hint="eastAsia"/>
          <w:sz w:val="24"/>
          <w:szCs w:val="24"/>
        </w:rPr>
        <w:t>艺术设计</w:t>
      </w:r>
      <w:r>
        <w:rPr>
          <w:rFonts w:ascii="Times New Roman" w:eastAsia="宋体" w:hAnsi="Times New Roman" w:cs="Times New Roman" w:hint="eastAsia"/>
          <w:bCs/>
          <w:spacing w:val="1"/>
          <w:sz w:val="24"/>
          <w:szCs w:val="24"/>
        </w:rPr>
        <w:t>硕士专业学位研究生</w:t>
      </w:r>
      <w:r>
        <w:rPr>
          <w:rFonts w:ascii="Times New Roman" w:hAnsi="Times New Roman" w:cs="Times New Roman"/>
          <w:sz w:val="24"/>
          <w:szCs w:val="24"/>
        </w:rPr>
        <w:t>在学期间，须</w:t>
      </w:r>
      <w:r>
        <w:rPr>
          <w:rFonts w:ascii="Times New Roman" w:hAnsi="Times New Roman" w:cs="Times New Roman"/>
          <w:sz w:val="24"/>
          <w:szCs w:val="24"/>
          <w:lang w:eastAsia="zh-Hans"/>
        </w:rPr>
        <w:t>根据自身研究方向展开社会调查</w:t>
      </w:r>
      <w:r>
        <w:rPr>
          <w:rFonts w:ascii="Times New Roman" w:hAnsi="Times New Roman" w:cs="Times New Roman"/>
          <w:sz w:val="24"/>
          <w:szCs w:val="24"/>
        </w:rPr>
        <w:t>2</w:t>
      </w:r>
      <w:r>
        <w:rPr>
          <w:rFonts w:ascii="Times New Roman" w:hAnsi="Times New Roman" w:cs="Times New Roman"/>
          <w:sz w:val="24"/>
          <w:szCs w:val="24"/>
        </w:rPr>
        <w:t>次以上</w:t>
      </w:r>
      <w:r>
        <w:rPr>
          <w:rFonts w:ascii="Times New Roman" w:hAnsi="Times New Roman" w:cs="Times New Roman"/>
          <w:sz w:val="24"/>
          <w:szCs w:val="24"/>
          <w:lang w:eastAsia="zh-Hans"/>
        </w:rPr>
        <w:t>，完成社会调查报告</w:t>
      </w:r>
      <w:r>
        <w:rPr>
          <w:rFonts w:ascii="Times New Roman" w:hAnsi="Times New Roman" w:cs="Times New Roman"/>
          <w:sz w:val="24"/>
          <w:szCs w:val="24"/>
        </w:rPr>
        <w:t>2</w:t>
      </w:r>
      <w:r>
        <w:rPr>
          <w:rFonts w:ascii="Times New Roman" w:hAnsi="Times New Roman" w:cs="Times New Roman"/>
          <w:sz w:val="24"/>
          <w:szCs w:val="24"/>
          <w:lang w:eastAsia="zh-Hans"/>
        </w:rPr>
        <w:t>份，通过导师审核后记</w:t>
      </w:r>
      <w:r>
        <w:rPr>
          <w:rFonts w:ascii="Times New Roman" w:hAnsi="Times New Roman" w:cs="Times New Roman"/>
          <w:sz w:val="24"/>
          <w:szCs w:val="24"/>
          <w:lang w:eastAsia="zh-Hans"/>
        </w:rPr>
        <w:t>1</w:t>
      </w:r>
      <w:r>
        <w:rPr>
          <w:rFonts w:ascii="Times New Roman" w:hAnsi="Times New Roman" w:cs="Times New Roman"/>
          <w:sz w:val="24"/>
          <w:szCs w:val="24"/>
          <w:lang w:eastAsia="zh-Hans"/>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（四）专业竞赛</w:t>
      </w:r>
    </w:p>
    <w:p w:rsidR="004C2DF1" w:rsidRDefault="00845A5E">
      <w:pPr>
        <w:spacing w:line="400" w:lineRule="exact"/>
        <w:ind w:firstLineChars="200" w:firstLine="480"/>
        <w:textAlignment w:val="baseline"/>
        <w:rPr>
          <w:rFonts w:ascii="Times New Roman" w:eastAsia="宋体" w:hAnsi="Times New Roman" w:cs="Times New Roman"/>
          <w:bCs/>
          <w:spacing w:val="1"/>
          <w:sz w:val="24"/>
          <w:szCs w:val="24"/>
          <w:lang w:eastAsia="zh-Hans"/>
        </w:rPr>
      </w:pPr>
      <w:r>
        <w:rPr>
          <w:rFonts w:ascii="Times New Roman" w:eastAsia="宋体" w:hAnsi="Times New Roman" w:cs="Times New Roman" w:hint="eastAsia"/>
          <w:sz w:val="24"/>
          <w:szCs w:val="24"/>
        </w:rPr>
        <w:t>艺术设计</w:t>
      </w:r>
      <w:r>
        <w:rPr>
          <w:rFonts w:ascii="Times New Roman" w:eastAsia="宋体" w:hAnsi="Times New Roman" w:cs="Times New Roman" w:hint="eastAsia"/>
          <w:bCs/>
          <w:spacing w:val="1"/>
          <w:sz w:val="24"/>
          <w:szCs w:val="24"/>
        </w:rPr>
        <w:t>硕士专业学位研究生</w:t>
      </w:r>
      <w:r>
        <w:rPr>
          <w:rFonts w:ascii="Times New Roman" w:hAnsi="Times New Roman" w:cs="Times New Roman"/>
          <w:sz w:val="24"/>
          <w:szCs w:val="24"/>
          <w:lang w:eastAsia="zh-Hans"/>
        </w:rPr>
        <w:t>应积极参与高水平专业竞赛，完成至少两个参赛作品，参与不少于两次专业竞赛，设计成果须接受导师审核，通过审核后记</w:t>
      </w:r>
      <w:r>
        <w:rPr>
          <w:rFonts w:ascii="Times New Roman" w:hAnsi="Times New Roman" w:cs="Times New Roman"/>
          <w:sz w:val="24"/>
          <w:szCs w:val="24"/>
          <w:lang w:eastAsia="zh-Hans"/>
        </w:rPr>
        <w:t>2</w:t>
      </w:r>
      <w:r>
        <w:rPr>
          <w:rFonts w:ascii="Times New Roman" w:hAnsi="Times New Roman" w:cs="Times New Roman"/>
          <w:sz w:val="24"/>
          <w:szCs w:val="24"/>
          <w:lang w:eastAsia="zh-Hans"/>
        </w:rPr>
        <w:t>学分。</w:t>
      </w:r>
    </w:p>
    <w:p w:rsidR="004C2DF1" w:rsidRDefault="00845A5E">
      <w:pPr>
        <w:spacing w:line="400" w:lineRule="exact"/>
        <w:ind w:firstLineChars="200"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（五）中期展览</w:t>
      </w:r>
    </w:p>
    <w:p w:rsidR="004C2DF1" w:rsidRDefault="00845A5E">
      <w:pPr>
        <w:spacing w:line="400" w:lineRule="exact"/>
        <w:ind w:firstLine="484"/>
        <w:textAlignment w:val="baseline"/>
        <w:rPr>
          <w:rFonts w:ascii="Times New Roman" w:eastAsia="宋体" w:hAnsi="Times New Roman" w:cs="Times New Roman"/>
          <w:bCs/>
          <w:spacing w:val="1"/>
          <w:sz w:val="24"/>
          <w:szCs w:val="24"/>
          <w:lang w:eastAsia="zh-Hans"/>
        </w:rPr>
      </w:pPr>
      <w:r>
        <w:rPr>
          <w:rFonts w:ascii="Times New Roman" w:eastAsia="宋体" w:hAnsi="Times New Roman" w:cs="Times New Roman"/>
          <w:sz w:val="24"/>
          <w:szCs w:val="24"/>
        </w:rPr>
        <w:t>艺术设计</w:t>
      </w:r>
      <w:r>
        <w:rPr>
          <w:rFonts w:ascii="Times New Roman" w:eastAsia="宋体" w:hAnsi="Times New Roman" w:cs="Times New Roman"/>
          <w:bCs/>
          <w:spacing w:val="1"/>
          <w:sz w:val="24"/>
          <w:szCs w:val="24"/>
        </w:rPr>
        <w:t>硕士专业学位研究生</w:t>
      </w:r>
      <w:r>
        <w:rPr>
          <w:rFonts w:ascii="Times New Roman" w:hAnsi="Times New Roman" w:cs="Times New Roman"/>
          <w:sz w:val="24"/>
          <w:szCs w:val="24"/>
          <w:lang w:eastAsia="zh-Hans"/>
        </w:rPr>
        <w:t>需完成中期展览。中期展览</w:t>
      </w:r>
      <w:r>
        <w:rPr>
          <w:rFonts w:ascii="Times New Roman" w:eastAsia="宋体" w:hAnsi="Times New Roman" w:cs="Times New Roman"/>
          <w:bCs/>
          <w:spacing w:val="1"/>
          <w:sz w:val="24"/>
          <w:szCs w:val="24"/>
        </w:rPr>
        <w:t>由各系组织准备开题的学生办展，并组织本专业方向的教学学术小组对展览作品</w:t>
      </w:r>
      <w:r>
        <w:rPr>
          <w:rFonts w:ascii="Times New Roman" w:eastAsia="宋体" w:hAnsi="Times New Roman" w:cs="Times New Roman"/>
          <w:bCs/>
          <w:spacing w:val="1"/>
          <w:sz w:val="24"/>
          <w:szCs w:val="24"/>
          <w:lang w:eastAsia="zh-Hans"/>
        </w:rPr>
        <w:t>进行学术评价</w:t>
      </w:r>
      <w:r>
        <w:rPr>
          <w:rFonts w:ascii="Times New Roman" w:eastAsia="宋体" w:hAnsi="Times New Roman" w:cs="Times New Roman"/>
          <w:bCs/>
          <w:spacing w:val="1"/>
          <w:sz w:val="24"/>
          <w:szCs w:val="24"/>
        </w:rPr>
        <w:t>，</w:t>
      </w:r>
      <w:r>
        <w:rPr>
          <w:rFonts w:ascii="Times New Roman" w:eastAsia="宋体" w:hAnsi="Times New Roman" w:cs="Times New Roman"/>
          <w:bCs/>
          <w:spacing w:val="1"/>
          <w:sz w:val="24"/>
          <w:szCs w:val="24"/>
        </w:rPr>
        <w:t>75</w:t>
      </w:r>
      <w:r>
        <w:rPr>
          <w:rFonts w:ascii="Times New Roman" w:eastAsia="宋体" w:hAnsi="Times New Roman" w:cs="Times New Roman"/>
          <w:bCs/>
          <w:spacing w:val="1"/>
          <w:sz w:val="24"/>
          <w:szCs w:val="24"/>
        </w:rPr>
        <w:t>分</w:t>
      </w:r>
      <w:r>
        <w:rPr>
          <w:rFonts w:ascii="Times New Roman" w:eastAsia="宋体" w:hAnsi="Times New Roman" w:cs="Times New Roman"/>
          <w:bCs/>
          <w:spacing w:val="1"/>
          <w:sz w:val="24"/>
          <w:szCs w:val="24"/>
          <w:lang w:eastAsia="zh-Hans"/>
        </w:rPr>
        <w:t>以上即为</w:t>
      </w:r>
      <w:r>
        <w:rPr>
          <w:rFonts w:ascii="Times New Roman" w:eastAsia="宋体" w:hAnsi="Times New Roman" w:cs="Times New Roman"/>
          <w:bCs/>
          <w:spacing w:val="1"/>
          <w:sz w:val="24"/>
          <w:szCs w:val="24"/>
        </w:rPr>
        <w:t>合格，中期展览合格者</w:t>
      </w:r>
      <w:r>
        <w:rPr>
          <w:rFonts w:ascii="Times New Roman" w:eastAsia="宋体" w:hAnsi="Times New Roman" w:cs="Times New Roman"/>
          <w:bCs/>
          <w:spacing w:val="1"/>
          <w:sz w:val="24"/>
          <w:szCs w:val="24"/>
          <w:lang w:eastAsia="zh-Hans"/>
        </w:rPr>
        <w:t>记</w:t>
      </w:r>
      <w:r>
        <w:rPr>
          <w:rFonts w:ascii="Times New Roman" w:eastAsia="宋体" w:hAnsi="Times New Roman" w:cs="Times New Roman"/>
          <w:bCs/>
          <w:spacing w:val="1"/>
          <w:sz w:val="24"/>
          <w:szCs w:val="24"/>
          <w:lang w:eastAsia="zh-Hans"/>
        </w:rPr>
        <w:t>1</w:t>
      </w:r>
      <w:r>
        <w:rPr>
          <w:rFonts w:ascii="Times New Roman" w:eastAsia="宋体" w:hAnsi="Times New Roman" w:cs="Times New Roman"/>
          <w:bCs/>
          <w:spacing w:val="1"/>
          <w:sz w:val="24"/>
          <w:szCs w:val="24"/>
          <w:lang w:eastAsia="zh-Hans"/>
        </w:rPr>
        <w:t>学分。</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（六）选题报告及中期考核</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艺术设计</w:t>
      </w:r>
      <w:r>
        <w:rPr>
          <w:rFonts w:ascii="Times New Roman" w:eastAsia="宋体" w:hAnsi="Times New Roman" w:cs="Times New Roman" w:hint="eastAsia"/>
          <w:bCs/>
          <w:spacing w:val="1"/>
          <w:sz w:val="24"/>
          <w:szCs w:val="24"/>
        </w:rPr>
        <w:t>硕士专业学位研究生</w:t>
      </w:r>
      <w:r>
        <w:rPr>
          <w:rFonts w:ascii="Times New Roman" w:eastAsia="宋体" w:hAnsi="Times New Roman" w:cs="Times New Roman"/>
          <w:bCs/>
          <w:spacing w:val="1"/>
          <w:sz w:val="24"/>
          <w:szCs w:val="24"/>
        </w:rPr>
        <w:t>须参加学校的中期考核</w:t>
      </w:r>
      <w:r>
        <w:rPr>
          <w:rFonts w:ascii="Times New Roman" w:eastAsia="宋体" w:hAnsi="Times New Roman" w:cs="Times New Roman"/>
          <w:bCs/>
          <w:spacing w:val="1"/>
          <w:sz w:val="24"/>
          <w:szCs w:val="24"/>
          <w:lang w:eastAsia="zh-Hans"/>
        </w:rPr>
        <w:t>并完成开题。</w:t>
      </w:r>
      <w:r>
        <w:rPr>
          <w:rFonts w:ascii="Times New Roman" w:eastAsia="宋体" w:hAnsi="Times New Roman" w:cs="Times New Roman"/>
          <w:bCs/>
          <w:spacing w:val="1"/>
          <w:sz w:val="24"/>
          <w:szCs w:val="24"/>
        </w:rPr>
        <w:t>硕士研究生中期考核</w:t>
      </w:r>
      <w:r>
        <w:rPr>
          <w:rFonts w:ascii="Times New Roman" w:eastAsia="宋体" w:hAnsi="Times New Roman" w:cs="Times New Roman"/>
          <w:bCs/>
          <w:spacing w:val="1"/>
          <w:sz w:val="24"/>
          <w:szCs w:val="24"/>
          <w:lang w:eastAsia="zh-Hans"/>
        </w:rPr>
        <w:t>及开题</w:t>
      </w:r>
      <w:r>
        <w:rPr>
          <w:rFonts w:ascii="Times New Roman" w:eastAsia="宋体" w:hAnsi="Times New Roman" w:cs="Times New Roman"/>
          <w:bCs/>
          <w:spacing w:val="1"/>
          <w:sz w:val="24"/>
          <w:szCs w:val="24"/>
        </w:rPr>
        <w:t>的具体要求，按照</w:t>
      </w:r>
      <w:r>
        <w:rPr>
          <w:rFonts w:ascii="Times New Roman" w:eastAsia="宋体" w:hAnsi="Times New Roman" w:cs="Times New Roman"/>
          <w:sz w:val="24"/>
        </w:rPr>
        <w:t>按照学校研究生中期考核与选题有关规</w:t>
      </w:r>
      <w:r>
        <w:rPr>
          <w:rFonts w:ascii="Times New Roman" w:eastAsia="宋体" w:hAnsi="Times New Roman" w:cs="Times New Roman"/>
          <w:sz w:val="24"/>
        </w:rPr>
        <w:lastRenderedPageBreak/>
        <w:t>定要求执行</w:t>
      </w:r>
      <w:r>
        <w:rPr>
          <w:rFonts w:ascii="Times New Roman" w:eastAsia="宋体" w:hAnsi="Times New Roman" w:cs="Times New Roman"/>
          <w:bCs/>
          <w:spacing w:val="1"/>
          <w:sz w:val="24"/>
          <w:szCs w:val="24"/>
        </w:rPr>
        <w:t>。</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lang w:eastAsia="zh-Hans"/>
        </w:rPr>
        <w:t>开题需完成选题报告后，进行口头报告并通过答辩委员会审核。选题报告是指</w:t>
      </w:r>
      <w:r>
        <w:rPr>
          <w:rFonts w:ascii="Times New Roman" w:eastAsia="宋体" w:hAnsi="Times New Roman" w:cs="Times New Roman"/>
          <w:bCs/>
          <w:spacing w:val="1"/>
          <w:sz w:val="24"/>
          <w:szCs w:val="24"/>
        </w:rPr>
        <w:t>硕士研究生入学后，应在导师的指导下明确科学研究方向，要求在查阅一定数量资料的基础上，写出书面报告</w:t>
      </w:r>
      <w:r>
        <w:rPr>
          <w:rFonts w:ascii="Times New Roman" w:eastAsia="宋体" w:hAnsi="Times New Roman" w:cs="Times New Roman"/>
          <w:bCs/>
          <w:spacing w:val="1"/>
          <w:sz w:val="24"/>
          <w:szCs w:val="24"/>
          <w:lang w:eastAsia="zh-Hans"/>
        </w:rPr>
        <w:t>。</w:t>
      </w:r>
      <w:r>
        <w:rPr>
          <w:rFonts w:ascii="Times New Roman" w:eastAsia="宋体" w:hAnsi="Times New Roman" w:cs="Times New Roman"/>
          <w:bCs/>
          <w:spacing w:val="1"/>
          <w:sz w:val="24"/>
          <w:szCs w:val="24"/>
        </w:rPr>
        <w:t>选题应来源于应用课题或现实问题，并具有明确的职业背景和应用价值。</w:t>
      </w:r>
      <w:r>
        <w:rPr>
          <w:rFonts w:ascii="Times New Roman" w:eastAsia="宋体" w:hAnsi="Times New Roman" w:cs="Times New Roman"/>
          <w:bCs/>
          <w:spacing w:val="1"/>
          <w:sz w:val="24"/>
          <w:szCs w:val="24"/>
          <w:lang w:eastAsia="zh-Hans"/>
        </w:rPr>
        <w:t>专业</w:t>
      </w:r>
      <w:r>
        <w:rPr>
          <w:rFonts w:ascii="Times New Roman" w:eastAsia="宋体" w:hAnsi="Times New Roman" w:cs="Times New Roman"/>
          <w:bCs/>
          <w:spacing w:val="1"/>
          <w:sz w:val="24"/>
          <w:szCs w:val="24"/>
        </w:rPr>
        <w:t>学位</w:t>
      </w:r>
      <w:r>
        <w:rPr>
          <w:rFonts w:ascii="Times New Roman" w:eastAsia="宋体" w:hAnsi="Times New Roman" w:cs="Times New Roman"/>
          <w:bCs/>
          <w:spacing w:val="1"/>
          <w:sz w:val="24"/>
          <w:szCs w:val="24"/>
          <w:lang w:eastAsia="zh-Hans"/>
        </w:rPr>
        <w:t>硕士研究生的</w:t>
      </w:r>
      <w:r>
        <w:rPr>
          <w:rFonts w:ascii="Times New Roman" w:eastAsia="宋体" w:hAnsi="Times New Roman" w:cs="Times New Roman"/>
          <w:bCs/>
          <w:spacing w:val="1"/>
          <w:sz w:val="24"/>
          <w:szCs w:val="24"/>
        </w:rPr>
        <w:t>论文研究工作一般应与专业实践相结合，时间不少于</w:t>
      </w: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年</w:t>
      </w:r>
      <w:r>
        <w:rPr>
          <w:rFonts w:ascii="Times New Roman" w:eastAsia="宋体" w:hAnsi="Times New Roman" w:cs="Times New Roman"/>
          <w:bCs/>
          <w:spacing w:val="1"/>
          <w:sz w:val="24"/>
          <w:szCs w:val="24"/>
          <w:lang w:eastAsia="zh-Hans"/>
        </w:rPr>
        <w:t>。中期考核及开题均通过后记</w:t>
      </w:r>
      <w:r>
        <w:rPr>
          <w:rFonts w:ascii="Times New Roman" w:eastAsia="宋体" w:hAnsi="Times New Roman" w:cs="Times New Roman"/>
          <w:bCs/>
          <w:spacing w:val="1"/>
          <w:sz w:val="24"/>
          <w:szCs w:val="24"/>
        </w:rPr>
        <w:t>1</w:t>
      </w:r>
      <w:r>
        <w:rPr>
          <w:rFonts w:ascii="Times New Roman" w:eastAsia="宋体" w:hAnsi="Times New Roman" w:cs="Times New Roman"/>
          <w:bCs/>
          <w:spacing w:val="1"/>
          <w:sz w:val="24"/>
          <w:szCs w:val="24"/>
        </w:rPr>
        <w:t>学分。</w:t>
      </w:r>
    </w:p>
    <w:p w:rsidR="004C2DF1" w:rsidRDefault="00845A5E">
      <w:pPr>
        <w:keepNext/>
        <w:keepLines/>
        <w:spacing w:beforeLines="50" w:before="156" w:afterLines="50" w:after="156" w:line="42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六、科学研究</w:t>
      </w:r>
      <w:r>
        <w:rPr>
          <w:rFonts w:ascii="Times New Roman" w:eastAsia="宋体" w:hAnsi="Times New Roman" w:cs="Times New Roman"/>
          <w:b/>
          <w:bCs/>
          <w:kern w:val="0"/>
          <w:sz w:val="24"/>
          <w:szCs w:val="32"/>
        </w:rPr>
        <w:t>与</w:t>
      </w:r>
      <w:r>
        <w:rPr>
          <w:rFonts w:ascii="Times New Roman" w:eastAsia="宋体" w:hAnsi="Times New Roman" w:cs="Times New Roman" w:hint="eastAsia"/>
          <w:b/>
          <w:bCs/>
          <w:kern w:val="0"/>
          <w:sz w:val="24"/>
          <w:szCs w:val="32"/>
        </w:rPr>
        <w:t>学位论文</w:t>
      </w:r>
      <w:r>
        <w:rPr>
          <w:rFonts w:ascii="Times New Roman" w:eastAsia="宋体" w:hAnsi="Times New Roman" w:cs="Times New Roman" w:hint="eastAsia"/>
          <w:b/>
          <w:bCs/>
          <w:kern w:val="0"/>
          <w:sz w:val="24"/>
          <w:szCs w:val="32"/>
        </w:rPr>
        <w:t xml:space="preserve">  </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（一）科学研究</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艺术设计</w:t>
      </w:r>
      <w:r>
        <w:rPr>
          <w:rFonts w:ascii="Times New Roman" w:eastAsia="宋体" w:hAnsi="Times New Roman" w:cs="Times New Roman" w:hint="eastAsia"/>
          <w:bCs/>
          <w:spacing w:val="1"/>
          <w:sz w:val="24"/>
          <w:szCs w:val="24"/>
        </w:rPr>
        <w:t>硕士专业学位研究生应参与导师实际课题或预研课题的研究，</w:t>
      </w:r>
      <w:r>
        <w:rPr>
          <w:rFonts w:ascii="Times New Roman" w:eastAsia="宋体" w:hAnsi="Times New Roman" w:cs="Times New Roman"/>
          <w:bCs/>
          <w:spacing w:val="1"/>
          <w:sz w:val="24"/>
          <w:szCs w:val="24"/>
        </w:rPr>
        <w:t>开展</w:t>
      </w:r>
      <w:r>
        <w:rPr>
          <w:rFonts w:ascii="Times New Roman" w:eastAsia="宋体" w:hAnsi="Times New Roman" w:cs="Times New Roman" w:hint="eastAsia"/>
          <w:bCs/>
          <w:spacing w:val="1"/>
          <w:sz w:val="24"/>
          <w:szCs w:val="24"/>
        </w:rPr>
        <w:t>艺术</w:t>
      </w:r>
      <w:r>
        <w:rPr>
          <w:rFonts w:ascii="Times New Roman" w:eastAsia="宋体" w:hAnsi="Times New Roman" w:cs="Times New Roman"/>
          <w:bCs/>
          <w:spacing w:val="1"/>
          <w:sz w:val="24"/>
          <w:szCs w:val="24"/>
        </w:rPr>
        <w:t>创作</w:t>
      </w:r>
      <w:r>
        <w:rPr>
          <w:rFonts w:ascii="Times New Roman" w:eastAsia="宋体" w:hAnsi="Times New Roman" w:cs="Times New Roman" w:hint="eastAsia"/>
          <w:bCs/>
          <w:spacing w:val="1"/>
          <w:sz w:val="24"/>
          <w:szCs w:val="24"/>
        </w:rPr>
        <w:t>、</w:t>
      </w:r>
      <w:r>
        <w:rPr>
          <w:rFonts w:ascii="Times New Roman" w:eastAsia="宋体" w:hAnsi="Times New Roman" w:cs="Times New Roman"/>
          <w:bCs/>
          <w:spacing w:val="1"/>
          <w:sz w:val="24"/>
          <w:szCs w:val="24"/>
        </w:rPr>
        <w:t>方案设计</w:t>
      </w:r>
      <w:r>
        <w:rPr>
          <w:rFonts w:ascii="Times New Roman" w:eastAsia="宋体" w:hAnsi="Times New Roman" w:cs="Times New Roman" w:hint="eastAsia"/>
          <w:bCs/>
          <w:spacing w:val="1"/>
          <w:sz w:val="24"/>
          <w:szCs w:val="24"/>
        </w:rPr>
        <w:t>、</w:t>
      </w:r>
      <w:r>
        <w:rPr>
          <w:rFonts w:ascii="Times New Roman" w:eastAsia="宋体" w:hAnsi="Times New Roman" w:cs="Times New Roman"/>
          <w:bCs/>
          <w:spacing w:val="1"/>
          <w:sz w:val="24"/>
          <w:szCs w:val="24"/>
        </w:rPr>
        <w:t>实践创新等应用型工作</w:t>
      </w:r>
      <w:r>
        <w:rPr>
          <w:rFonts w:ascii="Times New Roman" w:eastAsia="宋体" w:hAnsi="Times New Roman" w:cs="Times New Roman" w:hint="eastAsia"/>
          <w:bCs/>
          <w:spacing w:val="1"/>
          <w:sz w:val="24"/>
          <w:szCs w:val="24"/>
        </w:rPr>
        <w:t>，鼓励学生创作优秀的作品参与有届次的高级别展览参展或参赛，成果需接受导师与学院组织的考核。通过专业课题实践研究，培养研究生具有较强的动手能力和解决问题的实践能力。</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（二）学位论文</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学位</w:t>
      </w:r>
      <w:r>
        <w:rPr>
          <w:rFonts w:ascii="Times New Roman" w:eastAsia="宋体" w:hAnsi="Times New Roman" w:cs="Times New Roman"/>
          <w:bCs/>
          <w:spacing w:val="1"/>
          <w:sz w:val="24"/>
          <w:szCs w:val="24"/>
        </w:rPr>
        <w:t>论文研究工作应注重培养硕士生文献查阅与综合能力、目标凝练能力、理论分析与</w:t>
      </w:r>
      <w:r>
        <w:rPr>
          <w:rFonts w:ascii="Times New Roman" w:eastAsia="宋体" w:hAnsi="Times New Roman" w:cs="Times New Roman" w:hint="eastAsia"/>
          <w:bCs/>
          <w:spacing w:val="1"/>
          <w:sz w:val="24"/>
          <w:szCs w:val="24"/>
        </w:rPr>
        <w:t>艺术创作</w:t>
      </w:r>
      <w:r>
        <w:rPr>
          <w:rFonts w:ascii="Times New Roman" w:eastAsia="宋体" w:hAnsi="Times New Roman" w:cs="Times New Roman"/>
          <w:bCs/>
          <w:spacing w:val="1"/>
          <w:sz w:val="24"/>
          <w:szCs w:val="24"/>
        </w:rPr>
        <w:t>能力、归纳总结能力等，并应特别注重培养和提高独立工作能力和开拓创新的能力。</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bCs/>
          <w:spacing w:val="1"/>
          <w:sz w:val="24"/>
          <w:szCs w:val="24"/>
        </w:rPr>
        <w:t>学位论文</w:t>
      </w:r>
      <w:r>
        <w:rPr>
          <w:rFonts w:ascii="Times New Roman" w:eastAsia="宋体" w:hAnsi="Times New Roman" w:cs="Times New Roman" w:hint="eastAsia"/>
          <w:bCs/>
          <w:spacing w:val="1"/>
          <w:sz w:val="24"/>
          <w:szCs w:val="24"/>
        </w:rPr>
        <w:t>（创作）</w:t>
      </w:r>
      <w:r>
        <w:rPr>
          <w:rFonts w:ascii="Times New Roman" w:eastAsia="宋体" w:hAnsi="Times New Roman" w:cs="Times New Roman"/>
          <w:bCs/>
          <w:spacing w:val="1"/>
          <w:sz w:val="24"/>
          <w:szCs w:val="24"/>
        </w:rPr>
        <w:t>必须达到以下要求：学位论文</w:t>
      </w:r>
      <w:r>
        <w:rPr>
          <w:rFonts w:ascii="Times New Roman" w:eastAsia="宋体" w:hAnsi="Times New Roman" w:cs="Times New Roman" w:hint="eastAsia"/>
          <w:bCs/>
          <w:spacing w:val="1"/>
          <w:sz w:val="24"/>
          <w:szCs w:val="24"/>
        </w:rPr>
        <w:t>应与艺术创作</w:t>
      </w:r>
      <w:r>
        <w:rPr>
          <w:rFonts w:ascii="Times New Roman" w:eastAsia="宋体" w:hAnsi="Times New Roman" w:cs="Times New Roman" w:hint="eastAsia"/>
          <w:bCs/>
          <w:spacing w:val="1"/>
          <w:sz w:val="24"/>
          <w:szCs w:val="24"/>
        </w:rPr>
        <w:t>/</w:t>
      </w:r>
      <w:r>
        <w:rPr>
          <w:rFonts w:ascii="Times New Roman" w:eastAsia="宋体" w:hAnsi="Times New Roman" w:cs="Times New Roman" w:hint="eastAsia"/>
          <w:bCs/>
          <w:spacing w:val="1"/>
          <w:sz w:val="24"/>
          <w:szCs w:val="24"/>
        </w:rPr>
        <w:t>艺术设计紧密结合，</w:t>
      </w:r>
      <w:r>
        <w:rPr>
          <w:rFonts w:ascii="Times New Roman" w:eastAsia="宋体" w:hAnsi="Times New Roman" w:cs="Times New Roman"/>
          <w:bCs/>
          <w:spacing w:val="1"/>
          <w:sz w:val="24"/>
          <w:szCs w:val="24"/>
        </w:rPr>
        <w:t>成果应有创新性的内容和</w:t>
      </w:r>
      <w:r>
        <w:rPr>
          <w:rFonts w:ascii="Times New Roman" w:eastAsia="宋体" w:hAnsi="Times New Roman" w:cs="Times New Roman" w:hint="eastAsia"/>
          <w:bCs/>
          <w:spacing w:val="1"/>
          <w:sz w:val="24"/>
          <w:szCs w:val="24"/>
        </w:rPr>
        <w:t>艺术</w:t>
      </w:r>
      <w:r>
        <w:rPr>
          <w:rFonts w:ascii="Times New Roman" w:eastAsia="宋体" w:hAnsi="Times New Roman" w:cs="Times New Roman"/>
          <w:bCs/>
          <w:spacing w:val="1"/>
          <w:sz w:val="24"/>
          <w:szCs w:val="24"/>
        </w:rPr>
        <w:t>价值，有一定的新见解；论文的格式、文法、引注、标点符号应规则严谨，具体要求符合我校关于学位论文的统一规定；论据可靠，立论方法正确，推理有逻辑性，文章结构严谨。</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艺术设计</w:t>
      </w:r>
      <w:r>
        <w:rPr>
          <w:rFonts w:hint="eastAsia"/>
          <w:sz w:val="24"/>
        </w:rPr>
        <w:t>硕士</w:t>
      </w:r>
      <w:r>
        <w:rPr>
          <w:rFonts w:hint="eastAsia"/>
          <w:bCs/>
          <w:sz w:val="24"/>
        </w:rPr>
        <w:t>专业学位</w:t>
      </w:r>
      <w:r>
        <w:rPr>
          <w:rFonts w:hint="eastAsia"/>
          <w:sz w:val="24"/>
        </w:rPr>
        <w:t>研究生在硕士学位论文送审前，须满足取得学籍当年学校申请硕士学位学术成果有关规定和艺术与设计学院学位与研究生教育有关规定，方可送审。</w:t>
      </w:r>
    </w:p>
    <w:p w:rsidR="004C2DF1" w:rsidRDefault="00845A5E">
      <w:pPr>
        <w:adjustRightInd w:val="0"/>
        <w:snapToGrid w:val="0"/>
        <w:spacing w:line="400" w:lineRule="exact"/>
        <w:ind w:firstLineChars="200" w:firstLine="480"/>
        <w:rPr>
          <w:sz w:val="24"/>
        </w:rPr>
      </w:pPr>
      <w:r>
        <w:rPr>
          <w:rFonts w:ascii="Times New Roman" w:eastAsia="宋体" w:hAnsi="Times New Roman" w:cs="Times New Roman" w:hint="eastAsia"/>
          <w:sz w:val="24"/>
          <w:szCs w:val="24"/>
        </w:rPr>
        <w:t>艺术设计</w:t>
      </w:r>
      <w:r>
        <w:rPr>
          <w:rFonts w:hint="eastAsia"/>
          <w:sz w:val="24"/>
        </w:rPr>
        <w:t>硕士</w:t>
      </w:r>
      <w:r>
        <w:rPr>
          <w:rFonts w:hint="eastAsia"/>
          <w:bCs/>
          <w:sz w:val="24"/>
        </w:rPr>
        <w:t>专业学位</w:t>
      </w:r>
      <w:r>
        <w:rPr>
          <w:rFonts w:hint="eastAsia"/>
          <w:sz w:val="24"/>
        </w:rPr>
        <w:t>研究生在硕士学位论文答辩前，须达到学校研究生学位论文答辩管理办法有关要求，方可答辩。</w:t>
      </w:r>
    </w:p>
    <w:p w:rsidR="004C2DF1" w:rsidRDefault="00845A5E">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未尽事宜以研究生取得学籍当年武汉理工大学《研究生手册》和艺术与设计学院学位与研究生教育有关规定为准。</w:t>
      </w:r>
    </w:p>
    <w:p w:rsidR="004C2DF1" w:rsidRDefault="00845A5E">
      <w:pPr>
        <w:keepNext/>
        <w:keepLines/>
        <w:spacing w:beforeLines="50" w:before="156" w:afterLines="50" w:after="156" w:line="42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七、培养方式与方法</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艺术设计硕士专业学位研究生</w:t>
      </w:r>
      <w:r>
        <w:rPr>
          <w:rFonts w:ascii="Times New Roman" w:eastAsia="宋体" w:hAnsi="Times New Roman" w:cs="Times New Roman" w:hint="eastAsia"/>
          <w:bCs/>
          <w:spacing w:val="1"/>
          <w:sz w:val="24"/>
          <w:szCs w:val="24"/>
        </w:rPr>
        <w:t>培养方式实行全日制和非全日制两种方式。</w:t>
      </w:r>
      <w:r>
        <w:rPr>
          <w:rFonts w:ascii="Times New Roman" w:eastAsia="宋体" w:hAnsi="Times New Roman" w:cs="Times New Roman" w:hint="eastAsia"/>
          <w:sz w:val="24"/>
          <w:szCs w:val="24"/>
        </w:rPr>
        <w:t>艺术设计硕士专业学位研究生</w:t>
      </w:r>
      <w:r>
        <w:rPr>
          <w:rFonts w:ascii="Times New Roman" w:eastAsia="宋体" w:hAnsi="Times New Roman" w:cs="Times New Roman" w:hint="eastAsia"/>
          <w:bCs/>
          <w:spacing w:val="1"/>
          <w:sz w:val="24"/>
          <w:szCs w:val="24"/>
        </w:rPr>
        <w:t>按专业领域分班建制，以班级为单位组织教学。公共学位课和专业学位课一般在入学后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学期内在校内完成；其它课程和实践环节可在入学后</w:t>
      </w:r>
      <w:r>
        <w:rPr>
          <w:rFonts w:ascii="Times New Roman" w:eastAsia="宋体" w:hAnsi="Times New Roman" w:cs="Times New Roman" w:hint="eastAsia"/>
          <w:bCs/>
          <w:spacing w:val="1"/>
          <w:sz w:val="24"/>
          <w:szCs w:val="24"/>
        </w:rPr>
        <w:t>2</w:t>
      </w:r>
      <w:r>
        <w:rPr>
          <w:rFonts w:ascii="Times New Roman" w:eastAsia="宋体" w:hAnsi="Times New Roman" w:cs="Times New Roman"/>
          <w:bCs/>
          <w:spacing w:val="1"/>
          <w:sz w:val="24"/>
          <w:szCs w:val="24"/>
        </w:rPr>
        <w:t>-</w:t>
      </w:r>
      <w:r>
        <w:rPr>
          <w:rFonts w:ascii="Times New Roman" w:eastAsia="宋体" w:hAnsi="Times New Roman" w:cs="Times New Roman" w:hint="eastAsia"/>
          <w:bCs/>
          <w:spacing w:val="1"/>
          <w:sz w:val="24"/>
          <w:szCs w:val="24"/>
        </w:rPr>
        <w:t>4</w:t>
      </w:r>
      <w:r>
        <w:rPr>
          <w:rFonts w:ascii="Times New Roman" w:eastAsia="宋体" w:hAnsi="Times New Roman" w:cs="Times New Roman" w:hint="eastAsia"/>
          <w:bCs/>
          <w:spacing w:val="1"/>
          <w:sz w:val="24"/>
          <w:szCs w:val="24"/>
        </w:rPr>
        <w:t>学期内在研究院（所）、工程中心和校外联合培养基地完成。</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sz w:val="24"/>
          <w:szCs w:val="24"/>
        </w:rPr>
        <w:t>艺术设计硕士专业学位研究生</w:t>
      </w:r>
      <w:r>
        <w:rPr>
          <w:rFonts w:ascii="Times New Roman" w:eastAsia="宋体" w:hAnsi="Times New Roman" w:cs="Times New Roman"/>
          <w:bCs/>
          <w:spacing w:val="1"/>
          <w:sz w:val="24"/>
          <w:szCs w:val="24"/>
        </w:rPr>
        <w:t>采用校内外双导师制，以校内导师指导为主，</w:t>
      </w:r>
      <w:r>
        <w:rPr>
          <w:rFonts w:ascii="Times New Roman" w:eastAsia="宋体" w:hAnsi="Times New Roman" w:cs="Times New Roman"/>
          <w:bCs/>
          <w:spacing w:val="1"/>
          <w:sz w:val="24"/>
          <w:szCs w:val="24"/>
        </w:rPr>
        <w:lastRenderedPageBreak/>
        <w:t>校外导师参与实践过程、项目研究、课程与论文等多个环节的指导工作。各专业领域应吸收本领域的专家、学者和工程技术人员组成团队，实现团队指导和培养，共同承担专业学位硕士研究生的培养工作。</w:t>
      </w:r>
    </w:p>
    <w:p w:rsidR="004C2DF1" w:rsidRDefault="00845A5E">
      <w:pPr>
        <w:keepNext/>
        <w:keepLines/>
        <w:spacing w:beforeLines="50" w:before="156" w:afterLines="50" w:after="156" w:line="420" w:lineRule="exact"/>
        <w:outlineLvl w:val="2"/>
        <w:rPr>
          <w:rFonts w:ascii="Times New Roman" w:eastAsia="宋体" w:hAnsi="Times New Roman" w:cs="Times New Roman"/>
          <w:b/>
          <w:bCs/>
          <w:kern w:val="0"/>
          <w:sz w:val="24"/>
          <w:szCs w:val="32"/>
        </w:rPr>
      </w:pPr>
      <w:r>
        <w:rPr>
          <w:rFonts w:ascii="Times New Roman" w:eastAsia="宋体" w:hAnsi="Times New Roman" w:cs="Times New Roman" w:hint="eastAsia"/>
          <w:b/>
          <w:bCs/>
          <w:kern w:val="0"/>
          <w:sz w:val="24"/>
          <w:szCs w:val="32"/>
        </w:rPr>
        <w:t>八、其它</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（一）</w:t>
      </w:r>
      <w:r>
        <w:rPr>
          <w:rFonts w:ascii="Times New Roman" w:eastAsia="宋体" w:hAnsi="Times New Roman" w:cs="Times New Roman" w:hint="eastAsia"/>
          <w:sz w:val="24"/>
          <w:szCs w:val="24"/>
        </w:rPr>
        <w:t>艺术设计硕士专业学位研究生</w:t>
      </w:r>
      <w:r>
        <w:rPr>
          <w:rFonts w:ascii="Times New Roman" w:eastAsia="宋体" w:hAnsi="Times New Roman" w:cs="Times New Roman" w:hint="eastAsia"/>
          <w:bCs/>
          <w:spacing w:val="1"/>
          <w:sz w:val="24"/>
          <w:szCs w:val="24"/>
        </w:rPr>
        <w:t>开题前须修满学位课程的学分，允许研究生开题后根据论文研究需要选修部分其他课程，申请答辩前须修完全部课程。</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（二）</w:t>
      </w:r>
      <w:r>
        <w:rPr>
          <w:rFonts w:ascii="Times New Roman" w:eastAsia="宋体" w:hAnsi="Times New Roman" w:cs="Times New Roman" w:hint="eastAsia"/>
          <w:sz w:val="24"/>
          <w:szCs w:val="24"/>
        </w:rPr>
        <w:t>艺术设计硕士专业学位研究生</w:t>
      </w:r>
      <w:r>
        <w:rPr>
          <w:rFonts w:ascii="Times New Roman" w:eastAsia="宋体" w:hAnsi="Times New Roman" w:cs="Times New Roman" w:hint="eastAsia"/>
          <w:bCs/>
          <w:spacing w:val="1"/>
          <w:sz w:val="24"/>
          <w:szCs w:val="24"/>
        </w:rPr>
        <w:t>在学期间应查阅国内外相关文献</w:t>
      </w:r>
      <w:r>
        <w:rPr>
          <w:rFonts w:ascii="Times New Roman" w:eastAsia="宋体" w:hAnsi="Times New Roman" w:cs="Times New Roman" w:hint="eastAsia"/>
          <w:bCs/>
          <w:spacing w:val="1"/>
          <w:sz w:val="24"/>
          <w:szCs w:val="24"/>
        </w:rPr>
        <w:t>40</w:t>
      </w:r>
      <w:r>
        <w:rPr>
          <w:rFonts w:ascii="Times New Roman" w:eastAsia="宋体" w:hAnsi="Times New Roman" w:cs="Times New Roman" w:hint="eastAsia"/>
          <w:bCs/>
          <w:spacing w:val="1"/>
          <w:sz w:val="24"/>
          <w:szCs w:val="24"/>
        </w:rPr>
        <w:t>篇以上，其中外文文献不少于三分之一。</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（三）</w:t>
      </w:r>
      <w:r>
        <w:rPr>
          <w:rFonts w:ascii="Times New Roman" w:eastAsia="宋体" w:hAnsi="Times New Roman" w:cs="Times New Roman" w:hint="eastAsia"/>
          <w:sz w:val="24"/>
          <w:szCs w:val="24"/>
        </w:rPr>
        <w:t>艺术设计硕士专业学位研究生</w:t>
      </w:r>
      <w:r>
        <w:rPr>
          <w:rFonts w:ascii="Times New Roman" w:eastAsia="宋体" w:hAnsi="Times New Roman" w:cs="Times New Roman" w:hint="eastAsia"/>
          <w:bCs/>
          <w:spacing w:val="1"/>
          <w:sz w:val="24"/>
          <w:szCs w:val="24"/>
        </w:rPr>
        <w:t>在课程学习阶段每月至少</w:t>
      </w:r>
      <w:r>
        <w:rPr>
          <w:rFonts w:ascii="Times New Roman" w:eastAsia="宋体" w:hAnsi="Times New Roman" w:cs="Times New Roman" w:hint="eastAsia"/>
          <w:bCs/>
          <w:spacing w:val="1"/>
          <w:sz w:val="24"/>
          <w:szCs w:val="24"/>
        </w:rPr>
        <w:t>1</w:t>
      </w:r>
      <w:r>
        <w:rPr>
          <w:rFonts w:ascii="Times New Roman" w:eastAsia="宋体" w:hAnsi="Times New Roman" w:cs="Times New Roman" w:hint="eastAsia"/>
          <w:bCs/>
          <w:spacing w:val="1"/>
          <w:sz w:val="24"/>
          <w:szCs w:val="24"/>
        </w:rPr>
        <w:t>次、论文工作阶段每月至少</w:t>
      </w:r>
      <w:r>
        <w:rPr>
          <w:rFonts w:ascii="Times New Roman" w:eastAsia="宋体" w:hAnsi="Times New Roman" w:cs="Times New Roman" w:hint="eastAsia"/>
          <w:bCs/>
          <w:spacing w:val="1"/>
          <w:sz w:val="24"/>
          <w:szCs w:val="24"/>
        </w:rPr>
        <w:t>2</w:t>
      </w:r>
      <w:r>
        <w:rPr>
          <w:rFonts w:ascii="Times New Roman" w:eastAsia="宋体" w:hAnsi="Times New Roman" w:cs="Times New Roman" w:hint="eastAsia"/>
          <w:bCs/>
          <w:spacing w:val="1"/>
          <w:sz w:val="24"/>
          <w:szCs w:val="24"/>
        </w:rPr>
        <w:t>次向指导教师汇报自己的学习和研究工作情况，形成定期汇报制度。</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（四）全日制、非全日制研究生适用同一培养方案。</w:t>
      </w:r>
    </w:p>
    <w:p w:rsidR="004C2DF1" w:rsidRDefault="00845A5E">
      <w:pPr>
        <w:spacing w:line="400" w:lineRule="exact"/>
        <w:ind w:firstLine="484"/>
        <w:textAlignment w:val="baseline"/>
        <w:rPr>
          <w:rFonts w:ascii="Times New Roman" w:eastAsia="宋体" w:hAnsi="Times New Roman" w:cs="Times New Roman"/>
          <w:bCs/>
          <w:spacing w:val="1"/>
          <w:sz w:val="24"/>
          <w:szCs w:val="24"/>
        </w:rPr>
      </w:pPr>
      <w:r>
        <w:rPr>
          <w:rFonts w:ascii="Times New Roman" w:eastAsia="宋体" w:hAnsi="Times New Roman" w:cs="Times New Roman" w:hint="eastAsia"/>
          <w:bCs/>
          <w:spacing w:val="1"/>
          <w:sz w:val="24"/>
          <w:szCs w:val="24"/>
        </w:rPr>
        <w:t>（五）本次制订培养方案从</w:t>
      </w:r>
      <w:r>
        <w:rPr>
          <w:rFonts w:ascii="Times New Roman" w:eastAsia="宋体" w:hAnsi="Times New Roman" w:cs="Times New Roman" w:hint="eastAsia"/>
          <w:bCs/>
          <w:spacing w:val="1"/>
          <w:sz w:val="24"/>
          <w:szCs w:val="24"/>
        </w:rPr>
        <w:t>2022</w:t>
      </w:r>
      <w:r>
        <w:rPr>
          <w:rFonts w:ascii="Times New Roman" w:eastAsia="宋体" w:hAnsi="Times New Roman" w:cs="Times New Roman" w:hint="eastAsia"/>
          <w:bCs/>
          <w:spacing w:val="1"/>
          <w:sz w:val="24"/>
          <w:szCs w:val="24"/>
        </w:rPr>
        <w:t>级</w:t>
      </w:r>
      <w:r>
        <w:rPr>
          <w:rFonts w:ascii="Times New Roman" w:eastAsia="宋体" w:hAnsi="Times New Roman" w:cs="Times New Roman" w:hint="eastAsia"/>
          <w:sz w:val="24"/>
          <w:szCs w:val="24"/>
        </w:rPr>
        <w:t>艺术设计硕士专业学位研究生</w:t>
      </w:r>
      <w:r>
        <w:rPr>
          <w:rFonts w:ascii="Times New Roman" w:eastAsia="宋体" w:hAnsi="Times New Roman" w:cs="Times New Roman" w:hint="eastAsia"/>
          <w:bCs/>
          <w:spacing w:val="1"/>
          <w:sz w:val="24"/>
          <w:szCs w:val="24"/>
        </w:rPr>
        <w:t>开始执行。</w:t>
      </w:r>
      <w:bookmarkEnd w:id="299"/>
      <w:bookmarkEnd w:id="300"/>
      <w:bookmarkEnd w:id="301"/>
      <w:bookmarkEnd w:id="302"/>
    </w:p>
    <w:sectPr w:rsidR="004C2DF1" w:rsidSect="00EB24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96" w:rsidRDefault="004D0C96">
      <w:r>
        <w:separator/>
      </w:r>
    </w:p>
  </w:endnote>
  <w:endnote w:type="continuationSeparator" w:id="0">
    <w:p w:rsidR="004D0C96" w:rsidRDefault="004D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ont-weight : 400">
    <w:altName w:val="微软雅黑"/>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正文宋体">
    <w:altName w:val="宋体"/>
    <w:charset w:val="86"/>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28498721"/>
    </w:sdtPr>
    <w:sdtEndPr/>
    <w:sdtContent>
      <w:p w:rsidR="0092377B" w:rsidRDefault="0092377B">
        <w:pPr>
          <w:pStyle w:val="af4"/>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F92D20" w:rsidRPr="00F92D20">
          <w:rPr>
            <w:rFonts w:ascii="Times New Roman" w:hAnsi="Times New Roman" w:cs="Times New Roman"/>
            <w:noProof/>
            <w:lang w:val="zh-CN"/>
          </w:rPr>
          <w:t>279</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96" w:rsidRDefault="004D0C96">
      <w:r>
        <w:separator/>
      </w:r>
    </w:p>
  </w:footnote>
  <w:footnote w:type="continuationSeparator" w:id="0">
    <w:p w:rsidR="004D0C96" w:rsidRDefault="004D0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569551"/>
    <w:multiLevelType w:val="singleLevel"/>
    <w:tmpl w:val="D3569551"/>
    <w:lvl w:ilvl="0">
      <w:start w:val="1"/>
      <w:numFmt w:val="chineseCounting"/>
      <w:suff w:val="nothing"/>
      <w:lvlText w:val="%1、"/>
      <w:lvlJc w:val="left"/>
      <w:rPr>
        <w:rFonts w:hint="eastAsia"/>
        <w:color w:val="auto"/>
      </w:rPr>
    </w:lvl>
  </w:abstractNum>
  <w:abstractNum w:abstractNumId="1" w15:restartNumberingAfterBreak="0">
    <w:nsid w:val="16D404DF"/>
    <w:multiLevelType w:val="singleLevel"/>
    <w:tmpl w:val="16D404DF"/>
    <w:lvl w:ilvl="0">
      <w:start w:val="8"/>
      <w:numFmt w:val="chineseCounting"/>
      <w:suff w:val="nothing"/>
      <w:lvlText w:val="%1、"/>
      <w:lvlJc w:val="left"/>
      <w:rPr>
        <w:rFonts w:hint="eastAsia"/>
      </w:rPr>
    </w:lvl>
  </w:abstractNum>
  <w:abstractNum w:abstractNumId="2" w15:restartNumberingAfterBreak="0">
    <w:nsid w:val="2A897CA0"/>
    <w:multiLevelType w:val="multilevel"/>
    <w:tmpl w:val="2A897CA0"/>
    <w:lvl w:ilvl="0">
      <w:start w:val="2"/>
      <w:numFmt w:val="japaneseCounting"/>
      <w:lvlText w:val="（%1）"/>
      <w:lvlJc w:val="left"/>
      <w:pPr>
        <w:ind w:left="1200" w:hanging="720"/>
      </w:pPr>
      <w:rPr>
        <w:rFonts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80D2F76"/>
    <w:multiLevelType w:val="singleLevel"/>
    <w:tmpl w:val="580D2F76"/>
    <w:lvl w:ilvl="0">
      <w:start w:val="2"/>
      <w:numFmt w:val="decimal"/>
      <w:suff w:val="space"/>
      <w:lvlText w:val="%1."/>
      <w:lvlJc w:val="left"/>
    </w:lvl>
  </w:abstractNum>
  <w:abstractNum w:abstractNumId="4" w15:restartNumberingAfterBreak="0">
    <w:nsid w:val="66B02EDB"/>
    <w:multiLevelType w:val="multilevel"/>
    <w:tmpl w:val="66B02EDB"/>
    <w:lvl w:ilvl="0">
      <w:start w:val="2"/>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AE341EB"/>
    <w:multiLevelType w:val="multilevel"/>
    <w:tmpl w:val="6AE341EB"/>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FFACA01"/>
    <w:multiLevelType w:val="singleLevel"/>
    <w:tmpl w:val="7FFACA01"/>
    <w:lvl w:ilvl="0">
      <w:start w:val="4"/>
      <w:numFmt w:val="chineseCounting"/>
      <w:suff w:val="nothing"/>
      <w:lvlText w:val="%1、"/>
      <w:lvlJc w:val="left"/>
      <w:rPr>
        <w:rFonts w:hint="eastAsia"/>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F1"/>
    <w:rsid w:val="000058AA"/>
    <w:rsid w:val="000730CD"/>
    <w:rsid w:val="000730DB"/>
    <w:rsid w:val="000A35FE"/>
    <w:rsid w:val="000C75CA"/>
    <w:rsid w:val="000E18C6"/>
    <w:rsid w:val="001058F9"/>
    <w:rsid w:val="001122E6"/>
    <w:rsid w:val="00157A72"/>
    <w:rsid w:val="00160433"/>
    <w:rsid w:val="00197FAB"/>
    <w:rsid w:val="001B297A"/>
    <w:rsid w:val="001C22CB"/>
    <w:rsid w:val="001F5D28"/>
    <w:rsid w:val="0023795E"/>
    <w:rsid w:val="0024117D"/>
    <w:rsid w:val="0026102E"/>
    <w:rsid w:val="00264491"/>
    <w:rsid w:val="002678E2"/>
    <w:rsid w:val="00273AA4"/>
    <w:rsid w:val="00293F00"/>
    <w:rsid w:val="00295DCE"/>
    <w:rsid w:val="002F3992"/>
    <w:rsid w:val="002F4834"/>
    <w:rsid w:val="00302510"/>
    <w:rsid w:val="0033785F"/>
    <w:rsid w:val="003410EB"/>
    <w:rsid w:val="003606AA"/>
    <w:rsid w:val="00385966"/>
    <w:rsid w:val="003E0D2F"/>
    <w:rsid w:val="003F4411"/>
    <w:rsid w:val="00464A27"/>
    <w:rsid w:val="004803B7"/>
    <w:rsid w:val="00486637"/>
    <w:rsid w:val="004902F5"/>
    <w:rsid w:val="004A254E"/>
    <w:rsid w:val="004A73AF"/>
    <w:rsid w:val="004B16DD"/>
    <w:rsid w:val="004B4F38"/>
    <w:rsid w:val="004C2DF1"/>
    <w:rsid w:val="004D0C96"/>
    <w:rsid w:val="0050338F"/>
    <w:rsid w:val="005302B6"/>
    <w:rsid w:val="00544D84"/>
    <w:rsid w:val="00553345"/>
    <w:rsid w:val="00557653"/>
    <w:rsid w:val="00563850"/>
    <w:rsid w:val="005A4BE3"/>
    <w:rsid w:val="005F3542"/>
    <w:rsid w:val="00616B67"/>
    <w:rsid w:val="00672E1D"/>
    <w:rsid w:val="00676986"/>
    <w:rsid w:val="00682BF1"/>
    <w:rsid w:val="006C40AB"/>
    <w:rsid w:val="006C7F87"/>
    <w:rsid w:val="006E1826"/>
    <w:rsid w:val="006F3D28"/>
    <w:rsid w:val="00724F12"/>
    <w:rsid w:val="0073674C"/>
    <w:rsid w:val="0074242D"/>
    <w:rsid w:val="00746876"/>
    <w:rsid w:val="00760B6C"/>
    <w:rsid w:val="00766151"/>
    <w:rsid w:val="00773DC3"/>
    <w:rsid w:val="007B0BE3"/>
    <w:rsid w:val="007B4B30"/>
    <w:rsid w:val="007B68DA"/>
    <w:rsid w:val="007F168D"/>
    <w:rsid w:val="00811F27"/>
    <w:rsid w:val="00814143"/>
    <w:rsid w:val="008348B6"/>
    <w:rsid w:val="00845A5E"/>
    <w:rsid w:val="00850213"/>
    <w:rsid w:val="00854E18"/>
    <w:rsid w:val="00855235"/>
    <w:rsid w:val="008617D6"/>
    <w:rsid w:val="00865731"/>
    <w:rsid w:val="00880518"/>
    <w:rsid w:val="00883EFA"/>
    <w:rsid w:val="008863B0"/>
    <w:rsid w:val="0089638A"/>
    <w:rsid w:val="008A210C"/>
    <w:rsid w:val="008D1FC7"/>
    <w:rsid w:val="008E11E8"/>
    <w:rsid w:val="008F245D"/>
    <w:rsid w:val="00921007"/>
    <w:rsid w:val="0092377B"/>
    <w:rsid w:val="009376B1"/>
    <w:rsid w:val="00947323"/>
    <w:rsid w:val="00963A9D"/>
    <w:rsid w:val="00986625"/>
    <w:rsid w:val="00993D35"/>
    <w:rsid w:val="00994E7D"/>
    <w:rsid w:val="009C79FA"/>
    <w:rsid w:val="009D09D9"/>
    <w:rsid w:val="009D3D6D"/>
    <w:rsid w:val="009D512C"/>
    <w:rsid w:val="009E7D8C"/>
    <w:rsid w:val="009F055C"/>
    <w:rsid w:val="00A22BAF"/>
    <w:rsid w:val="00A8747F"/>
    <w:rsid w:val="00A93672"/>
    <w:rsid w:val="00AC2C0B"/>
    <w:rsid w:val="00AF325D"/>
    <w:rsid w:val="00AF4526"/>
    <w:rsid w:val="00B26E78"/>
    <w:rsid w:val="00B3516A"/>
    <w:rsid w:val="00B43331"/>
    <w:rsid w:val="00B54026"/>
    <w:rsid w:val="00B61FEB"/>
    <w:rsid w:val="00B62F25"/>
    <w:rsid w:val="00B83A28"/>
    <w:rsid w:val="00B90F0F"/>
    <w:rsid w:val="00BC2D1D"/>
    <w:rsid w:val="00BC44B4"/>
    <w:rsid w:val="00BD4174"/>
    <w:rsid w:val="00BE27E8"/>
    <w:rsid w:val="00BE3022"/>
    <w:rsid w:val="00BF038B"/>
    <w:rsid w:val="00BF204C"/>
    <w:rsid w:val="00C10EA6"/>
    <w:rsid w:val="00C244F1"/>
    <w:rsid w:val="00C37948"/>
    <w:rsid w:val="00C64230"/>
    <w:rsid w:val="00C6718A"/>
    <w:rsid w:val="00C82CAE"/>
    <w:rsid w:val="00C874E1"/>
    <w:rsid w:val="00CA60EA"/>
    <w:rsid w:val="00CB2348"/>
    <w:rsid w:val="00CB341C"/>
    <w:rsid w:val="00CB5200"/>
    <w:rsid w:val="00CC4512"/>
    <w:rsid w:val="00CC4FAF"/>
    <w:rsid w:val="00CE570B"/>
    <w:rsid w:val="00D04B6B"/>
    <w:rsid w:val="00D07704"/>
    <w:rsid w:val="00D14AE8"/>
    <w:rsid w:val="00D26A7C"/>
    <w:rsid w:val="00D27785"/>
    <w:rsid w:val="00D452FE"/>
    <w:rsid w:val="00D453EC"/>
    <w:rsid w:val="00D729BA"/>
    <w:rsid w:val="00D74886"/>
    <w:rsid w:val="00D83415"/>
    <w:rsid w:val="00D83F49"/>
    <w:rsid w:val="00D85960"/>
    <w:rsid w:val="00E206F3"/>
    <w:rsid w:val="00E42F1D"/>
    <w:rsid w:val="00E52F4C"/>
    <w:rsid w:val="00E76E11"/>
    <w:rsid w:val="00E8194F"/>
    <w:rsid w:val="00EB24E5"/>
    <w:rsid w:val="00EC25C7"/>
    <w:rsid w:val="00EE10D7"/>
    <w:rsid w:val="00EF3A0B"/>
    <w:rsid w:val="00F0176C"/>
    <w:rsid w:val="00F640DA"/>
    <w:rsid w:val="00F8228D"/>
    <w:rsid w:val="00F92D20"/>
    <w:rsid w:val="00FB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81BCEA-7824-448A-913D-E7B87A19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2"/>
    <w:uiPriority w:val="99"/>
    <w:qFormat/>
    <w:pPr>
      <w:keepNext/>
      <w:keepLines/>
      <w:spacing w:beforeLines="100" w:before="100" w:afterLines="100" w:after="100"/>
      <w:jc w:val="center"/>
      <w:outlineLvl w:val="0"/>
    </w:pPr>
    <w:rPr>
      <w:rFonts w:ascii="Times New Roman" w:eastAsia="黑体" w:hAnsi="Times New Roman" w:cs="Times New Roman"/>
      <w:b/>
      <w:kern w:val="44"/>
      <w:sz w:val="28"/>
      <w:szCs w:val="24"/>
    </w:rPr>
  </w:style>
  <w:style w:type="paragraph" w:styleId="2">
    <w:name w:val="heading 2"/>
    <w:basedOn w:val="a"/>
    <w:next w:val="a"/>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qFormat/>
    <w:pPr>
      <w:keepNext/>
      <w:keepLines/>
      <w:spacing w:beforeLines="50" w:before="50" w:afterLines="50" w:after="50"/>
      <w:outlineLvl w:val="2"/>
    </w:pPr>
    <w:rPr>
      <w:rFonts w:ascii="Times New Roman" w:eastAsia="宋体" w:hAnsi="Times New Roman" w:cs="Times New Roman"/>
      <w:b/>
      <w:bCs/>
      <w:kern w:val="0"/>
      <w:sz w:val="24"/>
      <w:szCs w:val="32"/>
    </w:rPr>
  </w:style>
  <w:style w:type="paragraph" w:styleId="4">
    <w:name w:val="heading 4"/>
    <w:basedOn w:val="a"/>
    <w:next w:val="a"/>
    <w:link w:val="40"/>
    <w:qFormat/>
    <w:pPr>
      <w:keepNext/>
      <w:keepLines/>
      <w:spacing w:before="280" w:after="290" w:line="372" w:lineRule="auto"/>
      <w:outlineLvl w:val="3"/>
    </w:pPr>
    <w:rPr>
      <w:rFonts w:ascii="Cambria" w:eastAsia="宋体" w:hAnsi="Cambria"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rFonts w:ascii="宋体" w:hAnsi="宋体"/>
      <w:b/>
      <w:bCs/>
      <w:w w:val="90"/>
      <w:sz w:val="24"/>
    </w:rPr>
  </w:style>
  <w:style w:type="paragraph" w:styleId="a4">
    <w:name w:val="annotation text"/>
    <w:basedOn w:val="a"/>
    <w:link w:val="a6"/>
    <w:uiPriority w:val="99"/>
    <w:qFormat/>
    <w:pPr>
      <w:jc w:val="left"/>
    </w:pPr>
    <w:rPr>
      <w:rFonts w:ascii="Times New Roman" w:eastAsia="宋体" w:hAnsi="Times New Roman" w:cs="Times New Roman"/>
      <w:kern w:val="0"/>
      <w:sz w:val="20"/>
      <w:szCs w:val="24"/>
    </w:rPr>
  </w:style>
  <w:style w:type="paragraph" w:styleId="7">
    <w:name w:val="toc 7"/>
    <w:basedOn w:val="a"/>
    <w:next w:val="a"/>
    <w:uiPriority w:val="39"/>
    <w:qFormat/>
    <w:pPr>
      <w:ind w:left="1260"/>
      <w:jc w:val="left"/>
    </w:pPr>
    <w:rPr>
      <w:rFonts w:ascii="Calibri" w:eastAsia="宋体" w:hAnsi="Calibri" w:cs="Times New Roman"/>
      <w:sz w:val="18"/>
      <w:szCs w:val="18"/>
    </w:rPr>
  </w:style>
  <w:style w:type="paragraph" w:styleId="a7">
    <w:name w:val="Normal Indent"/>
    <w:basedOn w:val="a"/>
    <w:link w:val="a8"/>
    <w:qFormat/>
    <w:pPr>
      <w:ind w:firstLineChars="200" w:firstLine="420"/>
    </w:pPr>
    <w:rPr>
      <w:rFonts w:ascii="Times New Roman" w:eastAsia="宋体" w:hAnsi="Times New Roman" w:cs="Times New Roman"/>
      <w:kern w:val="0"/>
      <w:sz w:val="20"/>
      <w:szCs w:val="24"/>
    </w:rPr>
  </w:style>
  <w:style w:type="paragraph" w:styleId="a9">
    <w:name w:val="Document Map"/>
    <w:basedOn w:val="a"/>
    <w:link w:val="aa"/>
    <w:uiPriority w:val="99"/>
    <w:qFormat/>
    <w:rPr>
      <w:rFonts w:ascii="宋体" w:eastAsia="宋体" w:hAnsi="宋体" w:cs="Times New Roman"/>
      <w:w w:val="90"/>
      <w:kern w:val="0"/>
      <w:sz w:val="18"/>
      <w:szCs w:val="18"/>
    </w:rPr>
  </w:style>
  <w:style w:type="paragraph" w:styleId="ab">
    <w:name w:val="Body Text"/>
    <w:basedOn w:val="a"/>
    <w:link w:val="ac"/>
    <w:qFormat/>
    <w:pPr>
      <w:spacing w:after="120"/>
    </w:pPr>
    <w:rPr>
      <w:rFonts w:ascii="Times New Roman" w:eastAsia="宋体" w:hAnsi="Times New Roman" w:cs="Times New Roman"/>
      <w:kern w:val="0"/>
      <w:sz w:val="24"/>
      <w:szCs w:val="24"/>
    </w:rPr>
  </w:style>
  <w:style w:type="paragraph" w:styleId="ad">
    <w:name w:val="Body Text Indent"/>
    <w:basedOn w:val="a"/>
    <w:link w:val="ae"/>
    <w:uiPriority w:val="99"/>
    <w:qFormat/>
    <w:pPr>
      <w:spacing w:after="120"/>
      <w:ind w:leftChars="200" w:left="420"/>
    </w:pPr>
    <w:rPr>
      <w:rFonts w:ascii="Times New Roman" w:eastAsia="宋体" w:hAnsi="Times New Roman" w:cs="Times New Roman"/>
      <w:kern w:val="0"/>
      <w:sz w:val="24"/>
      <w:szCs w:val="24"/>
    </w:rPr>
  </w:style>
  <w:style w:type="paragraph" w:styleId="5">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f">
    <w:name w:val="Plain Text"/>
    <w:basedOn w:val="a"/>
    <w:link w:val="af0"/>
    <w:qFormat/>
    <w:rPr>
      <w:rFonts w:ascii="宋体" w:eastAsia="宋体" w:hAnsi="Courier New" w:cs="Times New Roman"/>
      <w:kern w:val="0"/>
      <w:sz w:val="20"/>
      <w:szCs w:val="20"/>
    </w:rPr>
  </w:style>
  <w:style w:type="paragraph" w:styleId="8">
    <w:name w:val="toc 8"/>
    <w:basedOn w:val="a"/>
    <w:next w:val="a"/>
    <w:uiPriority w:val="39"/>
    <w:qFormat/>
    <w:pPr>
      <w:ind w:left="1470"/>
      <w:jc w:val="left"/>
    </w:pPr>
    <w:rPr>
      <w:rFonts w:ascii="Calibri" w:eastAsia="宋体" w:hAnsi="Calibri" w:cs="Times New Roman"/>
      <w:sz w:val="18"/>
      <w:szCs w:val="18"/>
    </w:rPr>
  </w:style>
  <w:style w:type="paragraph" w:styleId="af1">
    <w:name w:val="Date"/>
    <w:basedOn w:val="a"/>
    <w:next w:val="a"/>
    <w:link w:val="af2"/>
    <w:qFormat/>
    <w:pPr>
      <w:ind w:leftChars="2500" w:left="100"/>
    </w:pPr>
    <w:rPr>
      <w:rFonts w:ascii="Times New Roman" w:eastAsia="宋体" w:hAnsi="Times New Roman" w:cs="Times New Roman"/>
      <w:kern w:val="0"/>
      <w:sz w:val="20"/>
      <w:szCs w:val="24"/>
    </w:rPr>
  </w:style>
  <w:style w:type="paragraph" w:styleId="20">
    <w:name w:val="Body Text Indent 2"/>
    <w:basedOn w:val="a"/>
    <w:link w:val="22"/>
    <w:qFormat/>
    <w:pPr>
      <w:spacing w:line="360" w:lineRule="auto"/>
      <w:ind w:firstLine="482"/>
    </w:pPr>
    <w:rPr>
      <w:rFonts w:ascii="Times New Roman" w:eastAsia="宋体" w:hAnsi="Times New Roman" w:cs="Times New Roman"/>
      <w:kern w:val="0"/>
      <w:sz w:val="24"/>
      <w:szCs w:val="20"/>
    </w:rPr>
  </w:style>
  <w:style w:type="paragraph" w:styleId="af3">
    <w:name w:val="Balloon Text"/>
    <w:basedOn w:val="a"/>
    <w:link w:val="10"/>
    <w:unhideWhenUsed/>
    <w:qFormat/>
    <w:rPr>
      <w:rFonts w:ascii="Times New Roman" w:eastAsia="宋体" w:hAnsi="Times New Roman" w:cs="Times New Roman"/>
      <w:kern w:val="0"/>
      <w:sz w:val="18"/>
      <w:szCs w:val="18"/>
    </w:rPr>
  </w:style>
  <w:style w:type="paragraph" w:styleId="af4">
    <w:name w:val="footer"/>
    <w:basedOn w:val="a"/>
    <w:link w:val="32"/>
    <w:uiPriority w:val="99"/>
    <w:unhideWhenUsed/>
    <w:qFormat/>
    <w:pPr>
      <w:tabs>
        <w:tab w:val="center" w:pos="4153"/>
        <w:tab w:val="right" w:pos="8306"/>
      </w:tabs>
      <w:snapToGrid w:val="0"/>
      <w:jc w:val="left"/>
    </w:pPr>
    <w:rPr>
      <w:sz w:val="18"/>
      <w:szCs w:val="18"/>
    </w:rPr>
  </w:style>
  <w:style w:type="paragraph" w:styleId="af5">
    <w:name w:val="header"/>
    <w:basedOn w:val="a"/>
    <w:link w:val="3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f6">
    <w:name w:val="footnote text"/>
    <w:basedOn w:val="a"/>
    <w:link w:val="af7"/>
    <w:semiHidden/>
    <w:qFormat/>
    <w:pPr>
      <w:snapToGrid w:val="0"/>
      <w:jc w:val="left"/>
    </w:pPr>
    <w:rPr>
      <w:rFonts w:ascii="Times New Roman" w:eastAsia="宋体" w:hAnsi="Times New Roman" w:cs="Times New Roman"/>
      <w:kern w:val="0"/>
      <w:sz w:val="18"/>
      <w:szCs w:val="18"/>
    </w:rPr>
  </w:style>
  <w:style w:type="paragraph" w:styleId="6">
    <w:name w:val="toc 6"/>
    <w:basedOn w:val="a"/>
    <w:next w:val="a"/>
    <w:uiPriority w:val="39"/>
    <w:qFormat/>
    <w:pPr>
      <w:ind w:left="1050"/>
      <w:jc w:val="left"/>
    </w:pPr>
    <w:rPr>
      <w:rFonts w:ascii="Calibri" w:eastAsia="宋体" w:hAnsi="Calibri" w:cs="Times New Roman"/>
      <w:sz w:val="18"/>
      <w:szCs w:val="18"/>
    </w:rPr>
  </w:style>
  <w:style w:type="paragraph" w:styleId="34">
    <w:name w:val="Body Text Indent 3"/>
    <w:basedOn w:val="a"/>
    <w:link w:val="35"/>
    <w:qFormat/>
    <w:pPr>
      <w:spacing w:after="120" w:line="360" w:lineRule="exact"/>
      <w:ind w:leftChars="200" w:left="420"/>
    </w:pPr>
    <w:rPr>
      <w:rFonts w:ascii="Times New Roman" w:eastAsia="宋体" w:hAnsi="Times New Roman" w:cs="Times New Roman"/>
      <w:kern w:val="0"/>
      <w:sz w:val="16"/>
      <w:szCs w:val="16"/>
    </w:rPr>
  </w:style>
  <w:style w:type="paragraph" w:styleId="23">
    <w:name w:val="toc 2"/>
    <w:basedOn w:val="a"/>
    <w:next w:val="a"/>
    <w:uiPriority w:val="39"/>
    <w:qFormat/>
    <w:pPr>
      <w:ind w:left="210"/>
      <w:jc w:val="left"/>
    </w:pPr>
    <w:rPr>
      <w:rFonts w:ascii="Calibri" w:eastAsia="宋体" w:hAnsi="Calibri" w:cs="Times New Roman"/>
      <w:smallCaps/>
      <w:sz w:val="20"/>
      <w:szCs w:val="20"/>
    </w:rPr>
  </w:style>
  <w:style w:type="paragraph" w:styleId="9">
    <w:name w:val="toc 9"/>
    <w:basedOn w:val="a"/>
    <w:next w:val="a"/>
    <w:uiPriority w:val="39"/>
    <w:qFormat/>
    <w:pPr>
      <w:ind w:left="1680"/>
      <w:jc w:val="left"/>
    </w:pPr>
    <w:rPr>
      <w:rFonts w:ascii="Calibri" w:eastAsia="宋体" w:hAnsi="Calibri" w:cs="Times New Roman"/>
      <w:sz w:val="18"/>
      <w:szCs w:val="18"/>
    </w:rPr>
  </w:style>
  <w:style w:type="paragraph" w:styleId="24">
    <w:name w:val="Body Text 2"/>
    <w:basedOn w:val="a"/>
    <w:link w:val="25"/>
    <w:qFormat/>
    <w:pPr>
      <w:spacing w:after="120" w:line="480" w:lineRule="auto"/>
    </w:pPr>
    <w:rPr>
      <w:rFonts w:ascii="Times New Roman" w:eastAsia="宋体" w:hAnsi="Times New Roman" w:cs="Times New Roman"/>
      <w:kern w:val="0"/>
      <w:sz w:val="20"/>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9">
    <w:name w:val="Title"/>
    <w:basedOn w:val="a"/>
    <w:next w:val="a"/>
    <w:link w:val="afa"/>
    <w:uiPriority w:val="10"/>
    <w:qFormat/>
    <w:pPr>
      <w:widowControl/>
      <w:adjustRightInd w:val="0"/>
      <w:snapToGrid w:val="0"/>
      <w:spacing w:before="240" w:after="60" w:line="360" w:lineRule="auto"/>
      <w:ind w:firstLineChars="200" w:firstLine="480"/>
      <w:jc w:val="center"/>
      <w:outlineLvl w:val="0"/>
    </w:pPr>
    <w:rPr>
      <w:rFonts w:ascii="等线 Light" w:eastAsia="宋体" w:hAnsi="等线 Light" w:cs="Times New Roman"/>
      <w:b/>
      <w:bCs/>
      <w:kern w:val="0"/>
      <w:sz w:val="32"/>
      <w:szCs w:val="32"/>
    </w:rPr>
  </w:style>
  <w:style w:type="character" w:styleId="afb">
    <w:name w:val="Strong"/>
    <w:qFormat/>
    <w:rPr>
      <w:b/>
    </w:rPr>
  </w:style>
  <w:style w:type="character" w:styleId="afc">
    <w:name w:val="page number"/>
    <w:qFormat/>
    <w:rPr>
      <w:rFonts w:cs="Times New Roman"/>
    </w:rPr>
  </w:style>
  <w:style w:type="character" w:styleId="afd">
    <w:name w:val="FollowedHyperlink"/>
    <w:unhideWhenUsed/>
    <w:qFormat/>
    <w:rPr>
      <w:color w:val="800080"/>
      <w:u w:val="single"/>
    </w:rPr>
  </w:style>
  <w:style w:type="character" w:styleId="afe">
    <w:name w:val="Emphasis"/>
    <w:uiPriority w:val="20"/>
    <w:qFormat/>
    <w:rPr>
      <w:i/>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1">
    <w:name w:val="HTML Cite"/>
    <w:uiPriority w:val="99"/>
    <w:unhideWhenUsed/>
    <w:qFormat/>
    <w:rPr>
      <w:color w:val="008000"/>
    </w:rPr>
  </w:style>
  <w:style w:type="character" w:styleId="aff1">
    <w:name w:val="footnote reference"/>
    <w:semiHidden/>
    <w:qFormat/>
    <w:rPr>
      <w:vertAlign w:val="superscript"/>
    </w:rPr>
  </w:style>
  <w:style w:type="table" w:styleId="aff2">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页眉 字符3"/>
    <w:basedOn w:val="a0"/>
    <w:link w:val="af5"/>
    <w:qFormat/>
    <w:rPr>
      <w:sz w:val="18"/>
      <w:szCs w:val="18"/>
    </w:rPr>
  </w:style>
  <w:style w:type="character" w:customStyle="1" w:styleId="32">
    <w:name w:val="页脚 字符3"/>
    <w:basedOn w:val="a0"/>
    <w:link w:val="af4"/>
    <w:uiPriority w:val="99"/>
    <w:qFormat/>
    <w:rPr>
      <w:sz w:val="18"/>
      <w:szCs w:val="18"/>
    </w:rPr>
  </w:style>
  <w:style w:type="character" w:customStyle="1" w:styleId="12">
    <w:name w:val="标题 1 字符2"/>
    <w:basedOn w:val="a0"/>
    <w:link w:val="1"/>
    <w:uiPriority w:val="99"/>
    <w:qFormat/>
    <w:rPr>
      <w:rFonts w:ascii="Times New Roman" w:eastAsia="黑体" w:hAnsi="Times New Roman" w:cs="Times New Roman"/>
      <w:b/>
      <w:kern w:val="44"/>
      <w:sz w:val="28"/>
      <w:szCs w:val="24"/>
    </w:rPr>
  </w:style>
  <w:style w:type="character" w:customStyle="1" w:styleId="31">
    <w:name w:val="标题 3 字符1"/>
    <w:basedOn w:val="a0"/>
    <w:link w:val="3"/>
    <w:qFormat/>
    <w:rPr>
      <w:rFonts w:ascii="Times New Roman" w:eastAsia="宋体" w:hAnsi="Times New Roman" w:cs="Times New Roman"/>
      <w:b/>
      <w:bCs/>
      <w:kern w:val="0"/>
      <w:sz w:val="24"/>
      <w:szCs w:val="32"/>
    </w:rPr>
  </w:style>
  <w:style w:type="character" w:customStyle="1" w:styleId="21">
    <w:name w:val="标题 2 字符1"/>
    <w:basedOn w:val="a0"/>
    <w:link w:val="2"/>
    <w:qFormat/>
    <w:rPr>
      <w:rFonts w:asciiTheme="majorHAnsi" w:eastAsiaTheme="majorEastAsia" w:hAnsiTheme="majorHAnsi" w:cstheme="majorBidi"/>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110">
    <w:name w:val="标题 1 字符1"/>
    <w:uiPriority w:val="99"/>
    <w:qFormat/>
    <w:rPr>
      <w:rFonts w:ascii="Times New Roman" w:eastAsia="黑体" w:hAnsi="Times New Roman" w:cs="Times New Roman"/>
      <w:b/>
      <w:kern w:val="44"/>
      <w:sz w:val="28"/>
      <w:szCs w:val="24"/>
    </w:rPr>
  </w:style>
  <w:style w:type="character" w:customStyle="1" w:styleId="26">
    <w:name w:val="标题 2 字符"/>
    <w:qFormat/>
    <w:rPr>
      <w:rFonts w:ascii="Times New Roman" w:hAnsi="Times New Roman" w:cs="Times New Roman"/>
      <w:sz w:val="24"/>
      <w:szCs w:val="24"/>
    </w:rPr>
  </w:style>
  <w:style w:type="character" w:customStyle="1" w:styleId="36">
    <w:name w:val="标题 3 字符"/>
    <w:qFormat/>
    <w:rPr>
      <w:rFonts w:ascii="Times New Roman" w:eastAsia="宋体" w:hAnsi="Times New Roman" w:cs="Times New Roman"/>
      <w:b/>
      <w:bCs/>
      <w:sz w:val="24"/>
      <w:szCs w:val="32"/>
    </w:rPr>
  </w:style>
  <w:style w:type="character" w:customStyle="1" w:styleId="40">
    <w:name w:val="标题 4 字符"/>
    <w:link w:val="4"/>
    <w:qFormat/>
    <w:rPr>
      <w:rFonts w:ascii="Cambria" w:eastAsia="宋体" w:hAnsi="Cambria" w:cs="Times New Roman"/>
      <w:b/>
      <w:bCs/>
      <w:kern w:val="0"/>
      <w:sz w:val="28"/>
      <w:szCs w:val="28"/>
    </w:rPr>
  </w:style>
  <w:style w:type="character" w:customStyle="1" w:styleId="a8">
    <w:name w:val="正文缩进 字符"/>
    <w:link w:val="a7"/>
    <w:qFormat/>
    <w:locked/>
    <w:rPr>
      <w:rFonts w:ascii="Times New Roman" w:eastAsia="宋体" w:hAnsi="Times New Roman" w:cs="Times New Roman"/>
      <w:kern w:val="0"/>
      <w:sz w:val="20"/>
      <w:szCs w:val="24"/>
    </w:rPr>
  </w:style>
  <w:style w:type="character" w:customStyle="1" w:styleId="Char">
    <w:name w:val="文档结构图 Char"/>
    <w:basedOn w:val="a0"/>
    <w:uiPriority w:val="99"/>
    <w:semiHidden/>
    <w:qFormat/>
    <w:rPr>
      <w:rFonts w:ascii="Microsoft YaHei UI" w:eastAsia="Microsoft YaHei UI"/>
      <w:sz w:val="18"/>
      <w:szCs w:val="18"/>
    </w:rPr>
  </w:style>
  <w:style w:type="character" w:customStyle="1" w:styleId="aa">
    <w:name w:val="文档结构图 字符"/>
    <w:link w:val="a9"/>
    <w:uiPriority w:val="99"/>
    <w:qFormat/>
    <w:locked/>
    <w:rPr>
      <w:rFonts w:ascii="宋体" w:eastAsia="宋体" w:hAnsi="宋体" w:cs="Times New Roman"/>
      <w:w w:val="90"/>
      <w:kern w:val="0"/>
      <w:sz w:val="18"/>
      <w:szCs w:val="18"/>
    </w:rPr>
  </w:style>
  <w:style w:type="character" w:customStyle="1" w:styleId="Char0">
    <w:name w:val="批注文字 Char"/>
    <w:basedOn w:val="a0"/>
    <w:qFormat/>
  </w:style>
  <w:style w:type="character" w:customStyle="1" w:styleId="a6">
    <w:name w:val="批注文字 字符"/>
    <w:link w:val="a4"/>
    <w:uiPriority w:val="99"/>
    <w:qFormat/>
    <w:rPr>
      <w:rFonts w:ascii="Times New Roman" w:eastAsia="宋体" w:hAnsi="Times New Roman" w:cs="Times New Roman"/>
      <w:kern w:val="0"/>
      <w:sz w:val="20"/>
      <w:szCs w:val="24"/>
    </w:rPr>
  </w:style>
  <w:style w:type="character" w:customStyle="1" w:styleId="Char1">
    <w:name w:val="正文文本 Char"/>
    <w:basedOn w:val="a0"/>
    <w:uiPriority w:val="99"/>
    <w:semiHidden/>
    <w:qFormat/>
  </w:style>
  <w:style w:type="character" w:customStyle="1" w:styleId="ac">
    <w:name w:val="正文文本 字符"/>
    <w:link w:val="ab"/>
    <w:qFormat/>
    <w:locked/>
    <w:rPr>
      <w:rFonts w:ascii="Times New Roman" w:eastAsia="宋体" w:hAnsi="Times New Roman" w:cs="Times New Roman"/>
      <w:kern w:val="0"/>
      <w:sz w:val="24"/>
      <w:szCs w:val="24"/>
    </w:rPr>
  </w:style>
  <w:style w:type="character" w:customStyle="1" w:styleId="Char2">
    <w:name w:val="正文文本缩进 Char"/>
    <w:basedOn w:val="a0"/>
    <w:uiPriority w:val="99"/>
    <w:semiHidden/>
    <w:qFormat/>
  </w:style>
  <w:style w:type="character" w:customStyle="1" w:styleId="ae">
    <w:name w:val="正文文本缩进 字符"/>
    <w:link w:val="ad"/>
    <w:uiPriority w:val="99"/>
    <w:qFormat/>
    <w:locked/>
    <w:rPr>
      <w:rFonts w:ascii="Times New Roman" w:eastAsia="宋体" w:hAnsi="Times New Roman" w:cs="Times New Roman"/>
      <w:kern w:val="0"/>
      <w:sz w:val="24"/>
      <w:szCs w:val="24"/>
    </w:rPr>
  </w:style>
  <w:style w:type="character" w:customStyle="1" w:styleId="Char3">
    <w:name w:val="纯文本 Char"/>
    <w:basedOn w:val="a0"/>
    <w:uiPriority w:val="99"/>
    <w:semiHidden/>
    <w:qFormat/>
    <w:rPr>
      <w:rFonts w:ascii="宋体" w:eastAsia="宋体" w:hAnsi="Courier New" w:cs="Courier New"/>
      <w:szCs w:val="21"/>
    </w:rPr>
  </w:style>
  <w:style w:type="character" w:customStyle="1" w:styleId="af0">
    <w:name w:val="纯文本 字符"/>
    <w:link w:val="af"/>
    <w:qFormat/>
    <w:locked/>
    <w:rPr>
      <w:rFonts w:ascii="宋体" w:eastAsia="宋体" w:hAnsi="Courier New" w:cs="Times New Roman"/>
      <w:kern w:val="0"/>
      <w:sz w:val="20"/>
      <w:szCs w:val="20"/>
    </w:rPr>
  </w:style>
  <w:style w:type="character" w:customStyle="1" w:styleId="Char4">
    <w:name w:val="日期 Char"/>
    <w:basedOn w:val="a0"/>
    <w:uiPriority w:val="99"/>
    <w:semiHidden/>
    <w:qFormat/>
  </w:style>
  <w:style w:type="character" w:customStyle="1" w:styleId="af2">
    <w:name w:val="日期 字符"/>
    <w:link w:val="af1"/>
    <w:qFormat/>
    <w:rPr>
      <w:rFonts w:ascii="Times New Roman" w:eastAsia="宋体" w:hAnsi="Times New Roman" w:cs="Times New Roman"/>
      <w:kern w:val="0"/>
      <w:sz w:val="20"/>
      <w:szCs w:val="24"/>
    </w:rPr>
  </w:style>
  <w:style w:type="character" w:customStyle="1" w:styleId="2Char">
    <w:name w:val="正文文本缩进 2 Char"/>
    <w:basedOn w:val="a0"/>
    <w:uiPriority w:val="99"/>
    <w:semiHidden/>
    <w:qFormat/>
  </w:style>
  <w:style w:type="character" w:customStyle="1" w:styleId="22">
    <w:name w:val="正文文本缩进 2 字符"/>
    <w:link w:val="20"/>
    <w:qFormat/>
    <w:rPr>
      <w:rFonts w:ascii="Times New Roman" w:eastAsia="宋体" w:hAnsi="Times New Roman" w:cs="Times New Roman"/>
      <w:kern w:val="0"/>
      <w:sz w:val="24"/>
      <w:szCs w:val="20"/>
    </w:rPr>
  </w:style>
  <w:style w:type="character" w:customStyle="1" w:styleId="Char5">
    <w:name w:val="批注框文本 Char"/>
    <w:basedOn w:val="a0"/>
    <w:qFormat/>
    <w:rPr>
      <w:sz w:val="18"/>
      <w:szCs w:val="18"/>
    </w:rPr>
  </w:style>
  <w:style w:type="character" w:customStyle="1" w:styleId="10">
    <w:name w:val="批注框文本 字符1"/>
    <w:link w:val="af3"/>
    <w:qFormat/>
    <w:rPr>
      <w:rFonts w:ascii="Times New Roman" w:eastAsia="宋体" w:hAnsi="Times New Roman" w:cs="Times New Roman"/>
      <w:kern w:val="0"/>
      <w:sz w:val="18"/>
      <w:szCs w:val="18"/>
    </w:rPr>
  </w:style>
  <w:style w:type="character" w:customStyle="1" w:styleId="13">
    <w:name w:val="页脚 字符1"/>
    <w:uiPriority w:val="99"/>
    <w:qFormat/>
    <w:rPr>
      <w:rFonts w:ascii="Times New Roman" w:eastAsia="宋体" w:hAnsi="Times New Roman" w:cs="Times New Roman"/>
      <w:sz w:val="18"/>
      <w:szCs w:val="18"/>
    </w:rPr>
  </w:style>
  <w:style w:type="character" w:customStyle="1" w:styleId="14">
    <w:name w:val="页眉 字符1"/>
    <w:qFormat/>
    <w:rPr>
      <w:rFonts w:ascii="Times New Roman" w:eastAsia="宋体" w:hAnsi="Times New Roman" w:cs="Times New Roman"/>
      <w:sz w:val="18"/>
      <w:szCs w:val="18"/>
    </w:rPr>
  </w:style>
  <w:style w:type="character" w:customStyle="1" w:styleId="Char6">
    <w:name w:val="脚注文本 Char"/>
    <w:basedOn w:val="a0"/>
    <w:uiPriority w:val="99"/>
    <w:semiHidden/>
    <w:qFormat/>
    <w:rPr>
      <w:sz w:val="18"/>
      <w:szCs w:val="18"/>
    </w:rPr>
  </w:style>
  <w:style w:type="character" w:customStyle="1" w:styleId="af7">
    <w:name w:val="脚注文本 字符"/>
    <w:link w:val="af6"/>
    <w:semiHidden/>
    <w:qFormat/>
    <w:rPr>
      <w:rFonts w:ascii="Times New Roman" w:eastAsia="宋体" w:hAnsi="Times New Roman" w:cs="Times New Roman"/>
      <w:kern w:val="0"/>
      <w:sz w:val="18"/>
      <w:szCs w:val="18"/>
    </w:rPr>
  </w:style>
  <w:style w:type="character" w:customStyle="1" w:styleId="3Char">
    <w:name w:val="正文文本缩进 3 Char"/>
    <w:basedOn w:val="a0"/>
    <w:uiPriority w:val="99"/>
    <w:semiHidden/>
    <w:qFormat/>
    <w:rPr>
      <w:sz w:val="16"/>
      <w:szCs w:val="16"/>
    </w:rPr>
  </w:style>
  <w:style w:type="character" w:customStyle="1" w:styleId="35">
    <w:name w:val="正文文本缩进 3 字符"/>
    <w:link w:val="34"/>
    <w:qFormat/>
    <w:locked/>
    <w:rPr>
      <w:rFonts w:ascii="Times New Roman" w:eastAsia="宋体" w:hAnsi="Times New Roman" w:cs="Times New Roman"/>
      <w:kern w:val="0"/>
      <w:sz w:val="16"/>
      <w:szCs w:val="16"/>
    </w:rPr>
  </w:style>
  <w:style w:type="character" w:customStyle="1" w:styleId="2Char0">
    <w:name w:val="正文文本 2 Char"/>
    <w:basedOn w:val="a0"/>
    <w:uiPriority w:val="99"/>
    <w:semiHidden/>
    <w:qFormat/>
  </w:style>
  <w:style w:type="character" w:customStyle="1" w:styleId="25">
    <w:name w:val="正文文本 2 字符"/>
    <w:link w:val="24"/>
    <w:qFormat/>
    <w:rPr>
      <w:rFonts w:ascii="Times New Roman" w:eastAsia="宋体" w:hAnsi="Times New Roman" w:cs="Times New Roman"/>
      <w:kern w:val="0"/>
      <w:sz w:val="20"/>
      <w:szCs w:val="24"/>
    </w:rPr>
  </w:style>
  <w:style w:type="character" w:customStyle="1" w:styleId="HTMLChar">
    <w:name w:val="HTML 预设格式 Char"/>
    <w:basedOn w:val="a0"/>
    <w:uiPriority w:val="99"/>
    <w:semiHidden/>
    <w:qFormat/>
    <w:rPr>
      <w:rFonts w:ascii="Courier New" w:hAnsi="Courier New" w:cs="Courier New"/>
      <w:sz w:val="20"/>
      <w:szCs w:val="20"/>
    </w:rPr>
  </w:style>
  <w:style w:type="character" w:customStyle="1" w:styleId="HTML0">
    <w:name w:val="HTML 预设格式 字符"/>
    <w:link w:val="HTML"/>
    <w:qFormat/>
    <w:locked/>
    <w:rPr>
      <w:rFonts w:ascii="宋体" w:eastAsia="宋体" w:hAnsi="宋体" w:cs="Times New Roman"/>
      <w:kern w:val="0"/>
      <w:sz w:val="24"/>
      <w:szCs w:val="24"/>
    </w:rPr>
  </w:style>
  <w:style w:type="character" w:customStyle="1" w:styleId="Char7">
    <w:name w:val="标题 Char"/>
    <w:basedOn w:val="a0"/>
    <w:qFormat/>
    <w:rPr>
      <w:rFonts w:asciiTheme="majorHAnsi" w:eastAsia="宋体" w:hAnsiTheme="majorHAnsi" w:cstheme="majorBidi"/>
      <w:b/>
      <w:bCs/>
      <w:sz w:val="32"/>
      <w:szCs w:val="32"/>
    </w:rPr>
  </w:style>
  <w:style w:type="character" w:customStyle="1" w:styleId="afa">
    <w:name w:val="标题 字符"/>
    <w:link w:val="af9"/>
    <w:uiPriority w:val="10"/>
    <w:qFormat/>
    <w:rPr>
      <w:rFonts w:ascii="等线 Light" w:eastAsia="宋体" w:hAnsi="等线 Light" w:cs="Times New Roman"/>
      <w:b/>
      <w:bCs/>
      <w:kern w:val="0"/>
      <w:sz w:val="32"/>
      <w:szCs w:val="32"/>
    </w:rPr>
  </w:style>
  <w:style w:type="character" w:customStyle="1" w:styleId="Char8">
    <w:name w:val="批注主题 Char"/>
    <w:basedOn w:val="Char0"/>
    <w:qFormat/>
    <w:rPr>
      <w:b/>
      <w:bCs/>
    </w:rPr>
  </w:style>
  <w:style w:type="character" w:customStyle="1" w:styleId="a5">
    <w:name w:val="批注主题 字符"/>
    <w:link w:val="a3"/>
    <w:qFormat/>
    <w:locked/>
    <w:rPr>
      <w:rFonts w:ascii="宋体" w:eastAsia="宋体" w:hAnsi="宋体" w:cs="Times New Roman"/>
      <w:b/>
      <w:bCs/>
      <w:w w:val="90"/>
      <w:kern w:val="0"/>
      <w:sz w:val="24"/>
      <w:szCs w:val="24"/>
    </w:rPr>
  </w:style>
  <w:style w:type="character" w:customStyle="1" w:styleId="en">
    <w:name w:val="en"/>
    <w:qFormat/>
    <w:rPr>
      <w:rFonts w:cs="Times New Roman"/>
    </w:rPr>
  </w:style>
  <w:style w:type="character" w:customStyle="1" w:styleId="006486-13-noline1">
    <w:name w:val="006486-13-noline1"/>
    <w:qFormat/>
    <w:rPr>
      <w:rFonts w:hint="default"/>
      <w:color w:val="006486"/>
      <w:sz w:val="26"/>
      <w:szCs w:val="26"/>
      <w:u w:val="none"/>
    </w:rPr>
  </w:style>
  <w:style w:type="character" w:customStyle="1" w:styleId="Char10">
    <w:name w:val="正文文本 Char1"/>
    <w:uiPriority w:val="99"/>
    <w:semiHidden/>
    <w:qFormat/>
    <w:rPr>
      <w:rFonts w:ascii="Times New Roman" w:eastAsia="宋体" w:hAnsi="Times New Roman" w:cs="Times New Roman"/>
      <w:szCs w:val="24"/>
    </w:rPr>
  </w:style>
  <w:style w:type="character" w:customStyle="1" w:styleId="Char11">
    <w:name w:val="正文文本缩进 Char1"/>
    <w:semiHidden/>
    <w:qFormat/>
    <w:rPr>
      <w:rFonts w:ascii="Times New Roman" w:eastAsia="宋体" w:hAnsi="Times New Roman" w:cs="Times New Roman"/>
      <w:szCs w:val="24"/>
    </w:rPr>
  </w:style>
  <w:style w:type="character" w:customStyle="1" w:styleId="15">
    <w:name w:val="批注主题 字符1"/>
    <w:uiPriority w:val="99"/>
    <w:semiHidden/>
    <w:qFormat/>
    <w:rPr>
      <w:rFonts w:ascii="Times New Roman" w:hAnsi="Times New Roman"/>
      <w:b/>
      <w:bCs/>
      <w:kern w:val="2"/>
      <w:sz w:val="21"/>
      <w:szCs w:val="24"/>
    </w:rPr>
  </w:style>
  <w:style w:type="character" w:customStyle="1" w:styleId="16">
    <w:name w:val="16"/>
    <w:qFormat/>
    <w:rPr>
      <w:rFonts w:ascii="Times New Roman" w:hAnsi="Times New Roman"/>
    </w:rPr>
  </w:style>
  <w:style w:type="character" w:customStyle="1" w:styleId="310">
    <w:name w:val="正文文本缩进 3 字符1"/>
    <w:uiPriority w:val="99"/>
    <w:semiHidden/>
    <w:qFormat/>
    <w:rPr>
      <w:rFonts w:ascii="Times New Roman" w:hAnsi="Times New Roman"/>
      <w:kern w:val="2"/>
      <w:sz w:val="16"/>
      <w:szCs w:val="16"/>
    </w:rPr>
  </w:style>
  <w:style w:type="character" w:customStyle="1" w:styleId="CharChar31">
    <w:name w:val="Char Char31"/>
    <w:qFormat/>
    <w:rPr>
      <w:b/>
      <w:kern w:val="2"/>
      <w:sz w:val="24"/>
    </w:rPr>
  </w:style>
  <w:style w:type="character" w:customStyle="1" w:styleId="aff3">
    <w:name w:val="批注框文本 字符"/>
    <w:uiPriority w:val="99"/>
    <w:qFormat/>
    <w:rPr>
      <w:rFonts w:ascii="Times New Roman" w:hAnsi="Times New Roman"/>
      <w:kern w:val="2"/>
      <w:sz w:val="18"/>
      <w:szCs w:val="18"/>
    </w:rPr>
  </w:style>
  <w:style w:type="character" w:customStyle="1" w:styleId="ordinary-span-edit2">
    <w:name w:val="ordinary-span-edit2"/>
    <w:qFormat/>
    <w:rPr>
      <w:rFonts w:cs="Times New Roman"/>
    </w:rPr>
  </w:style>
  <w:style w:type="character" w:customStyle="1" w:styleId="Char12">
    <w:name w:val="页眉 Char1"/>
    <w:semiHidden/>
    <w:qFormat/>
    <w:rPr>
      <w:rFonts w:ascii="宋体" w:eastAsia="宋体"/>
      <w:w w:val="90"/>
      <w:kern w:val="2"/>
      <w:sz w:val="18"/>
    </w:rPr>
  </w:style>
  <w:style w:type="character" w:customStyle="1" w:styleId="mCharChar">
    <w:name w:val="m_正文 Char Char"/>
    <w:link w:val="m"/>
    <w:uiPriority w:val="99"/>
    <w:qFormat/>
    <w:rPr>
      <w:rFonts w:ascii="Times New Roman" w:eastAsia="宋体" w:hAnsi="Times New Roman" w:cs="Times New Roman"/>
      <w:sz w:val="24"/>
      <w:szCs w:val="24"/>
    </w:rPr>
  </w:style>
  <w:style w:type="paragraph" w:customStyle="1" w:styleId="m">
    <w:name w:val="m_正文"/>
    <w:basedOn w:val="a"/>
    <w:link w:val="mCharChar"/>
    <w:uiPriority w:val="99"/>
    <w:qFormat/>
    <w:pPr>
      <w:spacing w:line="360" w:lineRule="auto"/>
      <w:ind w:leftChars="-50" w:left="-50"/>
    </w:pPr>
    <w:rPr>
      <w:rFonts w:ascii="Times New Roman" w:eastAsia="宋体" w:hAnsi="Times New Roman" w:cs="Times New Roman"/>
      <w:sz w:val="24"/>
      <w:szCs w:val="24"/>
    </w:rPr>
  </w:style>
  <w:style w:type="character" w:customStyle="1" w:styleId="font21">
    <w:name w:val="font21"/>
    <w:qFormat/>
    <w:rPr>
      <w:rFonts w:ascii="Times New Roman" w:hAnsi="Times New Roman"/>
      <w:color w:val="000000"/>
      <w:sz w:val="21"/>
      <w:u w:val="none"/>
    </w:rPr>
  </w:style>
  <w:style w:type="character" w:customStyle="1" w:styleId="Char13">
    <w:name w:val="批注文字 Char1"/>
    <w:semiHidden/>
    <w:qFormat/>
    <w:rPr>
      <w:rFonts w:ascii="Times New Roman" w:eastAsia="宋体" w:hAnsi="Times New Roman"/>
      <w:sz w:val="24"/>
    </w:rPr>
  </w:style>
  <w:style w:type="character" w:customStyle="1" w:styleId="mChar">
    <w:name w:val="m_正文 Char"/>
    <w:qFormat/>
    <w:locked/>
    <w:rPr>
      <w:rFonts w:ascii="Times New Roman" w:eastAsia="宋体" w:hAnsi="Times New Roman" w:cs="Times New Roman"/>
      <w:sz w:val="24"/>
      <w:szCs w:val="24"/>
    </w:rPr>
  </w:style>
  <w:style w:type="character" w:customStyle="1" w:styleId="27">
    <w:name w:val="页脚 字符2"/>
    <w:uiPriority w:val="99"/>
    <w:semiHidden/>
    <w:qFormat/>
    <w:rPr>
      <w:rFonts w:ascii="Times New Roman" w:hAnsi="Times New Roman"/>
      <w:kern w:val="2"/>
      <w:sz w:val="18"/>
      <w:szCs w:val="18"/>
    </w:rPr>
  </w:style>
  <w:style w:type="character" w:customStyle="1" w:styleId="normaltext1">
    <w:name w:val="normaltext1"/>
    <w:qFormat/>
    <w:rPr>
      <w:rFonts w:cs="Times New Roman"/>
    </w:rPr>
  </w:style>
  <w:style w:type="character" w:customStyle="1" w:styleId="highlight">
    <w:name w:val="highlight"/>
    <w:qFormat/>
    <w:rPr>
      <w:rFonts w:cs="Times New Roman"/>
    </w:rPr>
  </w:style>
  <w:style w:type="character" w:customStyle="1" w:styleId="17">
    <w:name w:val="脚注文本 字符1"/>
    <w:uiPriority w:val="99"/>
    <w:semiHidden/>
    <w:qFormat/>
    <w:rPr>
      <w:rFonts w:ascii="Times New Roman" w:hAnsi="Times New Roman"/>
      <w:kern w:val="2"/>
      <w:sz w:val="18"/>
      <w:szCs w:val="18"/>
    </w:rPr>
  </w:style>
  <w:style w:type="character" w:customStyle="1" w:styleId="CharChar1">
    <w:name w:val="Char Char1"/>
    <w:qFormat/>
    <w:rPr>
      <w:rFonts w:ascii="宋体" w:eastAsia="宋体" w:hAnsi="Courier New"/>
      <w:kern w:val="2"/>
      <w:sz w:val="21"/>
      <w:lang w:val="en-US" w:eastAsia="zh-CN"/>
    </w:rPr>
  </w:style>
  <w:style w:type="character" w:customStyle="1" w:styleId="alt-edited">
    <w:name w:val="alt-edited"/>
    <w:qFormat/>
  </w:style>
  <w:style w:type="character" w:customStyle="1" w:styleId="Char14">
    <w:name w:val="文档结构图 Char1"/>
    <w:semiHidden/>
    <w:qFormat/>
    <w:rPr>
      <w:rFonts w:ascii="宋体" w:eastAsia="宋体" w:hAnsi="Times New Roman"/>
      <w:sz w:val="18"/>
    </w:rPr>
  </w:style>
  <w:style w:type="character" w:customStyle="1" w:styleId="Char15">
    <w:name w:val="页脚 Char1"/>
    <w:uiPriority w:val="99"/>
    <w:semiHidden/>
    <w:qFormat/>
    <w:rPr>
      <w:rFonts w:ascii="宋体" w:eastAsia="宋体"/>
      <w:w w:val="90"/>
      <w:kern w:val="2"/>
      <w:sz w:val="18"/>
    </w:rPr>
  </w:style>
  <w:style w:type="character" w:customStyle="1" w:styleId="word">
    <w:name w:val="word"/>
    <w:qFormat/>
    <w:rPr>
      <w:rFonts w:cs="Times New Roman"/>
    </w:rPr>
  </w:style>
  <w:style w:type="character" w:customStyle="1" w:styleId="210">
    <w:name w:val="正文文本 2 字符1"/>
    <w:uiPriority w:val="99"/>
    <w:semiHidden/>
    <w:qFormat/>
    <w:rPr>
      <w:rFonts w:ascii="Times New Roman" w:hAnsi="Times New Roman"/>
      <w:kern w:val="2"/>
      <w:sz w:val="21"/>
      <w:szCs w:val="24"/>
    </w:rPr>
  </w:style>
  <w:style w:type="character" w:customStyle="1" w:styleId="28">
    <w:name w:val="批注框文本 字符2"/>
    <w:uiPriority w:val="99"/>
    <w:semiHidden/>
    <w:qFormat/>
    <w:rPr>
      <w:rFonts w:ascii="Times New Roman" w:hAnsi="Times New Roman"/>
      <w:kern w:val="2"/>
      <w:sz w:val="18"/>
      <w:szCs w:val="18"/>
    </w:rPr>
  </w:style>
  <w:style w:type="character" w:customStyle="1" w:styleId="18">
    <w:name w:val="日期 字符1"/>
    <w:uiPriority w:val="99"/>
    <w:semiHidden/>
    <w:qFormat/>
    <w:rPr>
      <w:rFonts w:ascii="Times New Roman" w:hAnsi="Times New Roman"/>
      <w:kern w:val="2"/>
      <w:sz w:val="21"/>
      <w:szCs w:val="24"/>
    </w:rPr>
  </w:style>
  <w:style w:type="character" w:customStyle="1" w:styleId="Char20">
    <w:name w:val="文档结构图 Char2"/>
    <w:uiPriority w:val="99"/>
    <w:semiHidden/>
    <w:qFormat/>
    <w:rPr>
      <w:rFonts w:ascii="宋体" w:eastAsia="宋体" w:hAnsi="Times New Roman" w:cs="Times New Roman"/>
      <w:sz w:val="18"/>
      <w:szCs w:val="18"/>
    </w:rPr>
  </w:style>
  <w:style w:type="character" w:customStyle="1" w:styleId="Char16">
    <w:name w:val="批注框文本 Char1"/>
    <w:semiHidden/>
    <w:qFormat/>
    <w:rPr>
      <w:rFonts w:ascii="Times New Roman" w:eastAsia="宋体" w:hAnsi="Times New Roman"/>
      <w:sz w:val="18"/>
    </w:rPr>
  </w:style>
  <w:style w:type="character" w:customStyle="1" w:styleId="19">
    <w:name w:val="正文文本缩进 字符1"/>
    <w:uiPriority w:val="99"/>
    <w:semiHidden/>
    <w:qFormat/>
    <w:rPr>
      <w:rFonts w:ascii="Times New Roman" w:hAnsi="Times New Roman"/>
      <w:kern w:val="2"/>
      <w:sz w:val="21"/>
      <w:szCs w:val="24"/>
    </w:rPr>
  </w:style>
  <w:style w:type="character" w:customStyle="1" w:styleId="CharChar91">
    <w:name w:val="Char Char91"/>
    <w:qFormat/>
    <w:rPr>
      <w:rFonts w:ascii="宋体" w:eastAsia="宋体" w:hAnsi="宋体"/>
      <w:b/>
      <w:bCs/>
      <w:color w:val="000000"/>
      <w:kern w:val="44"/>
      <w:sz w:val="32"/>
      <w:lang w:val="en-US" w:eastAsia="zh-CN" w:bidi="ar-SA"/>
    </w:rPr>
  </w:style>
  <w:style w:type="character" w:customStyle="1" w:styleId="font11">
    <w:name w:val="font11"/>
    <w:qFormat/>
    <w:rPr>
      <w:rFonts w:ascii="font-weight : 400" w:eastAsia="Times New Roman" w:hAnsi="font-weight : 400"/>
      <w:color w:val="000000"/>
      <w:sz w:val="21"/>
      <w:u w:val="none"/>
    </w:rPr>
  </w:style>
  <w:style w:type="character" w:customStyle="1" w:styleId="CharChar3">
    <w:name w:val="Char Char3"/>
    <w:qFormat/>
    <w:rPr>
      <w:b/>
      <w:kern w:val="2"/>
      <w:sz w:val="24"/>
    </w:rPr>
  </w:style>
  <w:style w:type="character" w:customStyle="1" w:styleId="font01">
    <w:name w:val="font01"/>
    <w:qFormat/>
    <w:rPr>
      <w:rFonts w:ascii="宋体" w:eastAsia="宋体" w:hAnsi="宋体"/>
      <w:color w:val="000000"/>
      <w:sz w:val="21"/>
      <w:u w:val="none"/>
    </w:rPr>
  </w:style>
  <w:style w:type="character" w:customStyle="1" w:styleId="Char17">
    <w:name w:val="标题 Char1"/>
    <w:qFormat/>
    <w:rPr>
      <w:rFonts w:ascii="Cambria" w:hAnsi="Cambria" w:cs="Times New Roman"/>
      <w:b/>
      <w:bCs/>
      <w:kern w:val="2"/>
      <w:sz w:val="32"/>
      <w:szCs w:val="32"/>
    </w:rPr>
  </w:style>
  <w:style w:type="character" w:customStyle="1" w:styleId="heighlight">
    <w:name w:val="heighlight"/>
    <w:qFormat/>
    <w:rPr>
      <w:rFonts w:cs="Times New Roman"/>
    </w:rPr>
  </w:style>
  <w:style w:type="character" w:customStyle="1" w:styleId="2Char1">
    <w:name w:val="正文文本缩进 2 Char1"/>
    <w:semiHidden/>
    <w:qFormat/>
    <w:rPr>
      <w:rFonts w:ascii="Times New Roman" w:hAnsi="Times New Roman"/>
      <w:kern w:val="2"/>
      <w:sz w:val="21"/>
      <w:szCs w:val="24"/>
    </w:rPr>
  </w:style>
  <w:style w:type="character" w:customStyle="1" w:styleId="CharChar81">
    <w:name w:val="Char Char81"/>
    <w:qFormat/>
    <w:rPr>
      <w:rFonts w:eastAsia="宋体"/>
      <w:b/>
      <w:kern w:val="2"/>
      <w:sz w:val="24"/>
      <w:szCs w:val="24"/>
      <w:lang w:val="en-US" w:eastAsia="zh-CN" w:bidi="ar-SA"/>
    </w:rPr>
  </w:style>
  <w:style w:type="character" w:customStyle="1" w:styleId="1a">
    <w:name w:val="纯文本 字符1"/>
    <w:uiPriority w:val="99"/>
    <w:semiHidden/>
    <w:qFormat/>
    <w:rPr>
      <w:rFonts w:ascii="等线" w:eastAsia="等线" w:hAnsi="Courier New" w:cs="Courier New"/>
      <w:kern w:val="2"/>
      <w:sz w:val="21"/>
      <w:szCs w:val="24"/>
    </w:rPr>
  </w:style>
  <w:style w:type="character" w:customStyle="1" w:styleId="Char21">
    <w:name w:val="页脚 Char2"/>
    <w:uiPriority w:val="99"/>
    <w:semiHidden/>
    <w:qFormat/>
    <w:rPr>
      <w:rFonts w:ascii="Times New Roman" w:hAnsi="Times New Roman"/>
      <w:kern w:val="2"/>
      <w:sz w:val="18"/>
      <w:szCs w:val="18"/>
    </w:rPr>
  </w:style>
  <w:style w:type="character" w:customStyle="1" w:styleId="Char22">
    <w:name w:val="批注文字 Char2"/>
    <w:uiPriority w:val="99"/>
    <w:semiHidden/>
    <w:qFormat/>
    <w:rPr>
      <w:rFonts w:ascii="Times New Roman" w:hAnsi="Times New Roman"/>
      <w:kern w:val="2"/>
      <w:sz w:val="21"/>
      <w:szCs w:val="24"/>
    </w:rPr>
  </w:style>
  <w:style w:type="character" w:customStyle="1" w:styleId="Char23">
    <w:name w:val="批注框文本 Char2"/>
    <w:uiPriority w:val="99"/>
    <w:semiHidden/>
    <w:qFormat/>
    <w:rPr>
      <w:rFonts w:ascii="Times New Roman" w:hAnsi="Times New Roman"/>
      <w:kern w:val="2"/>
      <w:sz w:val="18"/>
      <w:szCs w:val="18"/>
    </w:rPr>
  </w:style>
  <w:style w:type="character" w:customStyle="1" w:styleId="1b">
    <w:name w:val="文档结构图 字符1"/>
    <w:uiPriority w:val="99"/>
    <w:semiHidden/>
    <w:qFormat/>
    <w:rPr>
      <w:rFonts w:ascii="Microsoft YaHei UI" w:eastAsia="Microsoft YaHei UI" w:hAnsi="Times New Roman"/>
      <w:kern w:val="2"/>
      <w:sz w:val="18"/>
      <w:szCs w:val="18"/>
    </w:rPr>
  </w:style>
  <w:style w:type="character" w:customStyle="1" w:styleId="apple-style-span">
    <w:name w:val="apple-style-span"/>
    <w:qFormat/>
    <w:rPr>
      <w:rFonts w:cs="Times New Roman"/>
    </w:rPr>
  </w:style>
  <w:style w:type="character" w:customStyle="1" w:styleId="Char24">
    <w:name w:val="纯文本 Char2"/>
    <w:uiPriority w:val="99"/>
    <w:semiHidden/>
    <w:qFormat/>
    <w:rPr>
      <w:rFonts w:ascii="宋体" w:eastAsia="宋体" w:hAnsi="Courier New" w:cs="Courier New"/>
      <w:szCs w:val="21"/>
    </w:rPr>
  </w:style>
  <w:style w:type="character" w:customStyle="1" w:styleId="1c">
    <w:name w:val="标题 1 字符"/>
    <w:uiPriority w:val="99"/>
    <w:qFormat/>
    <w:rPr>
      <w:b/>
      <w:bCs/>
      <w:color w:val="000000"/>
      <w:kern w:val="44"/>
      <w:sz w:val="32"/>
    </w:rPr>
  </w:style>
  <w:style w:type="character" w:customStyle="1" w:styleId="trans">
    <w:name w:val="trans"/>
    <w:qFormat/>
    <w:rPr>
      <w:rFonts w:cs="Times New Roman"/>
    </w:rPr>
  </w:style>
  <w:style w:type="character" w:customStyle="1" w:styleId="CharChar">
    <w:name w:val="Char Char"/>
    <w:qFormat/>
    <w:rPr>
      <w:rFonts w:eastAsia="宋体"/>
      <w:b/>
      <w:kern w:val="2"/>
      <w:sz w:val="21"/>
      <w:szCs w:val="24"/>
      <w:lang w:bidi="ar-SA"/>
    </w:rPr>
  </w:style>
  <w:style w:type="character" w:customStyle="1" w:styleId="29">
    <w:name w:val="页眉 字符2"/>
    <w:uiPriority w:val="99"/>
    <w:semiHidden/>
    <w:qFormat/>
    <w:rPr>
      <w:rFonts w:ascii="Times New Roman" w:hAnsi="Times New Roman"/>
      <w:kern w:val="2"/>
      <w:sz w:val="18"/>
      <w:szCs w:val="18"/>
    </w:rPr>
  </w:style>
  <w:style w:type="character" w:customStyle="1" w:styleId="clientsenword1">
    <w:name w:val="client_sen_word1"/>
    <w:qFormat/>
    <w:rPr>
      <w:sz w:val="22"/>
      <w:szCs w:val="22"/>
    </w:rPr>
  </w:style>
  <w:style w:type="character" w:customStyle="1" w:styleId="datatitle1">
    <w:name w:val="datatitle1"/>
    <w:uiPriority w:val="99"/>
    <w:qFormat/>
    <w:rPr>
      <w:b/>
      <w:color w:val="10619F"/>
      <w:sz w:val="21"/>
    </w:rPr>
  </w:style>
  <w:style w:type="character" w:customStyle="1" w:styleId="tlid-translation">
    <w:name w:val="tlid-translation"/>
    <w:qFormat/>
  </w:style>
  <w:style w:type="character" w:customStyle="1" w:styleId="Char25">
    <w:name w:val="页眉 Char2"/>
    <w:uiPriority w:val="99"/>
    <w:semiHidden/>
    <w:qFormat/>
    <w:rPr>
      <w:rFonts w:ascii="Times New Roman" w:hAnsi="Times New Roman"/>
      <w:kern w:val="2"/>
      <w:sz w:val="18"/>
      <w:szCs w:val="18"/>
    </w:rPr>
  </w:style>
  <w:style w:type="character" w:customStyle="1" w:styleId="CharChar4">
    <w:name w:val="Char Char4"/>
    <w:qFormat/>
    <w:rPr>
      <w:rFonts w:eastAsia="宋体"/>
      <w:b/>
      <w:kern w:val="2"/>
      <w:sz w:val="24"/>
      <w:lang w:val="en-US" w:eastAsia="zh-CN"/>
    </w:rPr>
  </w:style>
  <w:style w:type="character" w:customStyle="1" w:styleId="apple-converted-space">
    <w:name w:val="apple-converted-space"/>
    <w:qFormat/>
  </w:style>
  <w:style w:type="character" w:customStyle="1" w:styleId="class6">
    <w:name w:val="class6"/>
    <w:qFormat/>
  </w:style>
  <w:style w:type="character" w:customStyle="1" w:styleId="labellist">
    <w:name w:val="label_list"/>
    <w:qFormat/>
  </w:style>
  <w:style w:type="character" w:customStyle="1" w:styleId="def">
    <w:name w:val="def"/>
    <w:uiPriority w:val="99"/>
    <w:qFormat/>
  </w:style>
  <w:style w:type="character" w:customStyle="1" w:styleId="contenttitle">
    <w:name w:val="contenttitle"/>
    <w:uiPriority w:val="99"/>
    <w:qFormat/>
  </w:style>
  <w:style w:type="character" w:customStyle="1" w:styleId="3Char1">
    <w:name w:val="正文文本缩进 3 Char1"/>
    <w:semiHidden/>
    <w:qFormat/>
    <w:rPr>
      <w:rFonts w:ascii="Times New Roman" w:eastAsia="宋体" w:hAnsi="Times New Roman" w:cs="Times New Roman"/>
      <w:sz w:val="16"/>
      <w:szCs w:val="16"/>
    </w:rPr>
  </w:style>
  <w:style w:type="character" w:customStyle="1" w:styleId="shorttext">
    <w:name w:val="short_text"/>
    <w:qFormat/>
  </w:style>
  <w:style w:type="character" w:customStyle="1" w:styleId="Char26">
    <w:name w:val="批注主题 Char2"/>
    <w:uiPriority w:val="99"/>
    <w:semiHidden/>
    <w:qFormat/>
    <w:rPr>
      <w:rFonts w:ascii="Times New Roman" w:eastAsia="宋体" w:hAnsi="Times New Roman" w:cs="Times New Roman"/>
      <w:b/>
      <w:bCs/>
      <w:szCs w:val="24"/>
    </w:rPr>
  </w:style>
  <w:style w:type="character" w:customStyle="1" w:styleId="1d">
    <w:name w:val="样式1 字符"/>
    <w:link w:val="1e"/>
    <w:qFormat/>
    <w:rPr>
      <w:rFonts w:ascii="Times New Roman" w:eastAsia="宋体" w:hAnsi="Times New Roman" w:cs="Times New Roman"/>
      <w:sz w:val="24"/>
      <w:szCs w:val="24"/>
    </w:rPr>
  </w:style>
  <w:style w:type="paragraph" w:customStyle="1" w:styleId="1e">
    <w:name w:val="样式1"/>
    <w:basedOn w:val="a"/>
    <w:link w:val="1d"/>
    <w:qFormat/>
    <w:pPr>
      <w:spacing w:line="400" w:lineRule="exact"/>
      <w:jc w:val="left"/>
    </w:pPr>
    <w:rPr>
      <w:rFonts w:ascii="Times New Roman" w:eastAsia="宋体" w:hAnsi="Times New Roman" w:cs="Times New Roman"/>
      <w:sz w:val="24"/>
      <w:szCs w:val="24"/>
    </w:rPr>
  </w:style>
  <w:style w:type="character" w:customStyle="1" w:styleId="1f">
    <w:name w:val="批注文字 字符1"/>
    <w:uiPriority w:val="99"/>
    <w:semiHidden/>
    <w:qFormat/>
    <w:rPr>
      <w:rFonts w:ascii="Times New Roman" w:hAnsi="Times New Roman"/>
      <w:kern w:val="2"/>
      <w:sz w:val="21"/>
      <w:szCs w:val="24"/>
    </w:rPr>
  </w:style>
  <w:style w:type="character" w:customStyle="1" w:styleId="Char18">
    <w:name w:val="纯文本 Char1"/>
    <w:semiHidden/>
    <w:qFormat/>
    <w:rPr>
      <w:rFonts w:ascii="宋体" w:hAnsi="Courier New"/>
      <w:w w:val="90"/>
      <w:kern w:val="2"/>
      <w:sz w:val="21"/>
    </w:rPr>
  </w:style>
  <w:style w:type="character" w:customStyle="1" w:styleId="aff4">
    <w:name w:val="页眉 字符"/>
    <w:uiPriority w:val="99"/>
    <w:qFormat/>
    <w:rPr>
      <w:rFonts w:ascii="Times New Roman" w:hAnsi="Times New Roman"/>
      <w:kern w:val="2"/>
      <w:sz w:val="18"/>
      <w:szCs w:val="18"/>
    </w:rPr>
  </w:style>
  <w:style w:type="character" w:customStyle="1" w:styleId="style2">
    <w:name w:val="style2"/>
    <w:qFormat/>
    <w:rPr>
      <w:rFonts w:cs="Times New Roman"/>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Char6">
    <w:name w:val="Char Char6"/>
    <w:qFormat/>
    <w:rPr>
      <w:b/>
      <w:color w:val="000000"/>
      <w:kern w:val="44"/>
      <w:sz w:val="32"/>
    </w:rPr>
  </w:style>
  <w:style w:type="character" w:customStyle="1" w:styleId="Char19">
    <w:name w:val="批注主题 Char1"/>
    <w:semiHidden/>
    <w:qFormat/>
    <w:rPr>
      <w:rFonts w:ascii="Times New Roman" w:eastAsia="宋体" w:hAnsi="Times New Roman"/>
      <w:b/>
      <w:sz w:val="24"/>
    </w:rPr>
  </w:style>
  <w:style w:type="character" w:customStyle="1" w:styleId="prompt-text2">
    <w:name w:val="prompt-text2"/>
    <w:qFormat/>
    <w:rPr>
      <w:color w:val="DD4B39"/>
    </w:rPr>
  </w:style>
  <w:style w:type="character" w:customStyle="1" w:styleId="lijuyuanxing">
    <w:name w:val="lijuyuanxing"/>
    <w:qFormat/>
    <w:rPr>
      <w:rFonts w:cs="Times New Roman"/>
    </w:rPr>
  </w:style>
  <w:style w:type="character" w:customStyle="1" w:styleId="1f0">
    <w:name w:val="正文文本 字符1"/>
    <w:uiPriority w:val="99"/>
    <w:semiHidden/>
    <w:qFormat/>
    <w:rPr>
      <w:rFonts w:ascii="Times New Roman" w:hAnsi="Times New Roman"/>
      <w:kern w:val="2"/>
      <w:sz w:val="21"/>
      <w:szCs w:val="24"/>
    </w:rPr>
  </w:style>
  <w:style w:type="character" w:customStyle="1" w:styleId="1f1">
    <w:name w:val="标题 字符1"/>
    <w:uiPriority w:val="10"/>
    <w:qFormat/>
    <w:rPr>
      <w:rFonts w:ascii="等线 Light" w:eastAsia="等线 Light" w:hAnsi="等线 Light" w:cs="Times New Roman"/>
      <w:b/>
      <w:bCs/>
      <w:kern w:val="2"/>
      <w:sz w:val="32"/>
      <w:szCs w:val="32"/>
    </w:rPr>
  </w:style>
  <w:style w:type="character" w:customStyle="1" w:styleId="st1">
    <w:name w:val="st1"/>
    <w:qFormat/>
    <w:rPr>
      <w:color w:val="222222"/>
      <w:sz w:val="27"/>
      <w:szCs w:val="27"/>
    </w:rPr>
  </w:style>
  <w:style w:type="character" w:customStyle="1" w:styleId="211">
    <w:name w:val="正文文本缩进 2 字符1"/>
    <w:uiPriority w:val="99"/>
    <w:semiHidden/>
    <w:qFormat/>
    <w:rPr>
      <w:rFonts w:ascii="Times New Roman" w:hAnsi="Times New Roman"/>
      <w:kern w:val="2"/>
      <w:sz w:val="21"/>
      <w:szCs w:val="24"/>
    </w:rPr>
  </w:style>
  <w:style w:type="character" w:customStyle="1" w:styleId="CharChar8">
    <w:name w:val="Char Char8"/>
    <w:qFormat/>
    <w:rPr>
      <w:rFonts w:eastAsia="宋体"/>
      <w:b/>
      <w:kern w:val="2"/>
      <w:sz w:val="24"/>
      <w:szCs w:val="24"/>
      <w:lang w:val="en-US" w:eastAsia="zh-CN" w:bidi="ar-SA"/>
    </w:rPr>
  </w:style>
  <w:style w:type="character" w:customStyle="1" w:styleId="CharChar7">
    <w:name w:val="Char Char7"/>
    <w:qFormat/>
    <w:rPr>
      <w:rFonts w:eastAsia="宋体"/>
      <w:b/>
      <w:kern w:val="2"/>
      <w:sz w:val="24"/>
      <w:lang w:val="en-US" w:eastAsia="zh-CN"/>
    </w:rPr>
  </w:style>
  <w:style w:type="character" w:customStyle="1" w:styleId="CharChar2">
    <w:name w:val="Char Char2"/>
    <w:qFormat/>
    <w:rPr>
      <w:rFonts w:ascii="宋体" w:eastAsia="宋体" w:hAnsi="Courier New"/>
      <w:kern w:val="2"/>
      <w:sz w:val="21"/>
      <w:lang w:val="en-US" w:eastAsia="zh-CN"/>
    </w:rPr>
  </w:style>
  <w:style w:type="character" w:customStyle="1" w:styleId="1f2">
    <w:name w:val="页码1"/>
    <w:qFormat/>
    <w:rPr>
      <w:rFonts w:cs="Times New Roman"/>
    </w:rPr>
  </w:style>
  <w:style w:type="character" w:customStyle="1" w:styleId="CharChar5">
    <w:name w:val="Char Char5"/>
    <w:qFormat/>
    <w:rPr>
      <w:b/>
      <w:kern w:val="2"/>
      <w:sz w:val="24"/>
    </w:rPr>
  </w:style>
  <w:style w:type="character" w:customStyle="1" w:styleId="HTML10">
    <w:name w:val="HTML 预设格式 字符1"/>
    <w:uiPriority w:val="99"/>
    <w:semiHidden/>
    <w:qFormat/>
    <w:rPr>
      <w:rFonts w:ascii="Courier New" w:hAnsi="Courier New" w:cs="Courier New"/>
      <w:kern w:val="2"/>
    </w:rPr>
  </w:style>
  <w:style w:type="character" w:customStyle="1" w:styleId="CharChar9">
    <w:name w:val="Char Char9"/>
    <w:qFormat/>
    <w:rPr>
      <w:rFonts w:ascii="宋体" w:eastAsia="宋体" w:hAnsi="宋体"/>
      <w:b/>
      <w:bCs/>
      <w:color w:val="000000"/>
      <w:kern w:val="44"/>
      <w:sz w:val="32"/>
      <w:lang w:val="en-US" w:eastAsia="zh-CN" w:bidi="ar-SA"/>
    </w:rPr>
  </w:style>
  <w:style w:type="character" w:customStyle="1" w:styleId="aff5">
    <w:name w:val="页脚 字符"/>
    <w:uiPriority w:val="99"/>
    <w:qFormat/>
    <w:rPr>
      <w:rFonts w:ascii="Times New Roman" w:hAnsi="Times New Roman"/>
      <w:kern w:val="2"/>
      <w:sz w:val="18"/>
      <w:szCs w:val="18"/>
    </w:rPr>
  </w:style>
  <w:style w:type="paragraph" w:customStyle="1" w:styleId="CharCharCharCharCharCharCharCharCharCharChar1">
    <w:name w:val="Char Char Char Char Char Char Char Char Char Char Char1"/>
    <w:qFormat/>
    <w:pPr>
      <w:widowControl w:val="0"/>
      <w:spacing w:line="300" w:lineRule="auto"/>
      <w:ind w:firstLineChars="200" w:firstLine="480"/>
      <w:jc w:val="both"/>
    </w:pPr>
    <w:rPr>
      <w:rFonts w:eastAsia="仿宋_GB2312"/>
      <w:sz w:val="24"/>
      <w:szCs w:val="24"/>
    </w:rPr>
  </w:style>
  <w:style w:type="paragraph" w:customStyle="1" w:styleId="1f3">
    <w:name w:val="修订1"/>
    <w:uiPriority w:val="99"/>
    <w:unhideWhenUsed/>
    <w:qFormat/>
    <w:rPr>
      <w:kern w:val="2"/>
      <w:sz w:val="21"/>
      <w:szCs w:val="24"/>
    </w:rPr>
  </w:style>
  <w:style w:type="paragraph" w:customStyle="1" w:styleId="Style46">
    <w:name w:val="_Style 46"/>
    <w:next w:val="a"/>
    <w:qFormat/>
    <w:pPr>
      <w:widowControl w:val="0"/>
      <w:jc w:val="both"/>
    </w:pPr>
    <w:rPr>
      <w:kern w:val="2"/>
      <w:sz w:val="21"/>
      <w:szCs w:val="24"/>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sz w:val="24"/>
      <w:szCs w:val="24"/>
    </w:rPr>
  </w:style>
  <w:style w:type="paragraph" w:customStyle="1" w:styleId="2a">
    <w:name w:val="列出段落2"/>
    <w:basedOn w:val="a"/>
    <w:uiPriority w:val="99"/>
    <w:qFormat/>
    <w:pPr>
      <w:ind w:firstLineChars="200" w:firstLine="420"/>
    </w:pPr>
    <w:rPr>
      <w:rFonts w:ascii="Calibri" w:eastAsia="宋体" w:hAnsi="Calibri" w:cs="黑体"/>
    </w:rPr>
  </w:style>
  <w:style w:type="paragraph" w:customStyle="1" w:styleId="ordinary-output">
    <w:name w:val="ordinary-output"/>
    <w:basedOn w:val="a"/>
    <w:qFormat/>
    <w:pPr>
      <w:widowControl/>
      <w:spacing w:before="100" w:beforeAutospacing="1" w:after="100" w:afterAutospacing="1" w:line="293" w:lineRule="atLeast"/>
      <w:jc w:val="left"/>
    </w:pPr>
    <w:rPr>
      <w:rFonts w:ascii="宋体" w:eastAsia="宋体" w:hAnsi="宋体" w:cs="宋体"/>
      <w:color w:val="333333"/>
      <w:kern w:val="0"/>
      <w:szCs w:val="21"/>
    </w:rPr>
  </w:style>
  <w:style w:type="paragraph" w:customStyle="1" w:styleId="CharCharCharChar">
    <w:name w:val="Char Char Char Char"/>
    <w:basedOn w:val="a"/>
    <w:semiHidden/>
    <w:qFormat/>
    <w:pPr>
      <w:widowControl/>
      <w:adjustRightInd w:val="0"/>
      <w:snapToGrid w:val="0"/>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37">
    <w:name w:val="列出段落3"/>
    <w:basedOn w:val="a"/>
    <w:qFormat/>
    <w:pPr>
      <w:ind w:firstLineChars="200" w:firstLine="420"/>
    </w:pPr>
    <w:rPr>
      <w:rFonts w:ascii="Calibri" w:eastAsia="宋体" w:hAnsi="Calibri" w:cs="Times New Roman"/>
    </w:rPr>
  </w:style>
  <w:style w:type="paragraph" w:customStyle="1" w:styleId="1f4">
    <w:name w:val="列出段落1"/>
    <w:basedOn w:val="a"/>
    <w:uiPriority w:val="34"/>
    <w:qFormat/>
    <w:pPr>
      <w:widowControl/>
      <w:ind w:firstLineChars="200" w:firstLine="420"/>
      <w:jc w:val="left"/>
    </w:pPr>
    <w:rPr>
      <w:rFonts w:ascii="宋体" w:eastAsia="宋体" w:hAnsi="宋体" w:cs="宋体"/>
      <w:kern w:val="0"/>
      <w:sz w:val="24"/>
      <w:szCs w:val="24"/>
    </w:rPr>
  </w:style>
  <w:style w:type="paragraph" w:customStyle="1" w:styleId="Style23">
    <w:name w:val="_Style 23"/>
    <w:next w:val="a"/>
    <w:qFormat/>
    <w:pPr>
      <w:widowControl w:val="0"/>
      <w:jc w:val="both"/>
    </w:pPr>
    <w:rPr>
      <w:kern w:val="2"/>
      <w:sz w:val="21"/>
      <w:szCs w:val="24"/>
    </w:rPr>
  </w:style>
  <w:style w:type="paragraph" w:customStyle="1" w:styleId="aff6">
    <w:name w:val="表内文字"/>
    <w:basedOn w:val="a"/>
    <w:qFormat/>
    <w:pPr>
      <w:spacing w:line="400" w:lineRule="exact"/>
      <w:jc w:val="center"/>
    </w:pPr>
    <w:rPr>
      <w:rFonts w:ascii="Times New Roman" w:eastAsia="宋体" w:hAnsi="Times New Roman" w:cs="Times New Roman"/>
      <w:szCs w:val="24"/>
    </w:rPr>
  </w:style>
  <w:style w:type="paragraph" w:customStyle="1" w:styleId="aff7">
    <w:name w:val="表题"/>
    <w:basedOn w:val="a"/>
    <w:qFormat/>
    <w:pPr>
      <w:spacing w:line="440" w:lineRule="exact"/>
      <w:jc w:val="center"/>
    </w:pPr>
    <w:rPr>
      <w:rFonts w:ascii="Times New Roman" w:eastAsia="宋体" w:hAnsi="Times New Roman" w:cs="Times New Roman"/>
      <w:b/>
      <w:szCs w:val="24"/>
    </w:rPr>
  </w:style>
  <w:style w:type="paragraph" w:customStyle="1" w:styleId="111">
    <w:name w:val="列出段落11"/>
    <w:basedOn w:val="a"/>
    <w:uiPriority w:val="34"/>
    <w:qFormat/>
    <w:pPr>
      <w:spacing w:line="360" w:lineRule="exact"/>
      <w:ind w:leftChars="-50" w:left="-50" w:firstLineChars="200" w:firstLine="420"/>
    </w:pPr>
    <w:rPr>
      <w:rFonts w:ascii="Times New Roman" w:eastAsia="宋体" w:hAnsi="Times New Roman" w:cs="Times New Roman"/>
      <w:szCs w:val="24"/>
    </w:rPr>
  </w:style>
  <w:style w:type="paragraph" w:customStyle="1" w:styleId="1f5">
    <w:name w:val="无间隔1"/>
    <w:uiPriority w:val="1"/>
    <w:qFormat/>
    <w:pPr>
      <w:widowControl w:val="0"/>
      <w:jc w:val="both"/>
    </w:pPr>
    <w:rPr>
      <w:kern w:val="2"/>
      <w:sz w:val="21"/>
      <w:szCs w:val="24"/>
    </w:rPr>
  </w:style>
  <w:style w:type="paragraph" w:customStyle="1" w:styleId="tgt4">
    <w:name w:val="tgt4"/>
    <w:basedOn w:val="a"/>
    <w:qFormat/>
    <w:pPr>
      <w:spacing w:after="150" w:line="360" w:lineRule="auto"/>
      <w:jc w:val="left"/>
    </w:pPr>
    <w:rPr>
      <w:rFonts w:ascii="Times New Roman" w:eastAsia="宋体" w:hAnsi="Times New Roman" w:cs="Times New Roman"/>
      <w:b/>
      <w:kern w:val="0"/>
      <w:sz w:val="31"/>
      <w:szCs w:val="31"/>
    </w:rPr>
  </w:style>
  <w:style w:type="paragraph" w:customStyle="1" w:styleId="Style89">
    <w:name w:val="_Style 89"/>
    <w:qFormat/>
    <w:pPr>
      <w:widowControl w:val="0"/>
      <w:jc w:val="both"/>
    </w:pPr>
    <w:rPr>
      <w:kern w:val="2"/>
      <w:sz w:val="21"/>
      <w:szCs w:val="24"/>
    </w:rPr>
  </w:style>
  <w:style w:type="paragraph" w:customStyle="1" w:styleId="1f6">
    <w:name w:val="列出段落1"/>
    <w:basedOn w:val="a"/>
    <w:qFormat/>
    <w:pPr>
      <w:widowControl/>
      <w:ind w:firstLineChars="200" w:firstLine="420"/>
      <w:jc w:val="left"/>
    </w:pPr>
    <w:rPr>
      <w:rFonts w:ascii="Times New Roman" w:eastAsia="宋体" w:hAnsi="Times New Roman" w:cs="Times New Roman"/>
      <w:kern w:val="0"/>
      <w:sz w:val="20"/>
      <w:szCs w:val="20"/>
    </w:rPr>
  </w:style>
  <w:style w:type="paragraph" w:customStyle="1" w:styleId="42">
    <w:name w:val="列出段落4"/>
    <w:basedOn w:val="a"/>
    <w:qFormat/>
    <w:pPr>
      <w:ind w:firstLineChars="200" w:firstLine="420"/>
    </w:pPr>
    <w:rPr>
      <w:rFonts w:ascii="Times New Roman" w:eastAsia="宋体" w:hAnsi="Times New Roman" w:cs="Times New Roman"/>
      <w:szCs w:val="24"/>
    </w:rPr>
  </w:style>
  <w:style w:type="paragraph" w:customStyle="1" w:styleId="aff8">
    <w:name w:val="标准"/>
    <w:basedOn w:val="a"/>
    <w:qFormat/>
    <w:pPr>
      <w:adjustRightInd w:val="0"/>
      <w:spacing w:before="120" w:after="120" w:line="312" w:lineRule="atLeast"/>
      <w:ind w:leftChars="-50" w:left="-50"/>
      <w:textAlignment w:val="baseline"/>
    </w:pPr>
    <w:rPr>
      <w:rFonts w:ascii="宋体" w:eastAsia="宋体" w:hAnsi="Times New Roman" w:cs="Times New Roman"/>
      <w:kern w:val="0"/>
      <w:szCs w:val="20"/>
    </w:rPr>
  </w:style>
  <w:style w:type="paragraph" w:customStyle="1" w:styleId="Style1">
    <w:name w:val="_Style 1"/>
    <w:basedOn w:val="a"/>
    <w:uiPriority w:val="34"/>
    <w:qFormat/>
    <w:pPr>
      <w:ind w:firstLineChars="200" w:firstLine="420"/>
    </w:pPr>
    <w:rPr>
      <w:rFonts w:ascii="Calibri" w:eastAsia="宋体" w:hAnsi="Calibri" w:cs="Times New Roman"/>
    </w:rPr>
  </w:style>
  <w:style w:type="character" w:customStyle="1" w:styleId="2b">
    <w:name w:val="标题 字符2"/>
    <w:uiPriority w:val="10"/>
    <w:qFormat/>
    <w:rPr>
      <w:rFonts w:ascii="等线 Light" w:eastAsia="等线 Light" w:hAnsi="等线 Light" w:cs="Times New Roman"/>
      <w:b/>
      <w:bCs/>
      <w:sz w:val="32"/>
      <w:szCs w:val="32"/>
    </w:rPr>
  </w:style>
  <w:style w:type="character" w:customStyle="1" w:styleId="2c">
    <w:name w:val="批注文字 字符2"/>
    <w:uiPriority w:val="99"/>
    <w:semiHidden/>
    <w:qFormat/>
    <w:rPr>
      <w:rFonts w:ascii="Times New Roman" w:eastAsia="宋体" w:hAnsi="Times New Roman" w:cs="Times New Roman"/>
      <w:szCs w:val="24"/>
    </w:rPr>
  </w:style>
  <w:style w:type="character" w:customStyle="1" w:styleId="2d">
    <w:name w:val="脚注文本 字符2"/>
    <w:uiPriority w:val="99"/>
    <w:semiHidden/>
    <w:qFormat/>
    <w:rPr>
      <w:rFonts w:ascii="Times New Roman" w:eastAsia="宋体" w:hAnsi="Times New Roman" w:cs="Times New Roman"/>
      <w:sz w:val="18"/>
      <w:szCs w:val="18"/>
    </w:rPr>
  </w:style>
  <w:style w:type="character" w:customStyle="1" w:styleId="2e">
    <w:name w:val="日期 字符2"/>
    <w:uiPriority w:val="99"/>
    <w:semiHidden/>
    <w:qFormat/>
    <w:rPr>
      <w:rFonts w:ascii="Times New Roman" w:eastAsia="宋体" w:hAnsi="Times New Roman" w:cs="Times New Roman"/>
      <w:szCs w:val="24"/>
    </w:rPr>
  </w:style>
  <w:style w:type="character" w:customStyle="1" w:styleId="2f">
    <w:name w:val="正文文本 字符2"/>
    <w:uiPriority w:val="99"/>
    <w:semiHidden/>
    <w:qFormat/>
    <w:rPr>
      <w:rFonts w:ascii="Times New Roman" w:eastAsia="宋体" w:hAnsi="Times New Roman" w:cs="Times New Roman"/>
      <w:szCs w:val="24"/>
    </w:rPr>
  </w:style>
  <w:style w:type="character" w:customStyle="1" w:styleId="2f0">
    <w:name w:val="文档结构图 字符2"/>
    <w:uiPriority w:val="99"/>
    <w:semiHidden/>
    <w:qFormat/>
    <w:rPr>
      <w:rFonts w:ascii="Microsoft YaHei UI" w:eastAsia="Microsoft YaHei UI" w:hAnsi="Times New Roman" w:cs="Times New Roman"/>
      <w:sz w:val="18"/>
      <w:szCs w:val="18"/>
    </w:rPr>
  </w:style>
  <w:style w:type="character" w:customStyle="1" w:styleId="38">
    <w:name w:val="批注框文本 字符3"/>
    <w:uiPriority w:val="99"/>
    <w:semiHidden/>
    <w:qFormat/>
    <w:rPr>
      <w:rFonts w:ascii="Times New Roman" w:eastAsia="宋体" w:hAnsi="Times New Roman" w:cs="Times New Roman"/>
      <w:sz w:val="18"/>
      <w:szCs w:val="18"/>
    </w:rPr>
  </w:style>
  <w:style w:type="character" w:customStyle="1" w:styleId="HTML2">
    <w:name w:val="HTML 预设格式 字符2"/>
    <w:uiPriority w:val="99"/>
    <w:semiHidden/>
    <w:qFormat/>
    <w:rPr>
      <w:rFonts w:ascii="Courier New" w:eastAsia="宋体" w:hAnsi="Courier New" w:cs="Courier New"/>
      <w:sz w:val="20"/>
      <w:szCs w:val="20"/>
    </w:rPr>
  </w:style>
  <w:style w:type="character" w:customStyle="1" w:styleId="220">
    <w:name w:val="正文文本 2 字符2"/>
    <w:uiPriority w:val="99"/>
    <w:semiHidden/>
    <w:qFormat/>
    <w:rPr>
      <w:rFonts w:ascii="Times New Roman" w:eastAsia="宋体" w:hAnsi="Times New Roman" w:cs="Times New Roman"/>
      <w:szCs w:val="24"/>
    </w:rPr>
  </w:style>
  <w:style w:type="character" w:customStyle="1" w:styleId="221">
    <w:name w:val="正文文本缩进 2 字符2"/>
    <w:uiPriority w:val="99"/>
    <w:semiHidden/>
    <w:qFormat/>
    <w:rPr>
      <w:rFonts w:ascii="Times New Roman" w:eastAsia="宋体" w:hAnsi="Times New Roman" w:cs="Times New Roman"/>
      <w:szCs w:val="24"/>
    </w:rPr>
  </w:style>
  <w:style w:type="character" w:customStyle="1" w:styleId="2f1">
    <w:name w:val="正文文本缩进 字符2"/>
    <w:uiPriority w:val="99"/>
    <w:semiHidden/>
    <w:qFormat/>
    <w:rPr>
      <w:rFonts w:ascii="Times New Roman" w:eastAsia="宋体" w:hAnsi="Times New Roman" w:cs="Times New Roman"/>
      <w:szCs w:val="24"/>
    </w:rPr>
  </w:style>
  <w:style w:type="character" w:customStyle="1" w:styleId="2f2">
    <w:name w:val="批注主题 字符2"/>
    <w:uiPriority w:val="99"/>
    <w:semiHidden/>
    <w:qFormat/>
    <w:rPr>
      <w:rFonts w:ascii="Times New Roman" w:eastAsia="宋体" w:hAnsi="Times New Roman" w:cs="Times New Roman"/>
      <w:b/>
      <w:bCs/>
      <w:szCs w:val="24"/>
    </w:rPr>
  </w:style>
  <w:style w:type="character" w:customStyle="1" w:styleId="320">
    <w:name w:val="正文文本缩进 3 字符2"/>
    <w:uiPriority w:val="99"/>
    <w:semiHidden/>
    <w:qFormat/>
    <w:rPr>
      <w:rFonts w:ascii="Times New Roman" w:eastAsia="宋体" w:hAnsi="Times New Roman" w:cs="Times New Roman"/>
      <w:sz w:val="16"/>
      <w:szCs w:val="16"/>
    </w:rPr>
  </w:style>
  <w:style w:type="character" w:customStyle="1" w:styleId="2f3">
    <w:name w:val="纯文本 字符2"/>
    <w:uiPriority w:val="99"/>
    <w:semiHidden/>
    <w:qFormat/>
    <w:rPr>
      <w:rFonts w:ascii="等线" w:hAnsi="Courier New" w:cs="Courier New"/>
      <w:szCs w:val="24"/>
    </w:rPr>
  </w:style>
  <w:style w:type="paragraph" w:customStyle="1" w:styleId="410">
    <w:name w:val="列出段落41"/>
    <w:basedOn w:val="a"/>
    <w:qFormat/>
    <w:pPr>
      <w:ind w:firstLineChars="200" w:firstLine="420"/>
    </w:pPr>
    <w:rPr>
      <w:rFonts w:ascii="Times New Roman" w:eastAsia="宋体" w:hAnsi="Times New Roman" w:cs="Times New Roman"/>
      <w:szCs w:val="24"/>
    </w:rPr>
  </w:style>
  <w:style w:type="table" w:customStyle="1" w:styleId="1f7">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1Char">
    <w:name w:val="标题 1 Char"/>
    <w:uiPriority w:val="9"/>
    <w:qFormat/>
    <w:rPr>
      <w:b/>
      <w:bCs/>
      <w:kern w:val="44"/>
      <w:sz w:val="44"/>
      <w:szCs w:val="44"/>
    </w:rPr>
  </w:style>
  <w:style w:type="paragraph" w:customStyle="1" w:styleId="Style209">
    <w:name w:val="_Style 209"/>
    <w:basedOn w:val="a"/>
    <w:next w:val="1f4"/>
    <w:uiPriority w:val="34"/>
    <w:qFormat/>
    <w:pPr>
      <w:widowControl/>
      <w:ind w:firstLineChars="200" w:firstLine="420"/>
      <w:jc w:val="left"/>
    </w:pPr>
    <w:rPr>
      <w:rFonts w:ascii="宋体" w:eastAsia="宋体" w:hAnsi="宋体" w:cs="宋体"/>
      <w:kern w:val="0"/>
      <w:sz w:val="24"/>
      <w:szCs w:val="24"/>
    </w:rPr>
  </w:style>
  <w:style w:type="paragraph" w:customStyle="1" w:styleId="2f4">
    <w:name w:val="修订2"/>
    <w:uiPriority w:val="99"/>
    <w:unhideWhenUsed/>
    <w:qFormat/>
    <w:rPr>
      <w:kern w:val="2"/>
      <w:sz w:val="21"/>
      <w:szCs w:val="24"/>
    </w:rPr>
  </w:style>
  <w:style w:type="table" w:customStyle="1" w:styleId="2f5">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
    <w:name w:val="标题 2 Char"/>
    <w:uiPriority w:val="9"/>
    <w:semiHidden/>
    <w:qFormat/>
    <w:rPr>
      <w:rFonts w:ascii="Cambria" w:eastAsia="宋体" w:hAnsi="Cambria" w:cs="Times New Roman"/>
      <w:b/>
      <w:bCs/>
      <w:sz w:val="32"/>
      <w:szCs w:val="32"/>
    </w:rPr>
  </w:style>
  <w:style w:type="character" w:customStyle="1" w:styleId="3Char0">
    <w:name w:val="标题 3 Char"/>
    <w:uiPriority w:val="9"/>
    <w:semiHidden/>
    <w:qFormat/>
    <w:rPr>
      <w:rFonts w:ascii="Times New Roman" w:eastAsia="宋体" w:hAnsi="Times New Roman" w:cs="Times New Roman"/>
      <w:b/>
      <w:bCs/>
      <w:sz w:val="32"/>
      <w:szCs w:val="32"/>
    </w:rPr>
  </w:style>
  <w:style w:type="table" w:customStyle="1" w:styleId="39">
    <w:name w:val="网格型3"/>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91">
    <w:name w:val="_Style 2091"/>
    <w:basedOn w:val="a"/>
    <w:next w:val="1f4"/>
    <w:uiPriority w:val="34"/>
    <w:qFormat/>
    <w:pPr>
      <w:widowControl/>
      <w:ind w:firstLineChars="200" w:firstLine="420"/>
      <w:jc w:val="left"/>
    </w:pPr>
    <w:rPr>
      <w:rFonts w:ascii="宋体" w:eastAsia="宋体" w:hAnsi="宋体" w:cs="宋体"/>
      <w:kern w:val="0"/>
      <w:sz w:val="24"/>
      <w:szCs w:val="24"/>
    </w:rPr>
  </w:style>
  <w:style w:type="paragraph" w:customStyle="1" w:styleId="2f6">
    <w:name w:val="修订2"/>
    <w:uiPriority w:val="99"/>
    <w:unhideWhenUsed/>
    <w:qFormat/>
    <w:rPr>
      <w:kern w:val="2"/>
      <w:sz w:val="21"/>
      <w:szCs w:val="24"/>
    </w:rPr>
  </w:style>
  <w:style w:type="table" w:customStyle="1" w:styleId="212">
    <w:name w:val="网格型2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9">
    <w:name w:val="_Style 219"/>
    <w:basedOn w:val="a"/>
    <w:next w:val="1f4"/>
    <w:uiPriority w:val="34"/>
    <w:qFormat/>
    <w:pPr>
      <w:widowControl/>
      <w:ind w:firstLineChars="200" w:firstLine="420"/>
      <w:jc w:val="left"/>
    </w:pPr>
    <w:rPr>
      <w:rFonts w:ascii="宋体" w:eastAsia="宋体" w:hAnsi="宋体" w:cs="宋体"/>
      <w:kern w:val="0"/>
      <w:sz w:val="24"/>
      <w:szCs w:val="24"/>
    </w:rPr>
  </w:style>
  <w:style w:type="paragraph" w:customStyle="1" w:styleId="1f8">
    <w:name w:val="列表段落1"/>
    <w:basedOn w:val="a"/>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651112">
      <w:bodyDiv w:val="1"/>
      <w:marLeft w:val="0"/>
      <w:marRight w:val="0"/>
      <w:marTop w:val="0"/>
      <w:marBottom w:val="0"/>
      <w:divBdr>
        <w:top w:val="none" w:sz="0" w:space="0" w:color="auto"/>
        <w:left w:val="none" w:sz="0" w:space="0" w:color="auto"/>
        <w:bottom w:val="none" w:sz="0" w:space="0" w:color="auto"/>
        <w:right w:val="none" w:sz="0" w:space="0" w:color="auto"/>
      </w:divBdr>
    </w:div>
    <w:div w:id="2055495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9DFE9-8281-4C5C-80CD-BE18581E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281</Pages>
  <Words>30503</Words>
  <Characters>173872</Characters>
  <Application>Microsoft Office Word</Application>
  <DocSecurity>0</DocSecurity>
  <Lines>1448</Lines>
  <Paragraphs>407</Paragraphs>
  <ScaleCrop>false</ScaleCrop>
  <Company>Microsoft</Company>
  <LinksUpToDate>false</LinksUpToDate>
  <CharactersWithSpaces>203968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dc:creator>
  <cp:lastModifiedBy>Administrator</cp:lastModifiedBy>
  <cp:revision>580</cp:revision>
  <cp:lastPrinted>2022-09-13T08:27:00Z</cp:lastPrinted>
  <dcterms:created xsi:type="dcterms:W3CDTF">2022-06-10T11:04:00Z</dcterms:created>
  <dcterms:modified xsi:type="dcterms:W3CDTF">2022-09-16T02:08:00Z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y fmtid="{D5CDD505-2E9C-101B-9397-08002B2CF9AE}" pid="3" name="ICV">
    <vt:lpwstr>93644C2F77C84B0BB58D507411D20018</vt:lpwstr>
  </property>
</Properties>
</file>